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D1580" w14:textId="77777777" w:rsidR="00B47A78" w:rsidRDefault="00B47A78">
      <w:pPr>
        <w:pStyle w:val="ConsPlusNormal"/>
        <w:outlineLvl w:val="0"/>
      </w:pPr>
    </w:p>
    <w:p w14:paraId="4F9E7DBB" w14:textId="77777777" w:rsidR="00B47A78" w:rsidRDefault="00B47A78">
      <w:pPr>
        <w:pStyle w:val="ConsPlusTitle"/>
        <w:jc w:val="center"/>
        <w:outlineLvl w:val="0"/>
      </w:pPr>
      <w:r>
        <w:t>СОВЕТ МУНИЦИПАЛЬНОГО РАЙОНА "ЗАПОЛЯРНЫЙ РАЙОН"</w:t>
      </w:r>
    </w:p>
    <w:p w14:paraId="0E4A4B8C" w14:textId="77777777" w:rsidR="00B47A78" w:rsidRDefault="00B47A78">
      <w:pPr>
        <w:pStyle w:val="ConsPlusTitle"/>
        <w:jc w:val="center"/>
      </w:pPr>
      <w:r>
        <w:t>26-я сессия II созыва</w:t>
      </w:r>
    </w:p>
    <w:p w14:paraId="534100D1" w14:textId="77777777" w:rsidR="00B47A78" w:rsidRDefault="00B47A78">
      <w:pPr>
        <w:pStyle w:val="ConsPlusTitle"/>
        <w:jc w:val="center"/>
      </w:pPr>
    </w:p>
    <w:p w14:paraId="7FC92C49" w14:textId="77777777" w:rsidR="00B47A78" w:rsidRDefault="00B47A78">
      <w:pPr>
        <w:pStyle w:val="ConsPlusTitle"/>
        <w:jc w:val="center"/>
      </w:pPr>
      <w:r>
        <w:t>РЕШЕНИЕ</w:t>
      </w:r>
    </w:p>
    <w:p w14:paraId="63B4EEF8" w14:textId="77777777" w:rsidR="00B47A78" w:rsidRDefault="00B47A78">
      <w:pPr>
        <w:pStyle w:val="ConsPlusTitle"/>
        <w:jc w:val="center"/>
      </w:pPr>
      <w:r>
        <w:t>от 24 ноября 2011 г. N 226-р</w:t>
      </w:r>
    </w:p>
    <w:p w14:paraId="2F408313" w14:textId="77777777" w:rsidR="00B47A78" w:rsidRDefault="00B47A78">
      <w:pPr>
        <w:pStyle w:val="ConsPlusTitle"/>
        <w:jc w:val="center"/>
      </w:pPr>
    </w:p>
    <w:p w14:paraId="58F147B8" w14:textId="77777777" w:rsidR="00B47A78" w:rsidRDefault="00B47A78">
      <w:pPr>
        <w:pStyle w:val="ConsPlusTitle"/>
        <w:jc w:val="center"/>
      </w:pPr>
      <w:r>
        <w:t>ОБ УТВЕРЖДЕНИИ ПОРЯДКА РАБОТЫ КОЛЛЕГИИ КОНТРОЛЬНО-СЧЕТНОЙ</w:t>
      </w:r>
    </w:p>
    <w:p w14:paraId="3B593330" w14:textId="77777777" w:rsidR="00B47A78" w:rsidRDefault="00B47A78">
      <w:pPr>
        <w:pStyle w:val="ConsPlusTitle"/>
        <w:jc w:val="center"/>
      </w:pPr>
      <w:r>
        <w:t>ПАЛАТЫ МУНИЦИПАЛЬНОГО РАЙОНА "ЗАПОЛЯРНЫЙ РАЙОН"</w:t>
      </w:r>
    </w:p>
    <w:p w14:paraId="680D8E01" w14:textId="77777777" w:rsidR="00B47A78" w:rsidRDefault="00B47A78">
      <w:pPr>
        <w:pStyle w:val="ConsPlusNormal"/>
        <w:jc w:val="center"/>
      </w:pPr>
      <w:r>
        <w:t>Список изменяющих документов</w:t>
      </w:r>
    </w:p>
    <w:p w14:paraId="6B0DA6D6" w14:textId="77777777" w:rsidR="00B47A78" w:rsidRDefault="00B47A78">
      <w:pPr>
        <w:pStyle w:val="ConsPlusNormal"/>
        <w:jc w:val="center"/>
      </w:pPr>
      <w:r>
        <w:t>(в ред. решений Совета муниципального района</w:t>
      </w:r>
    </w:p>
    <w:p w14:paraId="05C63DDB" w14:textId="77777777" w:rsidR="00B47A78" w:rsidRDefault="00B47A78">
      <w:pPr>
        <w:pStyle w:val="ConsPlusNormal"/>
        <w:jc w:val="center"/>
      </w:pPr>
      <w:r>
        <w:t xml:space="preserve">"Заполярный район" от 30.10.2012 </w:t>
      </w:r>
      <w:hyperlink r:id="rId6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N 326-р</w:t>
        </w:r>
      </w:hyperlink>
      <w:r>
        <w:t>,</w:t>
      </w:r>
    </w:p>
    <w:p w14:paraId="213FB36E" w14:textId="77777777" w:rsidR="00B47A78" w:rsidRDefault="00B47A78">
      <w:pPr>
        <w:pStyle w:val="ConsPlusNormal"/>
        <w:jc w:val="center"/>
      </w:pPr>
      <w:r>
        <w:t xml:space="preserve">от 19.02.2014 </w:t>
      </w:r>
      <w:hyperlink r:id="rId7" w:tooltip="Решение Совета муниципального района &quot;Заполярный район&quot; от 19.02.2014 N 496-р &quot;О внесении изменения в решение Совета Заполярного района &quot;Об утверждении Порядка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496-р</w:t>
        </w:r>
      </w:hyperlink>
      <w:r>
        <w:t xml:space="preserve">, от 17.06.2015 </w:t>
      </w:r>
      <w:hyperlink r:id="rId8" w:tooltip="Решение Совета муниципального района &quot;Заполярный район&quot; от 17.06.2015 N 130-р &quot;О внесении изменений в Порядок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130-р</w:t>
        </w:r>
      </w:hyperlink>
      <w:r>
        <w:t>)</w:t>
      </w:r>
    </w:p>
    <w:p w14:paraId="23D357A2" w14:textId="77777777" w:rsidR="00B47A78" w:rsidRDefault="00B47A78">
      <w:pPr>
        <w:pStyle w:val="ConsPlusNormal"/>
        <w:jc w:val="center"/>
      </w:pPr>
    </w:p>
    <w:p w14:paraId="7DD59F11" w14:textId="77777777" w:rsidR="00B47A78" w:rsidRDefault="00B47A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0" w:tooltip="&quot;Устав муниципального образования &quot;Муниципальный район &quot;Заполярный район&quot; (принят Советом муниципального района &quot;Заполярный район&quot; 14.03.2006) (ред. от 18.02.2016) (Зарегистрировано в ГУ Минюста РФ по Северо-Западному федеральному округу 20.03.2006 N RU835010002006001){КонсультантПлюс}" w:history="1">
        <w:r>
          <w:rPr>
            <w:color w:val="0000FF"/>
          </w:rPr>
          <w:t>статьей 12</w:t>
        </w:r>
      </w:hyperlink>
      <w:r>
        <w:t xml:space="preserve"> Устава муниципального образования "Муниципальный район "Заполярный район", </w:t>
      </w:r>
      <w:hyperlink r:id="rId11" w:tooltip="Решение Совета муниципального района &quot;Заполярный район&quot; от 27.09.2013 N 436-р (ред. от 17.06.2015) &quot;Об утверждении Положения о Контрольно-счетной палате муниципального района &quot;Заполярный район&quot;{КонсультантПлюс}" w:history="1">
        <w:r>
          <w:rPr>
            <w:color w:val="0000FF"/>
          </w:rPr>
          <w:t>Положением</w:t>
        </w:r>
      </w:hyperlink>
      <w:r>
        <w:t xml:space="preserve"> о Контрольно-счетной палате муниципального образования "Муниципальный район "Заполярный район", утвержденным решением Совета муниципального района "Заполярный район" от от 27.09.2013 N 436-р, Совет муниципального района "Заполярный район" решил:</w:t>
      </w:r>
    </w:p>
    <w:p w14:paraId="07443861" w14:textId="77777777" w:rsidR="00B47A78" w:rsidRDefault="00B47A78">
      <w:pPr>
        <w:pStyle w:val="ConsPlusNormal"/>
        <w:jc w:val="both"/>
      </w:pPr>
      <w:r>
        <w:t xml:space="preserve">(в ред. </w:t>
      </w:r>
      <w:hyperlink r:id="rId12" w:tooltip="Решение Совета муниципального района &quot;Заполярный район&quot; от 19.02.2014 N 496-р &quot;О внесении изменения в решение Совета Заполярного района &quot;Об утверждении Порядка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19.02.2014 N 496-р)</w:t>
      </w:r>
    </w:p>
    <w:p w14:paraId="5F33959D" w14:textId="77777777" w:rsidR="00B47A78" w:rsidRDefault="00B47A78">
      <w:pPr>
        <w:pStyle w:val="ConsPlusNormal"/>
        <w:ind w:firstLine="540"/>
        <w:jc w:val="both"/>
      </w:pPr>
      <w:r>
        <w:t xml:space="preserve">1. Утвердить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работы Коллегии Контрольно-счетной палаты муниципального района "Заполярный район" (прилагается).</w:t>
      </w:r>
    </w:p>
    <w:p w14:paraId="58FF8099" w14:textId="77777777" w:rsidR="00B47A78" w:rsidRDefault="00B47A78">
      <w:pPr>
        <w:pStyle w:val="ConsPlusNormal"/>
        <w:jc w:val="both"/>
      </w:pPr>
      <w:r>
        <w:t xml:space="preserve">(в ред. </w:t>
      </w:r>
      <w:hyperlink r:id="rId13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30.10.2012 N 326-р)</w:t>
      </w:r>
    </w:p>
    <w:p w14:paraId="5CF5623E" w14:textId="77777777" w:rsidR="00B47A78" w:rsidRDefault="00B47A78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14:paraId="4CC6DD9B" w14:textId="77777777" w:rsidR="00B47A78" w:rsidRDefault="00B47A78">
      <w:pPr>
        <w:pStyle w:val="ConsPlusNormal"/>
        <w:jc w:val="both"/>
      </w:pPr>
    </w:p>
    <w:p w14:paraId="04307188" w14:textId="77777777" w:rsidR="00B47A78" w:rsidRDefault="00B47A78">
      <w:pPr>
        <w:pStyle w:val="ConsPlusNormal"/>
        <w:jc w:val="right"/>
      </w:pPr>
      <w:r>
        <w:t>Глава</w:t>
      </w:r>
    </w:p>
    <w:p w14:paraId="5180294D" w14:textId="77777777" w:rsidR="00B47A78" w:rsidRDefault="00B47A78">
      <w:pPr>
        <w:pStyle w:val="ConsPlusNormal"/>
        <w:jc w:val="right"/>
      </w:pPr>
      <w:r>
        <w:t>муниципального района</w:t>
      </w:r>
    </w:p>
    <w:p w14:paraId="3CBD3FF8" w14:textId="77777777" w:rsidR="00B47A78" w:rsidRDefault="00B47A78">
      <w:pPr>
        <w:pStyle w:val="ConsPlusNormal"/>
        <w:jc w:val="right"/>
      </w:pPr>
      <w:r>
        <w:t>"Заполярный район"</w:t>
      </w:r>
    </w:p>
    <w:p w14:paraId="434BF47F" w14:textId="77777777" w:rsidR="00B47A78" w:rsidRDefault="00B47A78">
      <w:pPr>
        <w:pStyle w:val="ConsPlusNormal"/>
        <w:jc w:val="right"/>
      </w:pPr>
      <w:r>
        <w:t>А.В.БЕЗУМОВ</w:t>
      </w:r>
    </w:p>
    <w:p w14:paraId="53EF7916" w14:textId="77777777" w:rsidR="00B47A78" w:rsidRDefault="00B47A78">
      <w:pPr>
        <w:pStyle w:val="ConsPlusNormal"/>
        <w:jc w:val="both"/>
      </w:pPr>
    </w:p>
    <w:p w14:paraId="25052FBD" w14:textId="77777777" w:rsidR="00B47A78" w:rsidRDefault="00B47A78">
      <w:pPr>
        <w:pStyle w:val="ConsPlusNormal"/>
        <w:jc w:val="both"/>
      </w:pPr>
    </w:p>
    <w:p w14:paraId="53052AF8" w14:textId="77777777" w:rsidR="00B47A78" w:rsidRDefault="00B47A78">
      <w:pPr>
        <w:pStyle w:val="ConsPlusNormal"/>
        <w:jc w:val="both"/>
      </w:pPr>
    </w:p>
    <w:p w14:paraId="084E469C" w14:textId="77777777" w:rsidR="00B47A78" w:rsidRDefault="00B47A78">
      <w:pPr>
        <w:pStyle w:val="ConsPlusNormal"/>
        <w:jc w:val="both"/>
      </w:pPr>
    </w:p>
    <w:p w14:paraId="3DF79255" w14:textId="77777777" w:rsidR="00B47A78" w:rsidRDefault="00B47A78">
      <w:pPr>
        <w:pStyle w:val="ConsPlusNormal"/>
        <w:jc w:val="both"/>
      </w:pPr>
    </w:p>
    <w:p w14:paraId="5DB5A18A" w14:textId="77777777" w:rsidR="00B47A78" w:rsidRDefault="00B47A78">
      <w:pPr>
        <w:pStyle w:val="ConsPlusNormal"/>
        <w:jc w:val="right"/>
        <w:outlineLvl w:val="0"/>
      </w:pPr>
      <w:r>
        <w:t>Приложение</w:t>
      </w:r>
    </w:p>
    <w:p w14:paraId="1C032318" w14:textId="77777777" w:rsidR="00B47A78" w:rsidRDefault="00B47A78">
      <w:pPr>
        <w:pStyle w:val="ConsPlusNormal"/>
        <w:jc w:val="right"/>
      </w:pPr>
      <w:r>
        <w:t>к решению Совета</w:t>
      </w:r>
    </w:p>
    <w:p w14:paraId="3F662224" w14:textId="77777777" w:rsidR="00B47A78" w:rsidRDefault="00B47A78">
      <w:pPr>
        <w:pStyle w:val="ConsPlusNormal"/>
        <w:jc w:val="right"/>
      </w:pPr>
      <w:r>
        <w:t>муниципального района</w:t>
      </w:r>
    </w:p>
    <w:p w14:paraId="4C38916D" w14:textId="77777777" w:rsidR="00B47A78" w:rsidRDefault="00B47A78">
      <w:pPr>
        <w:pStyle w:val="ConsPlusNormal"/>
        <w:jc w:val="right"/>
      </w:pPr>
      <w:r>
        <w:t>"Заполярный район"</w:t>
      </w:r>
    </w:p>
    <w:p w14:paraId="312FCDFA" w14:textId="77777777" w:rsidR="00B47A78" w:rsidRDefault="00B47A78">
      <w:pPr>
        <w:pStyle w:val="ConsPlusNormal"/>
        <w:jc w:val="right"/>
      </w:pPr>
      <w:r>
        <w:t>от 24.11.2011 N 226-р</w:t>
      </w:r>
    </w:p>
    <w:p w14:paraId="11FDBF53" w14:textId="77777777" w:rsidR="00B47A78" w:rsidRDefault="00B47A78">
      <w:pPr>
        <w:pStyle w:val="ConsPlusNormal"/>
        <w:jc w:val="right"/>
      </w:pPr>
    </w:p>
    <w:p w14:paraId="4EA17BEA" w14:textId="77777777" w:rsidR="00B47A78" w:rsidRDefault="00B47A78">
      <w:pPr>
        <w:pStyle w:val="ConsPlusTitle"/>
        <w:jc w:val="center"/>
      </w:pPr>
      <w:bookmarkStart w:id="0" w:name="Par35"/>
      <w:bookmarkEnd w:id="0"/>
      <w:r>
        <w:t>ПОРЯДОК</w:t>
      </w:r>
    </w:p>
    <w:p w14:paraId="241B92A8" w14:textId="77777777" w:rsidR="00B47A78" w:rsidRDefault="00B47A78">
      <w:pPr>
        <w:pStyle w:val="ConsPlusTitle"/>
        <w:jc w:val="center"/>
      </w:pPr>
      <w:r>
        <w:t>РАБОТЫ КОЛЛЕГИИ КОНТРОЛЬНО-СЧЕТНОЙ ПАЛАТЫ</w:t>
      </w:r>
    </w:p>
    <w:p w14:paraId="50D5F7EB" w14:textId="77777777" w:rsidR="00B47A78" w:rsidRDefault="00B47A78">
      <w:pPr>
        <w:pStyle w:val="ConsPlusTitle"/>
        <w:jc w:val="center"/>
      </w:pPr>
      <w:r>
        <w:t>МУНИЦИПАЛЬНОГО РАЙОНА "ЗАПОЛЯРНЫЙ РАЙОН"</w:t>
      </w:r>
    </w:p>
    <w:p w14:paraId="3B94D7C0" w14:textId="77777777" w:rsidR="00B47A78" w:rsidRDefault="00B47A78">
      <w:pPr>
        <w:pStyle w:val="ConsPlusNormal"/>
        <w:jc w:val="center"/>
      </w:pPr>
      <w:r>
        <w:t>Список изменяющих документов</w:t>
      </w:r>
    </w:p>
    <w:p w14:paraId="5825B15F" w14:textId="77777777" w:rsidR="00B47A78" w:rsidRDefault="00B47A78">
      <w:pPr>
        <w:pStyle w:val="ConsPlusNormal"/>
        <w:jc w:val="center"/>
      </w:pPr>
      <w:r>
        <w:t>(в ред. решений Совета муниципального района</w:t>
      </w:r>
    </w:p>
    <w:p w14:paraId="3912746F" w14:textId="77777777" w:rsidR="00B47A78" w:rsidRDefault="00B47A78">
      <w:pPr>
        <w:pStyle w:val="ConsPlusNormal"/>
        <w:jc w:val="center"/>
      </w:pPr>
      <w:r>
        <w:t xml:space="preserve">"Заполярный район" от 30.10.2012 </w:t>
      </w:r>
      <w:hyperlink r:id="rId14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N 326-р</w:t>
        </w:r>
      </w:hyperlink>
      <w:r>
        <w:t>,</w:t>
      </w:r>
    </w:p>
    <w:p w14:paraId="1409A7E2" w14:textId="77777777" w:rsidR="00B47A78" w:rsidRDefault="00B47A78">
      <w:pPr>
        <w:pStyle w:val="ConsPlusNormal"/>
        <w:jc w:val="center"/>
      </w:pPr>
      <w:r>
        <w:t xml:space="preserve">от 19.02.2014 </w:t>
      </w:r>
      <w:hyperlink r:id="rId15" w:tooltip="Решение Совета муниципального района &quot;Заполярный район&quot; от 19.02.2014 N 496-р &quot;О внесении изменения в решение Совета Заполярного района &quot;Об утверждении Порядка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496-р</w:t>
        </w:r>
      </w:hyperlink>
      <w:r>
        <w:t xml:space="preserve">, от 17.06.2015 </w:t>
      </w:r>
      <w:hyperlink r:id="rId16" w:tooltip="Решение Совета муниципального района &quot;Заполярный район&quot; от 17.06.2015 N 130-р &quot;О внесении изменений в Порядок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130-р</w:t>
        </w:r>
      </w:hyperlink>
      <w:r>
        <w:t>)</w:t>
      </w:r>
    </w:p>
    <w:p w14:paraId="517A4F9C" w14:textId="77777777" w:rsidR="00B47A78" w:rsidRDefault="00B47A78">
      <w:pPr>
        <w:pStyle w:val="ConsPlusNormal"/>
        <w:jc w:val="center"/>
      </w:pPr>
    </w:p>
    <w:p w14:paraId="5C4CEA96" w14:textId="77777777" w:rsidR="00B47A78" w:rsidRDefault="00B47A78">
      <w:pPr>
        <w:pStyle w:val="ConsPlusNormal"/>
        <w:ind w:firstLine="540"/>
        <w:jc w:val="both"/>
      </w:pPr>
      <w:r>
        <w:t xml:space="preserve">1. Порядок работы Коллегии Контрольно-счетной палаты муниципального района "Заполярный район" (далее - Коллегия) разработан в соответствии с Федеральным </w:t>
      </w:r>
      <w:hyperlink r:id="rId17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8" w:tooltip="Решение Совета муниципального района &quot;Заполярный район&quot; от 27.09.2013 N 436-р (ред. от 17.06.2015) &quot;Об утверждении Положения о Контрольно-счетной палате муниципального района &quot;Заполярный район&quot;{КонсультантПлюс}" w:history="1">
        <w:r>
          <w:rPr>
            <w:color w:val="0000FF"/>
          </w:rPr>
          <w:t>Положением</w:t>
        </w:r>
      </w:hyperlink>
      <w:r>
        <w:t xml:space="preserve"> о Контрольно-счетной палате муниципального района "Заполярный район", утвержденным решением Совета муниципального района "Заполярный район" от 27.09.2013 N 436-р.</w:t>
      </w:r>
    </w:p>
    <w:p w14:paraId="0DD0714F" w14:textId="77777777" w:rsidR="00B47A78" w:rsidRDefault="00B47A78">
      <w:pPr>
        <w:pStyle w:val="ConsPlusNormal"/>
        <w:jc w:val="both"/>
      </w:pPr>
      <w:r>
        <w:t xml:space="preserve">(в ред. решений Совета муниципального района "Заполярный район" от 30.10.2012 </w:t>
      </w:r>
      <w:hyperlink r:id="rId19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N 326-р</w:t>
        </w:r>
      </w:hyperlink>
      <w:r>
        <w:t xml:space="preserve">, от 19.02.2014 </w:t>
      </w:r>
      <w:hyperlink r:id="rId20" w:tooltip="Решение Совета муниципального района &quot;Заполярный район&quot; от 19.02.2014 N 496-р &quot;О внесении изменения в решение Совета Заполярного района &quot;Об утверждении Порядка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496-р</w:t>
        </w:r>
      </w:hyperlink>
      <w:r>
        <w:t>)</w:t>
      </w:r>
    </w:p>
    <w:p w14:paraId="10979DFF" w14:textId="77777777" w:rsidR="00B47A78" w:rsidRDefault="00B47A78">
      <w:pPr>
        <w:pStyle w:val="ConsPlusNormal"/>
        <w:ind w:firstLine="540"/>
        <w:jc w:val="both"/>
      </w:pPr>
      <w:r>
        <w:t xml:space="preserve">2. Утратил силу. - </w:t>
      </w:r>
      <w:hyperlink r:id="rId21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30.10.2012 N 326-р.</w:t>
      </w:r>
    </w:p>
    <w:p w14:paraId="2394FF41" w14:textId="77777777" w:rsidR="00B47A78" w:rsidRDefault="00B47A78">
      <w:pPr>
        <w:pStyle w:val="ConsPlusNormal"/>
        <w:ind w:firstLine="540"/>
        <w:jc w:val="both"/>
      </w:pPr>
      <w:r>
        <w:t xml:space="preserve">3. Работой Коллегии руководит председатель Коллегии. В отсутствие председателя Коллегии его </w:t>
      </w:r>
      <w:r>
        <w:lastRenderedPageBreak/>
        <w:t>полномочия возлагаются на заместителя председателя Коллегии.</w:t>
      </w:r>
    </w:p>
    <w:p w14:paraId="26111C42" w14:textId="77777777" w:rsidR="00B47A78" w:rsidRDefault="00B47A78">
      <w:pPr>
        <w:pStyle w:val="ConsPlusNormal"/>
        <w:ind w:firstLine="540"/>
        <w:jc w:val="both"/>
      </w:pPr>
      <w:r>
        <w:t>Председателем Коллегии по должности является председатель Контрольно-счетной палаты.</w:t>
      </w:r>
    </w:p>
    <w:p w14:paraId="7975D9ED" w14:textId="77777777" w:rsidR="00B47A78" w:rsidRDefault="00B47A78">
      <w:pPr>
        <w:pStyle w:val="ConsPlusNormal"/>
        <w:jc w:val="both"/>
      </w:pPr>
      <w:r>
        <w:t xml:space="preserve">(в ред. </w:t>
      </w:r>
      <w:hyperlink r:id="rId22" w:tooltip="Решение Совета муниципального района &quot;Заполярный район&quot; от 17.06.2015 N 130-р &quot;О внесении изменений в Порядок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17.06.2015 N 130-р)</w:t>
      </w:r>
    </w:p>
    <w:p w14:paraId="39366404" w14:textId="77777777" w:rsidR="00B47A78" w:rsidRDefault="00B47A78">
      <w:pPr>
        <w:pStyle w:val="ConsPlusNormal"/>
        <w:ind w:firstLine="540"/>
        <w:jc w:val="both"/>
      </w:pPr>
      <w:r>
        <w:t>4. Члены Коллегии обязаны принимать участие в работе Коллегии и участвовать в голосовании при принятии Коллегией решений. При отсутствии члена Коллегии по объективным причинам участие в заседании Коллегии принимает лицо, на которое возложено исполнение обязанностей члена Коллегии по занимаемой им штатной должности.</w:t>
      </w:r>
    </w:p>
    <w:p w14:paraId="76A7BE4C" w14:textId="77777777" w:rsidR="00B47A78" w:rsidRDefault="00B47A78">
      <w:pPr>
        <w:pStyle w:val="ConsPlusNormal"/>
        <w:ind w:firstLine="540"/>
        <w:jc w:val="both"/>
      </w:pPr>
      <w:r>
        <w:t>5. Заседания Коллегии проводятся по мере необходимости. С инициативой о проведении заседания Коллегии может выступить член Коллегии, глава Заполярного района, Совет Заполярного района, глава Администрации Заполярного района, для чего они направляют письменное обращение на имя председателя Коллегии с указанием вопросов, которые необходимо вынести на рассмотрение Коллегии, и приложением необходимых материалов. Председатель Коллегии в течение трех рабочих дней обязан рассмотреть поступившее обращение.</w:t>
      </w:r>
    </w:p>
    <w:p w14:paraId="1C3C6971" w14:textId="77777777" w:rsidR="00B47A78" w:rsidRDefault="00B47A78">
      <w:pPr>
        <w:pStyle w:val="ConsPlusNormal"/>
        <w:jc w:val="both"/>
      </w:pPr>
      <w:r>
        <w:t xml:space="preserve">(в ред. решений Совета муниципального района "Заполярный район" от 30.10.2012 </w:t>
      </w:r>
      <w:hyperlink r:id="rId23" w:tooltip="Решение Совета муниципального района &quot;Заполярный район&quot; от 30.10.2012 N 326-р &quot;О внесении изменений в решения Совета Заполярного района, регулирующие деятельность Контрольно-счетной палаты муниципального района &quot;Заполярный район&quot; и Коллегии Контрольно-счетная палаты&quot;------------ Недействующая редакция{КонсультантПлюс}" w:history="1">
        <w:r>
          <w:rPr>
            <w:color w:val="0000FF"/>
          </w:rPr>
          <w:t>N 326-р</w:t>
        </w:r>
      </w:hyperlink>
      <w:r>
        <w:t xml:space="preserve">, от 17.06.2015 </w:t>
      </w:r>
      <w:hyperlink r:id="rId24" w:tooltip="Решение Совета муниципального района &quot;Заполярный район&quot; от 17.06.2015 N 130-р &quot;О внесении изменений в Порядок работы Коллегии Контрольно-счетной палаты муниципального района &quot;Заполярный район&quot;{КонсультантПлюс}" w:history="1">
        <w:r>
          <w:rPr>
            <w:color w:val="0000FF"/>
          </w:rPr>
          <w:t>N 130-р</w:t>
        </w:r>
      </w:hyperlink>
      <w:r>
        <w:t>)</w:t>
      </w:r>
    </w:p>
    <w:p w14:paraId="54A5C308" w14:textId="77777777" w:rsidR="00B47A78" w:rsidRDefault="00B47A78">
      <w:pPr>
        <w:pStyle w:val="ConsPlusNormal"/>
        <w:ind w:firstLine="540"/>
        <w:jc w:val="both"/>
      </w:pPr>
      <w:r>
        <w:t>6. Формирование повестки заседания Коллегии (далее - повестка) осуществляется председателем Коллегии с учетом поступивших обращений. Проект повестки с указанием даты и времени проведения заседания Коллегии утверждается председателем Коллегии не позднее чем за пять рабочих дней до дня заседания. Внесение изменений в повестку может производиться как до заседания Коллегии по письменному предложению члена Коллегии, так и непосредственно на заседании Коллегии по устному или письменному предложению, утвержденному открытым голосованием. Не допускается внесение в повестку вопросов, требующих предварительного изучения.</w:t>
      </w:r>
    </w:p>
    <w:p w14:paraId="7637DF79" w14:textId="77777777" w:rsidR="00B47A78" w:rsidRDefault="00B47A78">
      <w:pPr>
        <w:pStyle w:val="ConsPlusNormal"/>
        <w:ind w:firstLine="540"/>
        <w:jc w:val="both"/>
      </w:pPr>
      <w:r>
        <w:t>7. На заседание Коллегии могут приглашаться специалисты Контрольно-счетной палаты, представители органов государственной власти, органов местного самоуправления Заполярного района и поселений Заполярного района, предприятий, учреждений и других организаций. Список лиц, приглашенных на заседание Коллегии, определяется председателем Коллегии с учетом письменных предложений членов Коллегии и содержания повестки заседания Коллегии.</w:t>
      </w:r>
    </w:p>
    <w:p w14:paraId="58850F6E" w14:textId="77777777" w:rsidR="00B47A78" w:rsidRDefault="00B47A78">
      <w:pPr>
        <w:pStyle w:val="ConsPlusNormal"/>
        <w:ind w:firstLine="540"/>
        <w:jc w:val="both"/>
      </w:pPr>
      <w:r>
        <w:t>8. Материалы по вопросам, вносимым на рассмотрение Коллегии, направляются членам Коллегии и приглашенным на заседание лицам не позднее чем за три рабочих дня до дня заседания Коллегии. Члены Коллегии и приглашенные лица вправе представить свои замечания и предложения по вопросам, внесенным на рассмотрение Коллегии, как до заседания, так и непосредственно на заседании Коллегии.</w:t>
      </w:r>
    </w:p>
    <w:p w14:paraId="03ADCD26" w14:textId="77777777" w:rsidR="00B47A78" w:rsidRDefault="00B47A78">
      <w:pPr>
        <w:pStyle w:val="ConsPlusNormal"/>
        <w:ind w:firstLine="540"/>
        <w:jc w:val="both"/>
      </w:pPr>
      <w:r>
        <w:t>9. Заседание Коллегии считается правомочным, если на нем присутствуют не менее двух третей членов Коллегии.</w:t>
      </w:r>
    </w:p>
    <w:p w14:paraId="3DA3EAA5" w14:textId="77777777" w:rsidR="00B47A78" w:rsidRDefault="00B47A78">
      <w:pPr>
        <w:pStyle w:val="ConsPlusNormal"/>
        <w:ind w:firstLine="540"/>
        <w:jc w:val="both"/>
      </w:pPr>
      <w:r>
        <w:t>10. Каждый член Коллегии имеет один голос и может проголосовать за принятие решения, против него или воздержаться от принятия решения. В случае равенства голосов решающим является голос председателя Коллегии. Любой из членов Коллегии имеет право на особое мнение в отношении рассматриваемого вопроса, которое должно быть занесено в протокол заседания Коллегии.</w:t>
      </w:r>
    </w:p>
    <w:p w14:paraId="546D8C7D" w14:textId="77777777" w:rsidR="00B47A78" w:rsidRDefault="00B47A78">
      <w:pPr>
        <w:pStyle w:val="ConsPlusNormal"/>
        <w:ind w:firstLine="540"/>
        <w:jc w:val="both"/>
      </w:pPr>
      <w:r>
        <w:t>11. Решения Коллегии носят обязательный характер для работников Контрольно-счетной палаты.</w:t>
      </w:r>
    </w:p>
    <w:p w14:paraId="09B37B5E" w14:textId="77777777" w:rsidR="00B47A78" w:rsidRDefault="00B47A78">
      <w:pPr>
        <w:pStyle w:val="ConsPlusNormal"/>
        <w:ind w:firstLine="540"/>
        <w:jc w:val="both"/>
      </w:pPr>
      <w:r>
        <w:t>12. Члены Коллегии, ответственные за доработку соответствующих документов, рассмотренных на заседании, в течение трех рабочих дней обеспечивают их доработку и передают их председателю Коллегии. Председатель Коллегии подписывает документы при условии соответствия их решениям, принятым Коллегией.</w:t>
      </w:r>
    </w:p>
    <w:p w14:paraId="45908476" w14:textId="77777777" w:rsidR="00B47A78" w:rsidRDefault="00B47A78">
      <w:pPr>
        <w:pStyle w:val="ConsPlusNormal"/>
        <w:ind w:firstLine="540"/>
        <w:jc w:val="both"/>
      </w:pPr>
      <w:r>
        <w:t>13. В ходе заседания Коллегии секретарем Коллегии, назначаемым председателем из числа специалистов Контрольно-счетной палаты, ведется протокол. В протокол в обязательном порядке заносятся дата, место и время проведения заседания Коллегии, сведения о присутствовавших на заседании Коллегии ее членах и приглашенных лицах, повестка заседания, замечания и предложения членов Коллегии и приглашенных лиц, особые мнения членов Коллегии, результаты голосования по вопросам повестки заседания, принятые решения. Протокол подписывается председателем и секретарем Коллегии. Копии протокола направляются членам Коллегии. Протоколы подлежат хранению и передаче в архив в установленном порядке.</w:t>
      </w:r>
    </w:p>
    <w:p w14:paraId="54368F5D" w14:textId="77777777" w:rsidR="00B47A78" w:rsidRDefault="00B47A78">
      <w:pPr>
        <w:pStyle w:val="ConsPlusNormal"/>
      </w:pPr>
    </w:p>
    <w:p w14:paraId="4C26BD39" w14:textId="77777777" w:rsidR="00B47A78" w:rsidRDefault="00B47A78">
      <w:pPr>
        <w:pStyle w:val="ConsPlusNormal"/>
      </w:pPr>
    </w:p>
    <w:p w14:paraId="053616C4" w14:textId="77777777" w:rsidR="00B47A78" w:rsidRDefault="00B47A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47A78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2DA8" w14:textId="77777777" w:rsidR="00B47A78" w:rsidRDefault="00B47A78">
      <w:pPr>
        <w:spacing w:after="0" w:line="240" w:lineRule="auto"/>
      </w:pPr>
      <w:r>
        <w:separator/>
      </w:r>
    </w:p>
  </w:endnote>
  <w:endnote w:type="continuationSeparator" w:id="0">
    <w:p w14:paraId="356432C0" w14:textId="77777777" w:rsidR="00B47A78" w:rsidRDefault="00B4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6C59" w14:textId="77777777" w:rsidR="00B47A78" w:rsidRDefault="00B47A78">
      <w:pPr>
        <w:spacing w:after="0" w:line="240" w:lineRule="auto"/>
      </w:pPr>
      <w:r>
        <w:separator/>
      </w:r>
    </w:p>
  </w:footnote>
  <w:footnote w:type="continuationSeparator" w:id="0">
    <w:p w14:paraId="67B02C61" w14:textId="77777777" w:rsidR="00B47A78" w:rsidRDefault="00B47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05"/>
    <w:rsid w:val="001E3105"/>
    <w:rsid w:val="005558EF"/>
    <w:rsid w:val="00B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9D19"/>
  <w14:defaultImageDpi w14:val="0"/>
  <w15:docId w15:val="{9D93AB4F-A527-4577-8B2A-112C6E8F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47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7A7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47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47A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F1B8DA7BB151F4E67225172136931A3D8690E85F634CE79ABA37228FE2EAB501932B0EDA1CCDC81AA98TCI8P" TargetMode="External"/><Relationship Id="rId13" Type="http://schemas.openxmlformats.org/officeDocument/2006/relationships/hyperlink" Target="consultantplus://offline/ref=075F1B8DA7BB151F4E67225172136931A3D8690E86F633CF79ABA37228FE2EAB501932B0EDA1CCDC81AA9ATCI9P" TargetMode="External"/><Relationship Id="rId18" Type="http://schemas.openxmlformats.org/officeDocument/2006/relationships/hyperlink" Target="consultantplus://offline/ref=075F1B8DA7BB151F4E67225172136931A3D8690E85F532C076ABA37228FE2EAB501932B0EDA1CCDC81AA9BTCI8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5F1B8DA7BB151F4E67225172136931A3D8690E86F633CF79ABA37228FE2EAB501932B0EDA1CCDC81AA9ATCIAP" TargetMode="External"/><Relationship Id="rId7" Type="http://schemas.openxmlformats.org/officeDocument/2006/relationships/hyperlink" Target="consultantplus://offline/ref=075F1B8DA7BB151F4E67225172136931A3D8690E85F333C074ABA37228FE2EAB501932B0EDA1CCDC81AA98TCI8P" TargetMode="External"/><Relationship Id="rId12" Type="http://schemas.openxmlformats.org/officeDocument/2006/relationships/hyperlink" Target="consultantplus://offline/ref=075F1B8DA7BB151F4E67225172136931A3D8690E85F333C074ABA37228FE2EAB501932B0EDA1CCDC81AA98TCIBP" TargetMode="External"/><Relationship Id="rId17" Type="http://schemas.openxmlformats.org/officeDocument/2006/relationships/hyperlink" Target="consultantplus://offline/ref=075F1B8DA7BB151F4E673C5C647F3E3DA1D63E048FF3399E2CF4F82F7FF724FC17566BF2A9ACCDDFT8I8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5F1B8DA7BB151F4E67225172136931A3D8690E85F634CE79ABA37228FE2EAB501932B0EDA1CCDC81AA98TCI8P" TargetMode="External"/><Relationship Id="rId20" Type="http://schemas.openxmlformats.org/officeDocument/2006/relationships/hyperlink" Target="consultantplus://offline/ref=075F1B8DA7BB151F4E67225172136931A3D8690E85F333C074ABA37228FE2EAB501932B0EDA1CCDC81AA98TCI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F1B8DA7BB151F4E67225172136931A3D8690E86F633CF79ABA37228FE2EAB501932B0EDA1CCDC81AA9ATCIEP" TargetMode="External"/><Relationship Id="rId11" Type="http://schemas.openxmlformats.org/officeDocument/2006/relationships/hyperlink" Target="consultantplus://offline/ref=075F1B8DA7BB151F4E67225172136931A3D8690E85F532C076ABA37228FE2EAB501932B0EDA1CCDC81AA99TCIAP" TargetMode="External"/><Relationship Id="rId24" Type="http://schemas.openxmlformats.org/officeDocument/2006/relationships/hyperlink" Target="consultantplus://offline/ref=075F1B8DA7BB151F4E67225172136931A3D8690E85F634CE79ABA37228FE2EAB501932B0EDA1CCDC81AA98TCI5P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75F1B8DA7BB151F4E67225172136931A3D8690E85F333C074ABA37228FE2EAB501932B0EDA1CCDC81AA98TCIBP" TargetMode="External"/><Relationship Id="rId23" Type="http://schemas.openxmlformats.org/officeDocument/2006/relationships/hyperlink" Target="consultantplus://offline/ref=075F1B8DA7BB151F4E67225172136931A3D8690E86F633CF79ABA37228FE2EAB501932B0EDA1CCDC81AA9ATCI5P" TargetMode="External"/><Relationship Id="rId10" Type="http://schemas.openxmlformats.org/officeDocument/2006/relationships/hyperlink" Target="consultantplus://offline/ref=075F1B8DA7BB151F4E67225172136931A3D8690E85FB37C071ABA37228FE2EAB501932B0EDA1CCDC81AB9CTCIFP" TargetMode="External"/><Relationship Id="rId19" Type="http://schemas.openxmlformats.org/officeDocument/2006/relationships/hyperlink" Target="consultantplus://offline/ref=075F1B8DA7BB151F4E67225172136931A3D8690E86F633CF79ABA37228FE2EAB501932B0EDA1CCDC81AA9ATCIB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5F1B8DA7BB151F4E673C5C647F3E3DA1D63E048FF3399E2CF4F82F7FTFI7P" TargetMode="External"/><Relationship Id="rId14" Type="http://schemas.openxmlformats.org/officeDocument/2006/relationships/hyperlink" Target="consultantplus://offline/ref=075F1B8DA7BB151F4E67225172136931A3D8690E86F633CF79ABA37228FE2EAB501932B0EDA1CCDC81AA9ATCI9P" TargetMode="External"/><Relationship Id="rId22" Type="http://schemas.openxmlformats.org/officeDocument/2006/relationships/hyperlink" Target="consultantplus://offline/ref=075F1B8DA7BB151F4E67225172136931A3D8690E85F634CE79ABA37228FE2EAB501932B0EDA1CCDC81AA98TCI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2137</Words>
  <Characters>12183</Characters>
  <Application>Microsoft Office Word</Application>
  <DocSecurity>2</DocSecurity>
  <Lines>101</Lines>
  <Paragraphs>28</Paragraphs>
  <ScaleCrop>false</ScaleCrop>
  <Company>КонсультантПлюс Версия 4015.00.09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района "Заполярный район" от 24.11.2011 N 226-р(ред. от 17.06.2015)"Об утверждении Порядка работы Коллегии Контрольно-счетной палаты муниципального района "Заполярный район"</dc:title>
  <dc:subject/>
  <dc:creator>Снежана Андреева</dc:creator>
  <cp:keywords/>
  <dc:description/>
  <cp:lastModifiedBy>Снежана Андреева</cp:lastModifiedBy>
  <cp:revision>2</cp:revision>
  <dcterms:created xsi:type="dcterms:W3CDTF">2024-03-22T06:59:00Z</dcterms:created>
  <dcterms:modified xsi:type="dcterms:W3CDTF">2024-03-22T06:59:00Z</dcterms:modified>
</cp:coreProperties>
</file>