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E9" w:rsidRDefault="002913E9" w:rsidP="00764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>
        <w:rPr>
          <w:rFonts w:ascii="Times New Roman" w:hAnsi="Times New Roman"/>
          <w:sz w:val="28"/>
          <w:szCs w:val="28"/>
        </w:rPr>
        <w:br/>
        <w:t>о представлении организациями</w:t>
      </w:r>
      <w:r w:rsidR="00EA1803">
        <w:rPr>
          <w:rFonts w:ascii="Times New Roman" w:hAnsi="Times New Roman"/>
          <w:sz w:val="28"/>
          <w:szCs w:val="28"/>
        </w:rPr>
        <w:t xml:space="preserve"> и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0B6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отчетных документов о состоянии работы по бронированию граждан, пребывающих в запасе</w:t>
      </w: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о представлении отчетных документов о состоянии работы по бронированию граждан, пребывающих в запасе, за 202 год (далее – методические рекомендации) разработаны с целью выработки единых подходов к составлению годовой отчетности о состоянии работы по бронированию граждан, пребывающих в запасе, </w:t>
      </w:r>
      <w:r w:rsidR="00880B65">
        <w:rPr>
          <w:rFonts w:ascii="Times New Roman" w:hAnsi="Times New Roman"/>
          <w:sz w:val="28"/>
          <w:szCs w:val="28"/>
        </w:rPr>
        <w:t xml:space="preserve">СП и </w:t>
      </w:r>
      <w:r>
        <w:rPr>
          <w:rFonts w:ascii="Times New Roman" w:hAnsi="Times New Roman"/>
          <w:sz w:val="28"/>
          <w:szCs w:val="28"/>
        </w:rPr>
        <w:t>организациями</w:t>
      </w:r>
      <w:r w:rsidR="00880B65">
        <w:rPr>
          <w:rFonts w:ascii="Times New Roman" w:hAnsi="Times New Roman"/>
          <w:sz w:val="28"/>
          <w:szCs w:val="28"/>
        </w:rPr>
        <w:t>, расположенными на территории Заполярного района</w:t>
      </w:r>
    </w:p>
    <w:p w:rsidR="00150A8C" w:rsidRDefault="00150A8C" w:rsidP="002913E9">
      <w:pPr>
        <w:widowControl w:val="0"/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8"/>
          <w:szCs w:val="8"/>
        </w:rPr>
      </w:pPr>
    </w:p>
    <w:p w:rsidR="002913E9" w:rsidRDefault="002913E9" w:rsidP="002913E9">
      <w:pPr>
        <w:widowControl w:val="0"/>
        <w:numPr>
          <w:ilvl w:val="0"/>
          <w:numId w:val="1"/>
        </w:numPr>
        <w:tabs>
          <w:tab w:val="left" w:pos="0"/>
        </w:tabs>
        <w:spacing w:before="80" w:after="80" w:line="240" w:lineRule="auto"/>
        <w:ind w:left="142" w:firstLine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Организационные мероприятия</w:t>
      </w: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ind w:left="1440"/>
        <w:contextualSpacing/>
        <w:rPr>
          <w:rFonts w:ascii="Times New Roman" w:hAnsi="Times New Roman"/>
          <w:sz w:val="8"/>
          <w:szCs w:val="8"/>
        </w:rPr>
      </w:pP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50A8C">
        <w:rPr>
          <w:rFonts w:ascii="Times New Roman" w:hAnsi="Times New Roman"/>
          <w:sz w:val="28"/>
          <w:szCs w:val="28"/>
        </w:rPr>
        <w:t xml:space="preserve"> период подготовки организацией</w:t>
      </w:r>
      <w:r>
        <w:rPr>
          <w:rFonts w:ascii="Times New Roman" w:hAnsi="Times New Roman"/>
          <w:sz w:val="28"/>
          <w:szCs w:val="28"/>
        </w:rPr>
        <w:t xml:space="preserve"> отчетных документов о состоянии работы по бронированию граждан, пребывающих в запасе, за 202</w:t>
      </w:r>
      <w:r w:rsidR="00C720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50A8C">
        <w:rPr>
          <w:rFonts w:ascii="Times New Roman" w:hAnsi="Times New Roman"/>
          <w:sz w:val="28"/>
          <w:szCs w:val="28"/>
        </w:rPr>
        <w:t xml:space="preserve"> военно-учетному работнику организации </w:t>
      </w:r>
      <w:r>
        <w:rPr>
          <w:rFonts w:ascii="Times New Roman" w:hAnsi="Times New Roman"/>
          <w:sz w:val="28"/>
          <w:szCs w:val="28"/>
        </w:rPr>
        <w:t>необходимо выполнить следующие мероприятия:</w:t>
      </w:r>
    </w:p>
    <w:p w:rsidR="0010417F" w:rsidRDefault="0010417F" w:rsidP="001C3276">
      <w:pPr>
        <w:pStyle w:val="a3"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провести сверку данных воинского учета личных карточек (фор</w:t>
      </w:r>
      <w:r w:rsidR="00150A8C">
        <w:rPr>
          <w:sz w:val="28"/>
          <w:szCs w:val="28"/>
        </w:rPr>
        <w:t>ма</w:t>
      </w:r>
      <w:r>
        <w:rPr>
          <w:sz w:val="28"/>
          <w:szCs w:val="28"/>
        </w:rPr>
        <w:t xml:space="preserve"> Т-2) с военными билетами граждан, пребывающих в запасе, с фактической численностью работающих в организации граждан, пребывающих в запасе;</w:t>
      </w:r>
    </w:p>
    <w:p w:rsidR="0010417F" w:rsidRDefault="0010417F" w:rsidP="001C3276">
      <w:pPr>
        <w:pStyle w:val="a3"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провести сверку данных воинского учета личных карточек (фор</w:t>
      </w:r>
      <w:r w:rsidR="00150A8C">
        <w:rPr>
          <w:sz w:val="28"/>
          <w:szCs w:val="28"/>
        </w:rPr>
        <w:t>ма</w:t>
      </w:r>
      <w:r>
        <w:rPr>
          <w:sz w:val="28"/>
          <w:szCs w:val="28"/>
        </w:rPr>
        <w:t xml:space="preserve"> Т-2) с учетными данными военного комиссариата</w:t>
      </w:r>
      <w:r w:rsidR="00150A8C">
        <w:rPr>
          <w:sz w:val="28"/>
          <w:szCs w:val="28"/>
        </w:rPr>
        <w:t>, где они состоят</w:t>
      </w:r>
      <w:bookmarkStart w:id="0" w:name="_GoBack"/>
      <w:bookmarkEnd w:id="0"/>
      <w:r w:rsidR="00150A8C">
        <w:rPr>
          <w:sz w:val="28"/>
          <w:szCs w:val="28"/>
        </w:rPr>
        <w:t xml:space="preserve"> на воинском учете,</w:t>
      </w:r>
      <w:r>
        <w:rPr>
          <w:sz w:val="28"/>
          <w:szCs w:val="28"/>
        </w:rPr>
        <w:t xml:space="preserve"> и до представления отчетов по форме 6 оформить отсрочки от призыва на военную службу гражданам, пребывающим в запасе, подлежащим бронированию;</w:t>
      </w:r>
    </w:p>
    <w:p w:rsidR="0010417F" w:rsidRDefault="0010417F" w:rsidP="001C3276">
      <w:pPr>
        <w:pStyle w:val="a3"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аннулировать до конца текущего года отсрочки от призыва забронированным гражданам, пребывающим в запасе, потерявшим по разным причинам право на отсрочку от призыва на военную службу, снять со специального воинского учета в военном комиссариате и не включать их в отчет в качестве забронированных.</w:t>
      </w:r>
    </w:p>
    <w:p w:rsidR="0010417F" w:rsidRDefault="0010417F" w:rsidP="001C3276">
      <w:pPr>
        <w:pStyle w:val="a3"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граждане, пребывающие в запасе,</w:t>
      </w:r>
      <w:r w:rsidR="00150A8C">
        <w:rPr>
          <w:sz w:val="28"/>
          <w:szCs w:val="28"/>
        </w:rPr>
        <w:t xml:space="preserve"> достигшие предельного воз</w:t>
      </w:r>
      <w:r>
        <w:rPr>
          <w:sz w:val="28"/>
          <w:szCs w:val="28"/>
        </w:rPr>
        <w:t>раста</w:t>
      </w:r>
      <w:r w:rsidR="00150A8C">
        <w:rPr>
          <w:sz w:val="28"/>
          <w:szCs w:val="28"/>
        </w:rPr>
        <w:t xml:space="preserve"> пребывания в запасе и подлежащие в соответствии с Федеральным законом «О воинской обязанности и военной службе» снятию с воинского учета с 01 января следующего года, в число граждан, пребывающих в запасе, в отчет не включать, а предоставленные им отсрочки от призыва на военную службу, аннулировать до составления отчета.</w:t>
      </w:r>
    </w:p>
    <w:p w:rsidR="00BD1ECD" w:rsidRDefault="00BD1ECD" w:rsidP="001C3276">
      <w:pPr>
        <w:pStyle w:val="a3"/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Воинский учет надлежит вести в соответствии с приказом </w:t>
      </w:r>
      <w:r w:rsidRPr="00BD1ECD">
        <w:rPr>
          <w:sz w:val="28"/>
          <w:szCs w:val="28"/>
        </w:rPr>
        <w:t xml:space="preserve">Министра обороны РФ от 22.11.2021 N 700 "Об утверждении Инструкции об организации работы по обеспечению функционирования системы воинского учета" </w:t>
      </w:r>
      <w:r>
        <w:rPr>
          <w:sz w:val="28"/>
          <w:szCs w:val="28"/>
        </w:rPr>
        <w:t>в части касающейся</w:t>
      </w:r>
      <w:r w:rsidR="00AE6820">
        <w:rPr>
          <w:sz w:val="28"/>
          <w:szCs w:val="28"/>
        </w:rPr>
        <w:t>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0">
        <w:rPr>
          <w:rFonts w:ascii="Times New Roman" w:hAnsi="Times New Roman"/>
          <w:sz w:val="28"/>
          <w:szCs w:val="28"/>
        </w:rPr>
        <w:t xml:space="preserve">С 8 января 2022 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6820">
        <w:rPr>
          <w:rFonts w:ascii="Times New Roman" w:hAnsi="Times New Roman"/>
          <w:sz w:val="28"/>
          <w:szCs w:val="28"/>
        </w:rPr>
        <w:t>утратил силу прежний аналогичный приказ – </w:t>
      </w:r>
      <w:hyperlink r:id="rId6" w:history="1">
        <w:r w:rsidRPr="00AE682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от 18 июля 2014 года № 495</w:t>
        </w:r>
      </w:hyperlink>
      <w:r w:rsidRPr="00AE6820">
        <w:rPr>
          <w:rFonts w:ascii="Times New Roman" w:hAnsi="Times New Roman"/>
          <w:sz w:val="28"/>
          <w:szCs w:val="28"/>
        </w:rPr>
        <w:t>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 xml:space="preserve">Основное новшество в том, что с 08.01.2022 организациям нужно заводить </w:t>
      </w:r>
      <w:r w:rsidRPr="00AE6820">
        <w:rPr>
          <w:rFonts w:ascii="Times New Roman" w:hAnsi="Times New Roman"/>
          <w:sz w:val="28"/>
          <w:szCs w:val="28"/>
        </w:rPr>
        <w:lastRenderedPageBreak/>
        <w:t>на работников специальные отдельные карточки по воинскому учету.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0">
        <w:rPr>
          <w:rFonts w:ascii="Times New Roman" w:hAnsi="Times New Roman"/>
          <w:b/>
          <w:bCs/>
          <w:sz w:val="28"/>
          <w:szCs w:val="28"/>
        </w:rPr>
        <w:t>На каждого работника-призывника или военнообязанного</w:t>
      </w:r>
      <w:r w:rsidRPr="00AE6820">
        <w:rPr>
          <w:rFonts w:ascii="Times New Roman" w:hAnsi="Times New Roman"/>
          <w:sz w:val="28"/>
          <w:szCs w:val="28"/>
        </w:rPr>
        <w:t xml:space="preserve"> нужно вести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C7201D">
        <w:rPr>
          <w:rFonts w:ascii="Times New Roman" w:hAnsi="Times New Roman"/>
          <w:b/>
          <w:sz w:val="28"/>
          <w:szCs w:val="28"/>
          <w:u w:val="single"/>
        </w:rPr>
        <w:t>Карточку гражданина, подлежащего воинскому учету в организации. Это обязательная с 2022 года </w:t>
      </w:r>
      <w:hyperlink r:id="rId7" w:history="1">
        <w:r w:rsidRPr="00C7201D">
          <w:rPr>
            <w:rStyle w:val="ab"/>
            <w:rFonts w:ascii="Times New Roman" w:hAnsi="Times New Roman"/>
            <w:b/>
            <w:color w:val="auto"/>
            <w:sz w:val="28"/>
            <w:szCs w:val="28"/>
          </w:rPr>
          <w:t>Форма № 10</w:t>
        </w:r>
      </w:hyperlink>
      <w:r w:rsidRPr="00C7201D">
        <w:rPr>
          <w:rFonts w:ascii="Times New Roman" w:hAnsi="Times New Roman"/>
          <w:b/>
          <w:sz w:val="28"/>
          <w:szCs w:val="28"/>
          <w:u w:val="single"/>
        </w:rPr>
        <w:t>, (приложение № 1) которая приведена в Приложении № 22 к Инструкции МО № 700.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E6820">
        <w:rPr>
          <w:rFonts w:ascii="Times New Roman" w:hAnsi="Times New Roman"/>
          <w:sz w:val="28"/>
          <w:szCs w:val="28"/>
        </w:rPr>
        <w:t>Она имеет лицевую, оборотную стороны и формат 210 × 297 мм.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E6820">
        <w:rPr>
          <w:rFonts w:ascii="Times New Roman" w:hAnsi="Times New Roman"/>
          <w:sz w:val="28"/>
          <w:szCs w:val="28"/>
        </w:rPr>
        <w:t>Отметим, что до 08.01.2022 Минобороны рекомендовало в Методических рекомендациях по ведению воинского учета в организациях (утв. Генштабом Вооруженных Сил РФ 11.07.2017) для воинского учета вносить сведения в личные карточки работников по унифицированной </w:t>
      </w:r>
      <w:hyperlink r:id="rId8" w:history="1">
        <w:r w:rsidRPr="00AE682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форме Т-2</w:t>
        </w:r>
      </w:hyperlink>
      <w:r w:rsidRPr="00AE6820">
        <w:rPr>
          <w:rFonts w:ascii="Times New Roman" w:hAnsi="Times New Roman"/>
          <w:sz w:val="28"/>
          <w:szCs w:val="28"/>
        </w:rPr>
        <w:t>. Теперь же для этого предназначен отдельный бланк.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E6820">
        <w:rPr>
          <w:rFonts w:ascii="Times New Roman" w:hAnsi="Times New Roman"/>
          <w:sz w:val="28"/>
          <w:szCs w:val="28"/>
        </w:rPr>
        <w:t>В карточках воинского учёта нужно отражать, в том числе:</w:t>
      </w:r>
    </w:p>
    <w:p w:rsidR="00AE6820" w:rsidRPr="00AE6820" w:rsidRDefault="00AE6820" w:rsidP="00AE6820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0">
        <w:rPr>
          <w:rFonts w:ascii="Times New Roman" w:hAnsi="Times New Roman"/>
          <w:sz w:val="28"/>
          <w:szCs w:val="28"/>
        </w:rPr>
        <w:t>личные данные работников;</w:t>
      </w:r>
    </w:p>
    <w:p w:rsidR="00AE6820" w:rsidRPr="00AE6820" w:rsidRDefault="00AE6820" w:rsidP="00AE6820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0">
        <w:rPr>
          <w:rFonts w:ascii="Times New Roman" w:hAnsi="Times New Roman"/>
          <w:sz w:val="28"/>
          <w:szCs w:val="28"/>
        </w:rPr>
        <w:t>сведения о воинском учете;</w:t>
      </w:r>
    </w:p>
    <w:p w:rsidR="00AE6820" w:rsidRPr="00AE6820" w:rsidRDefault="00AE6820" w:rsidP="00AE6820">
      <w:pPr>
        <w:widowControl w:val="0"/>
        <w:numPr>
          <w:ilvl w:val="0"/>
          <w:numId w:val="12"/>
        </w:numPr>
        <w:tabs>
          <w:tab w:val="clear" w:pos="720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6820">
        <w:rPr>
          <w:rFonts w:ascii="Times New Roman" w:hAnsi="Times New Roman"/>
          <w:sz w:val="28"/>
          <w:szCs w:val="28"/>
        </w:rPr>
        <w:t>о приемах и об увольнениях.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>Заполнять карточки нужно на основании удостоверений призывников и военных билетов (или документов, которые заменяют военный билет).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>Остальные сведения можно уточнить у самих работников. В частности, об образовании, месте работы, должности, месте жительства/пребывания (на срок более 3-х месяцев), семейном положении.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>Непосредственно порядок и правила заполнения всех реквизитов и разделов карточки воинского учёта с 2022 года регламентирует </w:t>
      </w:r>
      <w:hyperlink r:id="rId9" w:history="1">
        <w:r w:rsidRPr="00AE6820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п. 33</w:t>
        </w:r>
      </w:hyperlink>
      <w:r w:rsidRPr="00AE6820">
        <w:rPr>
          <w:rFonts w:ascii="Times New Roman" w:hAnsi="Times New Roman"/>
          <w:sz w:val="28"/>
          <w:szCs w:val="28"/>
        </w:rPr>
        <w:t> Инструкции МО № 700.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>Карточку воинского учёта заполняют чернилами (шариковой ручкой) черного, фиолетового или синего цвета четким, разборчивым почерком без помарок и неустановленных сокращений. Или заполняют в электронном виде и обязательно распечатывают.</w:t>
      </w:r>
    </w:p>
    <w:p w:rsidR="00AE6820" w:rsidRPr="00AE6820" w:rsidRDefault="00AE6820" w:rsidP="00AE6820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820">
        <w:rPr>
          <w:rFonts w:ascii="Times New Roman" w:hAnsi="Times New Roman"/>
          <w:sz w:val="28"/>
          <w:szCs w:val="28"/>
        </w:rPr>
        <w:t>Записи о семейном положении, адресе места жительства (пребывания), в том числе фактического, номере телефона делают карандашом.</w:t>
      </w:r>
    </w:p>
    <w:p w:rsidR="00150A8C" w:rsidRDefault="00150A8C" w:rsidP="00DC05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12"/>
          <w:szCs w:val="12"/>
        </w:rPr>
      </w:pPr>
    </w:p>
    <w:p w:rsidR="002913E9" w:rsidRDefault="002913E9" w:rsidP="002913E9">
      <w:pPr>
        <w:widowControl w:val="0"/>
        <w:tabs>
          <w:tab w:val="left" w:pos="0"/>
        </w:tabs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II. Отчетные документы о состоянии работы по бронированию </w:t>
      </w:r>
    </w:p>
    <w:p w:rsidR="002913E9" w:rsidRDefault="002913E9" w:rsidP="002913E9">
      <w:pPr>
        <w:widowControl w:val="0"/>
        <w:tabs>
          <w:tab w:val="left" w:pos="0"/>
        </w:tabs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</w:t>
      </w:r>
      <w:r w:rsidR="00150A8C">
        <w:rPr>
          <w:rFonts w:ascii="Times New Roman" w:hAnsi="Times New Roman"/>
          <w:sz w:val="28"/>
          <w:szCs w:val="28"/>
        </w:rPr>
        <w:t>н, пребывающих в запасе, за 202</w:t>
      </w:r>
      <w:r w:rsidR="00C720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2913E9" w:rsidRDefault="002913E9" w:rsidP="002913E9">
      <w:pPr>
        <w:widowControl w:val="0"/>
        <w:tabs>
          <w:tab w:val="left" w:pos="709"/>
        </w:tabs>
        <w:spacing w:before="120" w:after="120" w:line="240" w:lineRule="auto"/>
        <w:ind w:firstLine="900"/>
        <w:contextualSpacing/>
        <w:jc w:val="center"/>
        <w:rPr>
          <w:rFonts w:ascii="Times New Roman" w:hAnsi="Times New Roman"/>
          <w:sz w:val="12"/>
          <w:szCs w:val="12"/>
        </w:rPr>
      </w:pPr>
    </w:p>
    <w:p w:rsidR="002913E9" w:rsidRDefault="002913E9" w:rsidP="002913E9">
      <w:pPr>
        <w:widowControl w:val="0"/>
        <w:tabs>
          <w:tab w:val="left" w:pos="0"/>
        </w:tabs>
        <w:spacing w:before="120"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Перечень отчетных документов.</w:t>
      </w:r>
    </w:p>
    <w:p w:rsidR="002913E9" w:rsidRDefault="002913E9" w:rsidP="002913E9">
      <w:pPr>
        <w:widowControl w:val="0"/>
        <w:tabs>
          <w:tab w:val="left" w:pos="0"/>
        </w:tabs>
        <w:spacing w:after="120" w:line="240" w:lineRule="auto"/>
        <w:ind w:firstLine="709"/>
        <w:contextualSpacing/>
        <w:jc w:val="center"/>
        <w:rPr>
          <w:rFonts w:ascii="Times New Roman" w:hAnsi="Times New Roman"/>
          <w:sz w:val="6"/>
          <w:szCs w:val="6"/>
        </w:rPr>
      </w:pPr>
    </w:p>
    <w:p w:rsidR="002913E9" w:rsidRDefault="00BD1ECD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Сельские поселения</w:t>
      </w:r>
      <w:r w:rsidR="002913E9">
        <w:rPr>
          <w:rFonts w:ascii="Times New Roman" w:hAnsi="Times New Roman"/>
          <w:sz w:val="28"/>
          <w:szCs w:val="28"/>
        </w:rPr>
        <w:t xml:space="preserve"> в срок до 01 ноября 202</w:t>
      </w:r>
      <w:r w:rsidR="00C7201D">
        <w:rPr>
          <w:rFonts w:ascii="Times New Roman" w:hAnsi="Times New Roman"/>
          <w:sz w:val="28"/>
          <w:szCs w:val="28"/>
        </w:rPr>
        <w:t>3</w:t>
      </w:r>
      <w:r w:rsidR="002913E9">
        <w:rPr>
          <w:rFonts w:ascii="Times New Roman" w:hAnsi="Times New Roman"/>
          <w:sz w:val="28"/>
          <w:szCs w:val="28"/>
        </w:rPr>
        <w:t xml:space="preserve"> года представляют в районную комиссию по с</w:t>
      </w:r>
      <w:r w:rsidR="001E7E8A">
        <w:rPr>
          <w:rFonts w:ascii="Times New Roman" w:hAnsi="Times New Roman"/>
          <w:sz w:val="28"/>
          <w:szCs w:val="28"/>
        </w:rPr>
        <w:t>остоянию на день составления отчетных документов</w:t>
      </w:r>
      <w:r>
        <w:rPr>
          <w:rFonts w:ascii="Times New Roman" w:hAnsi="Times New Roman"/>
          <w:sz w:val="28"/>
          <w:szCs w:val="28"/>
        </w:rPr>
        <w:t xml:space="preserve"> за администрацию и организации, расположенные из территории согласно выписке из перечня (приложение № </w:t>
      </w:r>
      <w:r w:rsidR="00AE68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</w:t>
      </w:r>
      <w:r w:rsidR="002913E9">
        <w:rPr>
          <w:rFonts w:ascii="Times New Roman" w:hAnsi="Times New Roman"/>
          <w:sz w:val="28"/>
          <w:szCs w:val="28"/>
        </w:rPr>
        <w:t>:</w:t>
      </w:r>
    </w:p>
    <w:p w:rsidR="002913E9" w:rsidRDefault="002913E9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отчет о численности работающих и забронированных граждан, пребывающих в запасе, (форма 6);</w:t>
      </w:r>
    </w:p>
    <w:p w:rsidR="002913E9" w:rsidRDefault="001E7E8A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карточку</w:t>
      </w:r>
      <w:r w:rsidR="002913E9">
        <w:rPr>
          <w:rFonts w:ascii="Times New Roman" w:hAnsi="Times New Roman"/>
          <w:sz w:val="28"/>
          <w:szCs w:val="28"/>
        </w:rPr>
        <w:t xml:space="preserve"> учета организации (форма 18);</w:t>
      </w:r>
    </w:p>
    <w:p w:rsidR="002913E9" w:rsidRDefault="002913E9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сведения об обеспеченности трудовыми ресурсами на период мобилизации и в военное время (форма 19); </w:t>
      </w:r>
    </w:p>
    <w:p w:rsidR="00B50BEA" w:rsidRDefault="00E2103F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Организации, ведущие только воинский учет,</w:t>
      </w:r>
      <w:r w:rsidR="00AE6820">
        <w:rPr>
          <w:rFonts w:ascii="Times New Roman" w:hAnsi="Times New Roman"/>
          <w:sz w:val="28"/>
          <w:szCs w:val="28"/>
        </w:rPr>
        <w:t xml:space="preserve"> или в которых отсутствуют граждане, пребывающие в запасе </w:t>
      </w:r>
      <w:proofErr w:type="gramStart"/>
      <w:r w:rsidR="00AE6820" w:rsidRPr="00AE6820">
        <w:rPr>
          <w:rFonts w:ascii="Times New Roman" w:hAnsi="Times New Roman"/>
          <w:b/>
          <w:sz w:val="28"/>
          <w:szCs w:val="28"/>
          <w:u w:val="single"/>
        </w:rPr>
        <w:t>ВСЕ</w:t>
      </w:r>
      <w:proofErr w:type="gramEnd"/>
      <w:r w:rsidR="00AE6820" w:rsidRPr="00AE6820">
        <w:rPr>
          <w:rFonts w:ascii="Times New Roman" w:hAnsi="Times New Roman"/>
          <w:b/>
          <w:sz w:val="28"/>
          <w:szCs w:val="28"/>
          <w:u w:val="single"/>
        </w:rPr>
        <w:t xml:space="preserve"> РАВНО</w:t>
      </w:r>
      <w:r w:rsidR="00AE68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 карточку учета организации (форма 18)</w:t>
      </w:r>
    </w:p>
    <w:p w:rsidR="00E2103F" w:rsidRDefault="00E2103F" w:rsidP="002913E9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13E9" w:rsidRDefault="008432AA" w:rsidP="008432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Порядок заполнения и представления отчетных документов</w:t>
      </w:r>
    </w:p>
    <w:p w:rsidR="008432AA" w:rsidRDefault="008432AA" w:rsidP="008432A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E7E8A" w:rsidRDefault="001E7E8A" w:rsidP="00A12EA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7E8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12EA8" w:rsidRPr="001E7E8A">
        <w:rPr>
          <w:rFonts w:ascii="Times New Roman" w:hAnsi="Times New Roman"/>
          <w:i/>
          <w:sz w:val="28"/>
          <w:szCs w:val="28"/>
        </w:rPr>
        <w:t xml:space="preserve">Отчет о численности работающих и забронированных граждан, </w:t>
      </w:r>
    </w:p>
    <w:p w:rsidR="00A12EA8" w:rsidRPr="00764158" w:rsidRDefault="00A12EA8" w:rsidP="0076415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1E7E8A">
        <w:rPr>
          <w:rFonts w:ascii="Times New Roman" w:hAnsi="Times New Roman"/>
          <w:i/>
          <w:sz w:val="28"/>
          <w:szCs w:val="28"/>
        </w:rPr>
        <w:t>пребывающих в запасе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t xml:space="preserve">                                                                                                 </w:t>
      </w:r>
      <w:r w:rsidR="00764158">
        <w:t xml:space="preserve">                              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  <w:r w:rsidR="00764158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Экз. № __                                                                                  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работающих и забронированных граждан, пребывающих в запасе,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20___г.</w:t>
      </w:r>
    </w:p>
    <w:p w:rsidR="00B50BEA" w:rsidRDefault="00B50BEA" w:rsidP="00DC05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A" w:rsidRDefault="00B50BEA" w:rsidP="00B50BEA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92710</wp:posOffset>
                </wp:positionV>
                <wp:extent cx="372745" cy="604520"/>
                <wp:effectExtent l="0" t="0" r="27305" b="2413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B65" w:rsidRDefault="00880B65" w:rsidP="00B50B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011</w:t>
                            </w:r>
                          </w:p>
                          <w:p w:rsidR="00880B65" w:rsidRDefault="00880B65" w:rsidP="00B50B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880B65" w:rsidRDefault="00880B65" w:rsidP="00B50BEA">
                            <w:pPr>
                              <w:spacing w:after="0" w:line="240" w:lineRule="auto"/>
                            </w:pPr>
                          </w:p>
                          <w:p w:rsidR="00880B65" w:rsidRDefault="00880B65" w:rsidP="00B50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472.55pt;margin-top:7.3pt;width:29.35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" fillcolor="white [3201]" strokeweight=".5pt">
                <v:textbox>
                  <w:txbxContent>
                    <w:p w:rsidR="00880B65" w:rsidRDefault="00880B65" w:rsidP="00B50BEA">
                      <w:pPr>
                        <w:spacing w:after="0" w:line="240" w:lineRule="auto"/>
                        <w:jc w:val="center"/>
                      </w:pPr>
                      <w:r>
                        <w:t>011</w:t>
                      </w:r>
                    </w:p>
                    <w:p w:rsidR="00880B65" w:rsidRDefault="00880B65" w:rsidP="00B50BEA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</w:p>
                    <w:p w:rsidR="00880B65" w:rsidRDefault="00880B65" w:rsidP="00B50BEA">
                      <w:pPr>
                        <w:spacing w:after="0" w:line="240" w:lineRule="auto"/>
                      </w:pPr>
                    </w:p>
                    <w:p w:rsidR="00880B65" w:rsidRDefault="00880B65" w:rsidP="00B50BEA"/>
                  </w:txbxContent>
                </v:textbox>
              </v:shape>
            </w:pict>
          </mc:Fallback>
        </mc:AlternateConten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145415</wp:posOffset>
                </wp:positionV>
                <wp:extent cx="372745" cy="8255"/>
                <wp:effectExtent l="0" t="0" r="27305" b="2984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33753" id="Прямая соединительная линия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5pt,11.45pt" to="501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" strokecolor="#4579b8 [3044]"/>
            </w:pict>
          </mc:Fallback>
        </mc:AlternateContent>
      </w: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Шифр формы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144780</wp:posOffset>
                </wp:positionV>
                <wp:extent cx="372745" cy="8255"/>
                <wp:effectExtent l="0" t="0" r="27305" b="2984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620CC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5pt,11.4pt" to="50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Число обобщенных форм 6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Число обобщенных КУО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992"/>
        <w:gridCol w:w="901"/>
        <w:gridCol w:w="658"/>
        <w:gridCol w:w="2193"/>
        <w:gridCol w:w="806"/>
        <w:gridCol w:w="1537"/>
        <w:gridCol w:w="1524"/>
      </w:tblGrid>
      <w:tr w:rsidR="00B50BEA" w:rsidTr="00B50BEA">
        <w:trPr>
          <w:trHeight w:val="53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таю-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Граждан, пребывающих в запасе 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численности всего работающих)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50BEA" w:rsidTr="00B50BEA">
        <w:trPr>
          <w:trHeight w:val="17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rPr>
          <w:trHeight w:val="25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имеющих мобилизационные предписания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забронировано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rPr>
          <w:trHeight w:val="28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офицеров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Рабочие, из них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50BEA" w:rsidRPr="0087414C" w:rsidRDefault="0087414C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50BEA" w:rsidRDefault="0087414C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B50BEA"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организации)  </w:t>
      </w:r>
      <w:r w:rsidR="00B50BE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B50BEA">
        <w:rPr>
          <w:rFonts w:ascii="Times New Roman" w:hAnsi="Times New Roman"/>
          <w:sz w:val="28"/>
          <w:szCs w:val="28"/>
        </w:rPr>
        <w:t>______________                    _________________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(инициалы, фамилия)</w:t>
      </w:r>
    </w:p>
    <w:p w:rsidR="00A12EA8" w:rsidRDefault="00A12EA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03F" w:rsidRDefault="00E2103F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Default="0076415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Default="0076415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Default="0076415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Default="0076415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Pr="00B50BEA" w:rsidRDefault="00764158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4158" w:rsidRDefault="00B50BEA" w:rsidP="00B50BE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764158" w:rsidRDefault="00764158" w:rsidP="00B50BEA">
      <w:pPr>
        <w:spacing w:after="0" w:line="240" w:lineRule="auto"/>
        <w:rPr>
          <w:sz w:val="28"/>
          <w:szCs w:val="28"/>
        </w:rPr>
      </w:pPr>
    </w:p>
    <w:p w:rsidR="00764158" w:rsidRDefault="00764158" w:rsidP="00764158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ОБРАЗЕЦ ЗАПОЛНЕНИЯ</w:t>
      </w:r>
      <w:r w:rsidR="00B50BEA">
        <w:rPr>
          <w:sz w:val="28"/>
          <w:szCs w:val="28"/>
        </w:rPr>
        <w:t xml:space="preserve">         </w:t>
      </w:r>
    </w:p>
    <w:p w:rsidR="00F87549" w:rsidRDefault="00F87549" w:rsidP="007641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Форма  6</w:t>
      </w:r>
      <w:proofErr w:type="gramEnd"/>
    </w:p>
    <w:p w:rsidR="00F87549" w:rsidRPr="00764158" w:rsidRDefault="00F87549" w:rsidP="0076415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64158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764158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Экз. № 1                                                                                                                                                                                       </w:t>
      </w:r>
      <w:r w:rsidR="00F87549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Т Ч Е Т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численности работающих и забронированных граждан, пребывающих в запасе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  <w:r w:rsidR="00A96000">
        <w:rPr>
          <w:rFonts w:ascii="Times New Roman" w:hAnsi="Times New Roman"/>
          <w:sz w:val="28"/>
          <w:szCs w:val="28"/>
        </w:rPr>
        <w:t xml:space="preserve"> (организации) сельского поселения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A" w:rsidRDefault="00B50BEA" w:rsidP="00B50BEA">
      <w:pPr>
        <w:spacing w:after="0" w:line="240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B5843C" wp14:editId="349EAB31">
                <wp:simplePos x="0" y="0"/>
                <wp:positionH relativeFrom="column">
                  <wp:posOffset>6001385</wp:posOffset>
                </wp:positionH>
                <wp:positionV relativeFrom="paragraph">
                  <wp:posOffset>92710</wp:posOffset>
                </wp:positionV>
                <wp:extent cx="372745" cy="604520"/>
                <wp:effectExtent l="0" t="0" r="27305" b="2413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0B65" w:rsidRDefault="00880B65" w:rsidP="00B50B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011</w:t>
                            </w:r>
                          </w:p>
                          <w:p w:rsidR="00880B65" w:rsidRDefault="00880B65" w:rsidP="00B50BE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</w:t>
                            </w:r>
                          </w:p>
                          <w:p w:rsidR="00880B65" w:rsidRDefault="00880B65" w:rsidP="00B50BEA">
                            <w:pPr>
                              <w:spacing w:after="0" w:line="240" w:lineRule="auto"/>
                            </w:pPr>
                          </w:p>
                          <w:p w:rsidR="00880B65" w:rsidRDefault="00880B65" w:rsidP="00B50B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5843C" id="Поле 6" o:spid="_x0000_s1027" type="#_x0000_t202" style="position:absolute;margin-left:472.55pt;margin-top:7.3pt;width:29.35pt;height:4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" fillcolor="white [3201]" strokeweight=".5pt">
                <v:textbox>
                  <w:txbxContent>
                    <w:p w:rsidR="00880B65" w:rsidRDefault="00880B65" w:rsidP="00B50BEA">
                      <w:pPr>
                        <w:spacing w:after="0" w:line="240" w:lineRule="auto"/>
                        <w:jc w:val="center"/>
                      </w:pPr>
                      <w:r>
                        <w:t>011</w:t>
                      </w:r>
                    </w:p>
                    <w:p w:rsidR="00880B65" w:rsidRDefault="00880B65" w:rsidP="00B50BEA">
                      <w:pPr>
                        <w:spacing w:after="0" w:line="240" w:lineRule="auto"/>
                        <w:jc w:val="center"/>
                      </w:pPr>
                      <w:r>
                        <w:t>1</w:t>
                      </w:r>
                    </w:p>
                    <w:p w:rsidR="00880B65" w:rsidRDefault="00880B65" w:rsidP="00B50BEA">
                      <w:pPr>
                        <w:spacing w:after="0" w:line="240" w:lineRule="auto"/>
                      </w:pPr>
                    </w:p>
                    <w:p w:rsidR="00880B65" w:rsidRDefault="00880B65" w:rsidP="00B50BEA"/>
                  </w:txbxContent>
                </v:textbox>
              </v:shape>
            </w:pict>
          </mc:Fallback>
        </mc:AlternateConten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1A55E2" wp14:editId="7B5DAC32">
                <wp:simplePos x="0" y="0"/>
                <wp:positionH relativeFrom="column">
                  <wp:posOffset>6001385</wp:posOffset>
                </wp:positionH>
                <wp:positionV relativeFrom="paragraph">
                  <wp:posOffset>145415</wp:posOffset>
                </wp:positionV>
                <wp:extent cx="372745" cy="8255"/>
                <wp:effectExtent l="0" t="0" r="27305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7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D2809" id="Прямая соединительная линия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5pt,11.45pt" to="501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" strokecolor="#4579b8 [3044]"/>
            </w:pict>
          </mc:Fallback>
        </mc:AlternateContent>
      </w:r>
      <w: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Шифр формы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3E5FC" wp14:editId="51BADD12">
                <wp:simplePos x="0" y="0"/>
                <wp:positionH relativeFrom="column">
                  <wp:posOffset>6001385</wp:posOffset>
                </wp:positionH>
                <wp:positionV relativeFrom="paragraph">
                  <wp:posOffset>144780</wp:posOffset>
                </wp:positionV>
                <wp:extent cx="372745" cy="8255"/>
                <wp:effectExtent l="0" t="0" r="27305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74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3CAAA" id="Прямая соединительная линия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5pt,11.4pt" to="501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Число обобщенных форм 6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Число обобщенных КУО</w:t>
      </w:r>
    </w:p>
    <w:p w:rsidR="00B50BEA" w:rsidRDefault="00B50BEA" w:rsidP="00B50B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1992"/>
        <w:gridCol w:w="901"/>
        <w:gridCol w:w="658"/>
        <w:gridCol w:w="2193"/>
        <w:gridCol w:w="806"/>
        <w:gridCol w:w="1537"/>
        <w:gridCol w:w="1524"/>
      </w:tblGrid>
      <w:tr w:rsidR="00B50BEA" w:rsidTr="00B50BEA">
        <w:trPr>
          <w:trHeight w:val="53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категорий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таю-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щих</w:t>
            </w:r>
            <w:proofErr w:type="spellEnd"/>
          </w:p>
        </w:tc>
        <w:tc>
          <w:tcPr>
            <w:tcW w:w="5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Граждан, пребывающих в запасе </w:t>
            </w: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 численности всего работающих)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B50BEA" w:rsidTr="00B50BEA">
        <w:trPr>
          <w:trHeight w:val="176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rPr>
          <w:trHeight w:val="251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имеющих мобилизационные предписания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забронировано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rPr>
          <w:trHeight w:val="288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офицеров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Служащие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Рабочие, из них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0BEA" w:rsidTr="00B50BEA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BEA" w:rsidRDefault="00437D4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BEA" w:rsidRDefault="00B50BE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414C" w:rsidRPr="0087414C" w:rsidRDefault="0087414C" w:rsidP="008741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(Руководитель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организации)   </w:t>
      </w:r>
      <w:proofErr w:type="gramEnd"/>
      <w:r>
        <w:rPr>
          <w:rFonts w:ascii="Times New Roman" w:hAnsi="Times New Roman"/>
          <w:sz w:val="28"/>
          <w:szCs w:val="28"/>
        </w:rPr>
        <w:t>______________                    _________________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(инициалы, фамилия)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BEA" w:rsidRPr="001E7E8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A" w:rsidRPr="001E7E8A" w:rsidRDefault="00B50BEA" w:rsidP="00B50B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Заполнение таблицы отчета по графам выполняется с соблюдением следующих требований: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>Графа 1 – «Всего работающих»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</w:p>
    <w:p w:rsidR="00E2103F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казывается численность списочного состава (реально работающих </w:t>
      </w:r>
      <w:proofErr w:type="gramStart"/>
      <w:r>
        <w:rPr>
          <w:rFonts w:ascii="Times New Roman" w:hAnsi="Times New Roman"/>
          <w:sz w:val="28"/>
          <w:szCs w:val="28"/>
        </w:rPr>
        <w:t>граждан  в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организации осуществляющих воинский учет, а также воинский учет и бронирование граждан, 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пребывающих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запасе,  на момент составления отчета, а </w:t>
      </w:r>
    </w:p>
    <w:p w:rsidR="00B50BEA" w:rsidRDefault="00B50BEA" w:rsidP="00E2103F">
      <w:pPr>
        <w:widowControl w:val="0"/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численность, указанная в штатном расписании); </w:t>
      </w:r>
    </w:p>
    <w:p w:rsidR="00B50BEA" w:rsidRPr="001E7E8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Графа 2 – «Всего» </w:t>
      </w:r>
    </w:p>
    <w:p w:rsidR="00DC05C1" w:rsidRDefault="00B50BEA" w:rsidP="001E7E8A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указывается</w:t>
      </w:r>
      <w:r>
        <w:rPr>
          <w:rFonts w:ascii="Times New Roman" w:hAnsi="Times New Roman"/>
          <w:sz w:val="28"/>
          <w:szCs w:val="28"/>
        </w:rPr>
        <w:t xml:space="preserve"> количество граждан, пребывающих в запасе, из численности </w:t>
      </w:r>
      <w:r w:rsidR="001E7E8A">
        <w:rPr>
          <w:rFonts w:ascii="Times New Roman" w:hAnsi="Times New Roman"/>
          <w:sz w:val="28"/>
          <w:szCs w:val="28"/>
        </w:rPr>
        <w:t>всего работающих;</w:t>
      </w:r>
    </w:p>
    <w:p w:rsidR="00B50BEA" w:rsidRPr="00DC05C1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3 – «имеющих мобилизационные предписания»: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казывается количество граждан, пребывающих в запасе, предназначенных в команды и партии (имеющих мобилизационные предписания). 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Сведения по количеству граждан, пребывающих в запасе, имеющих мобилизационные предписания (значение графы 3 по строке 5), должны быть согласованы с военным комиссариатом;</w:t>
      </w:r>
    </w:p>
    <w:p w:rsidR="00B50BEA" w:rsidRDefault="00B50BEA" w:rsidP="00B50BE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Графа 4 –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всего»: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указывается количество всего забронированных граждан, пребывающих в запасе;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5 – «в том числе офицеров»: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указывается количество забронированных офицеров запаса;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>Графа 6 – «Примечание»: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сведения об общем количестве граждан согласно штатному расписанию организаций (органов местного самоуправления), осуществляющих воинский учет, а также воинский учет и бронирование граждан, пребывающих в запасе).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Арифметические и логические связи, которые необходимо соблюдать при составлении отчетов по графам:</w:t>
      </w:r>
    </w:p>
    <w:p w:rsidR="00B50BEA" w:rsidRDefault="00B50BEA" w:rsidP="00B50BEA">
      <w:pPr>
        <w:pStyle w:val="a5"/>
        <w:widowControl w:val="0"/>
        <w:tabs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 1 ≥ графе 2 (численность «Всего работающих» больше или равна численности всего граждан, пребывающих в запасе);</w:t>
      </w:r>
    </w:p>
    <w:p w:rsidR="00B50BEA" w:rsidRDefault="00B50BEA" w:rsidP="00B50BEA">
      <w:pPr>
        <w:pStyle w:val="a5"/>
        <w:widowControl w:val="0"/>
        <w:tabs>
          <w:tab w:val="left" w:pos="709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 1 ≤ графе 6 («Всего работающих» меньше или равна «Примечание»);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2 ≥ (графа 3 + графа 4) (численность «всего» граждан, пребывающих в запасе, больше или равна сумме «имеющих мобилизационные предписания» и «забронировано»);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Графа 4 ≥ графе 5 (численность «всего» забронированных граждан, пребывающих в запасе, больше или равна численности забронированных «в том числе офицеров»). 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Строка «Всего» – при сложении включать только сумму строк: «Руководители», «Специалисты», «Служащие» и «Рабочие, из них».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строку «Всего» суммарные данные строк: 1; 2; 3; 4 вносятся автоматически из соответствующих граф (строка «из них водители» с остальными строками в соответствующей графе не суммируется, т.к. ее значение входит в сведения строки «Рабочие, из них»).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3.2.3. Заполнение строк таблицы выполняется с соблюдением следующих требований: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Общероссийским классификатором профессий рабочих, должностей служащих и тарифных разрядов ОК 016-94 (далее – ОКПДТР) категории </w:t>
      </w:r>
      <w:r>
        <w:rPr>
          <w:rFonts w:ascii="Times New Roman" w:hAnsi="Times New Roman"/>
          <w:sz w:val="28"/>
          <w:szCs w:val="28"/>
        </w:rPr>
        <w:lastRenderedPageBreak/>
        <w:t>«Руководители», «Специалисты», «Служащие» отнесены в раздел «должности служащих».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>Строка 1 – «Руководители»:</w:t>
      </w:r>
    </w:p>
    <w:p w:rsidR="00E2103F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указываются 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только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должности, 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E210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отнесены ОКПДТР к категории </w:t>
      </w:r>
    </w:p>
    <w:p w:rsidR="00B50BEA" w:rsidRDefault="00764158" w:rsidP="00E2103F">
      <w:pPr>
        <w:widowControl w:val="0"/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0BEA">
        <w:rPr>
          <w:rFonts w:ascii="Times New Roman" w:hAnsi="Times New Roman"/>
          <w:sz w:val="28"/>
          <w:szCs w:val="28"/>
        </w:rPr>
        <w:t xml:space="preserve">«Руководители» (раздел должности служащих). 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ОКПДТР  определено</w:t>
      </w:r>
      <w:proofErr w:type="gramEnd"/>
      <w:r>
        <w:rPr>
          <w:rFonts w:ascii="Times New Roman" w:hAnsi="Times New Roman"/>
          <w:sz w:val="28"/>
          <w:szCs w:val="28"/>
        </w:rPr>
        <w:t>, что код категории (седьмая цифра кодирования должности) для категории «Руководители» – 1.</w:t>
      </w:r>
    </w:p>
    <w:p w:rsidR="001E7E8A" w:rsidRDefault="001E7E8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 если в левой части ОКПДТР записаны шесть цифр 20889 4, затем</w:t>
      </w:r>
    </w:p>
    <w:p w:rsidR="00B50BEA" w:rsidRDefault="00B50BEA" w:rsidP="001E7E8A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должности «Главный специалист» и код категории (седьмая цифра) 1, то эта должность относится к категории «Руководители».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 xml:space="preserve"> Строка 2 – «Специалисты»: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указываются должности, которые отнесены ОКПДТР к категории «Специалисты» (раздел должности служащих). ОКПДТР установлено, что код категории (седьмая цифра кодирования должности) для категории </w:t>
      </w:r>
      <w:r w:rsidR="00764158">
        <w:rPr>
          <w:rFonts w:ascii="Times New Roman" w:hAnsi="Times New Roman"/>
          <w:sz w:val="28"/>
          <w:szCs w:val="28"/>
        </w:rPr>
        <w:t>«Специалисты</w:t>
      </w:r>
      <w:r>
        <w:rPr>
          <w:rFonts w:ascii="Times New Roman" w:hAnsi="Times New Roman"/>
          <w:sz w:val="28"/>
          <w:szCs w:val="28"/>
        </w:rPr>
        <w:t>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 если в левой части ОКПДТР записаны шесть цифр 23050 6, затем название должности «Инструктор» и код категории (седьмая цифра) 2, то эта должность относится к категории «Специалисты».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>Строка 3 – «Служащие»: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должности, которые отнесены ОКПДТР к категории «Служащие» (раздел должности служащих). ОКПДТР установлено, что код категории (седьмая цифра кодирования должности) для категории «Служащие» – 3.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/>
          <w:sz w:val="28"/>
          <w:szCs w:val="28"/>
        </w:rPr>
        <w:t>: если в левой части ОКПДТР записаны шесть цифр 21299 3, затем название должности «Делопроизводитель» и код категории (седьмая цифра) 3, то эта должность относится к категории «Служащие».</w:t>
      </w:r>
    </w:p>
    <w:p w:rsidR="00B50BEA" w:rsidRDefault="00B50BEA" w:rsidP="00B50BE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AU"/>
        </w:rPr>
      </w:pPr>
      <w:r>
        <w:rPr>
          <w:rFonts w:ascii="Times New Roman" w:hAnsi="Times New Roman"/>
          <w:sz w:val="28"/>
          <w:szCs w:val="28"/>
        </w:rPr>
        <w:t xml:space="preserve">Строка </w:t>
      </w:r>
      <w:proofErr w:type="gramStart"/>
      <w:r>
        <w:rPr>
          <w:rFonts w:ascii="Times New Roman" w:hAnsi="Times New Roman"/>
          <w:sz w:val="28"/>
          <w:szCs w:val="28"/>
        </w:rPr>
        <w:t>4  –</w:t>
      </w:r>
      <w:proofErr w:type="gramEnd"/>
      <w:r>
        <w:rPr>
          <w:rFonts w:ascii="Times New Roman" w:hAnsi="Times New Roman"/>
          <w:sz w:val="28"/>
          <w:szCs w:val="28"/>
        </w:rPr>
        <w:t xml:space="preserve"> «Рабочие»:</w:t>
      </w:r>
    </w:p>
    <w:p w:rsidR="00B50BEA" w:rsidRDefault="00B50BEA" w:rsidP="00B50BEA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указываются должности, которые включены в раздел «Профессии рабочих» ОКПДТР.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0BEA" w:rsidRDefault="00B50BEA" w:rsidP="00B50BEA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Документ выполнить в </w:t>
      </w:r>
      <w:r>
        <w:rPr>
          <w:rFonts w:ascii="Times New Roman" w:hAnsi="Times New Roman"/>
          <w:b/>
          <w:sz w:val="28"/>
          <w:szCs w:val="28"/>
          <w:lang w:val="en-US"/>
        </w:rPr>
        <w:t>Microsoft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  <w:r w:rsidR="00546067">
        <w:rPr>
          <w:rFonts w:ascii="Times New Roman" w:hAnsi="Times New Roman"/>
          <w:b/>
          <w:sz w:val="28"/>
          <w:szCs w:val="28"/>
        </w:rPr>
        <w:t xml:space="preserve"> в книжном варианте</w:t>
      </w:r>
      <w:r>
        <w:rPr>
          <w:rFonts w:ascii="Times New Roman" w:hAnsi="Times New Roman"/>
          <w:b/>
          <w:sz w:val="28"/>
          <w:szCs w:val="28"/>
        </w:rPr>
        <w:t xml:space="preserve">, размер листа А-4, шрифт </w:t>
      </w:r>
      <w:proofErr w:type="spellStart"/>
      <w:r>
        <w:rPr>
          <w:rFonts w:ascii="Times New Roman" w:hAnsi="Times New Roman"/>
          <w:b/>
          <w:sz w:val="28"/>
          <w:szCs w:val="28"/>
        </w:rPr>
        <w:t>Times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New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Roman</w:t>
      </w:r>
      <w:proofErr w:type="spellEnd"/>
      <w:r>
        <w:rPr>
          <w:rFonts w:ascii="Times New Roman" w:hAnsi="Times New Roman"/>
          <w:b/>
          <w:sz w:val="28"/>
          <w:szCs w:val="28"/>
        </w:rPr>
        <w:t>, размер 14 (для таблиц – 12), представить в районную комиссию на бумажном носителе экземпляр № 1 на одном листе.</w:t>
      </w:r>
    </w:p>
    <w:p w:rsidR="00B50BEA" w:rsidRDefault="00B50BEA" w:rsidP="00B50B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AE6820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E68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Форма 19</w:t>
      </w:r>
    </w:p>
    <w:p w:rsidR="00C12D0E" w:rsidRDefault="00C12D0E" w:rsidP="0076415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F87549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Экз. № __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из числа граждан, пребывающих в запасе, на период мобилизации и на военное </w:t>
      </w:r>
      <w:proofErr w:type="gramStart"/>
      <w:r>
        <w:rPr>
          <w:rFonts w:ascii="Times New Roman" w:hAnsi="Times New Roman"/>
          <w:sz w:val="28"/>
          <w:szCs w:val="28"/>
        </w:rPr>
        <w:t>время  _</w:t>
      </w:r>
      <w:proofErr w:type="gramEnd"/>
      <w:r>
        <w:rPr>
          <w:rFonts w:ascii="Times New Roman" w:hAnsi="Times New Roman"/>
          <w:sz w:val="28"/>
          <w:szCs w:val="28"/>
        </w:rPr>
        <w:t>________________________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>____________ 20____ г.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270"/>
        <w:gridCol w:w="998"/>
        <w:gridCol w:w="992"/>
        <w:gridCol w:w="709"/>
        <w:gridCol w:w="933"/>
        <w:gridCol w:w="840"/>
        <w:gridCol w:w="1168"/>
      </w:tblGrid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-таю-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щих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числа работаю-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пребы-вающих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запасе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Заброни-ровано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пребыва-ющих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запасе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жит при-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зыву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моби-лизации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Оста-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ор-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зации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Потреб-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расчет-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Неком-плект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(-);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избы-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ток (+)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обеспе-ченности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трудовыми ресурсами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Рабочие, из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7414C" w:rsidRPr="0087414C" w:rsidRDefault="0087414C" w:rsidP="008741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(Руководитель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организации)   </w:t>
      </w:r>
      <w:proofErr w:type="gramEnd"/>
      <w:r>
        <w:rPr>
          <w:rFonts w:ascii="Times New Roman" w:hAnsi="Times New Roman"/>
          <w:sz w:val="28"/>
          <w:szCs w:val="28"/>
        </w:rPr>
        <w:t>______________                    _________________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</w:rPr>
        <w:t>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(инициалы, фамилия)</w:t>
      </w:r>
    </w:p>
    <w:p w:rsidR="0087414C" w:rsidRDefault="0087414C" w:rsidP="008741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64158" w:rsidRDefault="00764158" w:rsidP="004B1F0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64158" w:rsidRDefault="00764158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87414C" w:rsidRDefault="0087414C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96000" w:rsidRDefault="00A9600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E6820" w:rsidRDefault="00AE6820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C12D0E" w:rsidRDefault="00764158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 </w:t>
      </w:r>
      <w:r w:rsidR="00C12D0E">
        <w:rPr>
          <w:rFonts w:ascii="Times New Roman" w:hAnsi="Times New Roman"/>
          <w:b/>
          <w:i/>
          <w:sz w:val="28"/>
          <w:szCs w:val="28"/>
          <w:u w:val="single"/>
        </w:rPr>
        <w:t>(ОБРАЗЕЦ ЗАПОЛНЕНИЯ)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Форма 19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D0E" w:rsidRDefault="00764158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12D0E">
        <w:rPr>
          <w:rFonts w:ascii="Times New Roman" w:hAnsi="Times New Roman"/>
          <w:sz w:val="28"/>
          <w:szCs w:val="28"/>
        </w:rPr>
        <w:t xml:space="preserve">                                          Экз. № 1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C12D0E" w:rsidRDefault="00C12D0E" w:rsidP="0087414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из числа граждан, пребывающих в запасе, на период мобилизации и на военное </w:t>
      </w:r>
      <w:proofErr w:type="gramStart"/>
      <w:r>
        <w:rPr>
          <w:rFonts w:ascii="Times New Roman" w:hAnsi="Times New Roman"/>
          <w:sz w:val="28"/>
          <w:szCs w:val="28"/>
        </w:rPr>
        <w:t>время 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1270"/>
        <w:gridCol w:w="998"/>
        <w:gridCol w:w="992"/>
        <w:gridCol w:w="709"/>
        <w:gridCol w:w="933"/>
        <w:gridCol w:w="840"/>
        <w:gridCol w:w="1168"/>
      </w:tblGrid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рабо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-таю-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щих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 числа работаю-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граж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 дан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пребы-вающих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запасе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Заброни-ровано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граждан,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пребыва-ющих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запасе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Подле-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жит при-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зыву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моби-лизации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Оста-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ор-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гани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зации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Потреб-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ность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расчет-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Неком-плект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(-);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избы-</w:t>
            </w:r>
          </w:p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ток (+)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Процент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обеспе-ченности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трудовыми ресурсами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Служащие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Рабочие, из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водители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12D0E" w:rsidTr="00C12D0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0E" w:rsidRDefault="00C12D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</w:tr>
    </w:tbl>
    <w:p w:rsidR="00C12D0E" w:rsidRDefault="00A96000" w:rsidP="00C12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12D0E" w:rsidRDefault="00C12D0E" w:rsidP="00C12D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12D0E" w:rsidRDefault="00C12D0E" w:rsidP="00C12D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– </w:t>
      </w:r>
    </w:p>
    <w:p w:rsidR="00C12D0E" w:rsidRDefault="00C12D0E" w:rsidP="00C12D0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Кипчаковское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                           </w:t>
      </w:r>
      <w:r>
        <w:rPr>
          <w:rFonts w:ascii="Times New Roman" w:hAnsi="Times New Roman"/>
          <w:i/>
          <w:sz w:val="28"/>
          <w:szCs w:val="28"/>
        </w:rPr>
        <w:t xml:space="preserve">Назарова              </w:t>
      </w:r>
      <w:r>
        <w:rPr>
          <w:rFonts w:ascii="Times New Roman" w:hAnsi="Times New Roman"/>
          <w:sz w:val="28"/>
          <w:szCs w:val="28"/>
        </w:rPr>
        <w:t>И.А. Назарова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Данные, которые необходимо внести в таблицу:</w:t>
      </w:r>
    </w:p>
    <w:p w:rsidR="00C12D0E" w:rsidRDefault="00C12D0E" w:rsidP="00C12D0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–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Из числа работающих граждан, пребывающих в запасе»:</w:t>
      </w:r>
    </w:p>
    <w:p w:rsidR="00C12D0E" w:rsidRDefault="00C12D0E" w:rsidP="00C12D0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казывается количество граждан, пребывающих в запасе, из общего количества работающих;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– «Забронировано граждан, пребывающих в запасе»:</w:t>
      </w:r>
    </w:p>
    <w:p w:rsidR="00C12D0E" w:rsidRDefault="00C12D0E" w:rsidP="00C12D0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казывается количество забронированных из числа граждан, пребывающих в запасе;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 – «Подлежит призыву по мобилизации»:</w:t>
      </w:r>
    </w:p>
    <w:p w:rsidR="00C12D0E" w:rsidRDefault="00C12D0E" w:rsidP="00C12D0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указывается количество граждан, имеющих мобилизационные предписания из числа граждан, пребывающих в запасе;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графа «Потребность на расчетный год»</w:t>
      </w:r>
    </w:p>
    <w:p w:rsidR="00C12D0E" w:rsidRDefault="00C12D0E" w:rsidP="00C12D0E">
      <w:pPr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указываются сведения об общем количестве граждан согласно штатному </w:t>
      </w:r>
      <w:r>
        <w:rPr>
          <w:rFonts w:ascii="Times New Roman" w:hAnsi="Times New Roman"/>
          <w:sz w:val="28"/>
          <w:szCs w:val="28"/>
        </w:rPr>
        <w:lastRenderedPageBreak/>
        <w:t>расписанию организации (органа местного самоуправления), осуществляющих бронирование граждан, пребывающих в запасе.</w:t>
      </w:r>
    </w:p>
    <w:p w:rsidR="00C12D0E" w:rsidRDefault="00C12D0E" w:rsidP="00A96000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Данные, вносимые в </w:t>
      </w:r>
      <w:r w:rsidR="00A96000">
        <w:rPr>
          <w:rFonts w:ascii="Times New Roman" w:hAnsi="Times New Roman"/>
          <w:sz w:val="28"/>
          <w:szCs w:val="28"/>
        </w:rPr>
        <w:t xml:space="preserve">графы указывать в целых числах 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«Забронировано граждан, пребывающих в запасе», вносятся автоматически из графы «4» (забронировано всего таблицы отчета формы 6 шифр формы 01) по соответствующим строкам;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«Остается в организации» вносятся и рассчитываются посредством вычитания данных из графы «Всего работающих» сведений графы «Подлежит призыву по мобилизации» по соответствующим строкам;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«Некомплект (-) Избыток (+)» вносятся и рассчитываются посредством вычитания данных из графы «Потребность на расчетный год» сведений графы «Остается в организации» по соответствующим строкам;</w:t>
      </w: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графу «Процент обеспеченности трудовыми ресурсами», вносятся и рассчитываются автоматически по формулам:</w:t>
      </w:r>
    </w:p>
    <w:tbl>
      <w:tblPr>
        <w:tblW w:w="961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32"/>
        <w:gridCol w:w="189"/>
        <w:gridCol w:w="1134"/>
        <w:gridCol w:w="1620"/>
        <w:gridCol w:w="1080"/>
        <w:gridCol w:w="3060"/>
      </w:tblGrid>
      <w:tr w:rsidR="00C12D0E" w:rsidTr="00C12D0E">
        <w:trPr>
          <w:trHeight w:val="853"/>
        </w:trPr>
        <w:tc>
          <w:tcPr>
            <w:tcW w:w="2533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 обеспеченности</w:t>
            </w:r>
          </w:p>
        </w:tc>
        <w:tc>
          <w:tcPr>
            <w:tcW w:w="189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 - (</w:t>
            </w:r>
          </w:p>
        </w:tc>
        <w:tc>
          <w:tcPr>
            <w:tcW w:w="162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некомплект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потребность</w:t>
            </w:r>
          </w:p>
        </w:tc>
        <w:tc>
          <w:tcPr>
            <w:tcW w:w="108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 100%)</w:t>
            </w:r>
          </w:p>
        </w:tc>
        <w:tc>
          <w:tcPr>
            <w:tcW w:w="306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 в случае некомплекта; </w:t>
            </w:r>
          </w:p>
        </w:tc>
      </w:tr>
      <w:tr w:rsidR="00C12D0E" w:rsidTr="00C12D0E">
        <w:trPr>
          <w:trHeight w:val="357"/>
        </w:trPr>
        <w:tc>
          <w:tcPr>
            <w:tcW w:w="2533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% обеспеченности</w:t>
            </w:r>
          </w:p>
        </w:tc>
        <w:tc>
          <w:tcPr>
            <w:tcW w:w="189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=</w:t>
            </w:r>
          </w:p>
        </w:tc>
        <w:tc>
          <w:tcPr>
            <w:tcW w:w="1134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100% + (</w:t>
            </w:r>
          </w:p>
        </w:tc>
        <w:tc>
          <w:tcPr>
            <w:tcW w:w="162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избыток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потребность</w:t>
            </w:r>
          </w:p>
        </w:tc>
        <w:tc>
          <w:tcPr>
            <w:tcW w:w="108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 100%)</w:t>
            </w:r>
          </w:p>
        </w:tc>
        <w:tc>
          <w:tcPr>
            <w:tcW w:w="3060" w:type="dxa"/>
            <w:vAlign w:val="center"/>
            <w:hideMark/>
          </w:tcPr>
          <w:p w:rsidR="00C12D0E" w:rsidRDefault="00C12D0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 случае избытка;</w:t>
            </w:r>
          </w:p>
        </w:tc>
      </w:tr>
    </w:tbl>
    <w:p w:rsidR="00C12D0E" w:rsidRDefault="00C12D0E" w:rsidP="00C12D0E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строку «Всего» суммарные данные вносятся из соответствующих граф </w:t>
      </w:r>
      <w:r>
        <w:rPr>
          <w:rFonts w:ascii="Times New Roman" w:hAnsi="Times New Roman"/>
          <w:i/>
          <w:sz w:val="28"/>
          <w:szCs w:val="28"/>
        </w:rPr>
        <w:t>(строка «из них водители» с остальными строками в соответствующей графе не суммируется, т.к. ее значение входит в сведения строки «Рабочие из них»)</w:t>
      </w:r>
      <w:r>
        <w:rPr>
          <w:rFonts w:ascii="Times New Roman" w:hAnsi="Times New Roman"/>
          <w:sz w:val="28"/>
          <w:szCs w:val="28"/>
        </w:rPr>
        <w:t>.</w:t>
      </w:r>
    </w:p>
    <w:p w:rsidR="00C12D0E" w:rsidRDefault="00C12D0E" w:rsidP="00C12D0E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2D0E" w:rsidRDefault="00C12D0E" w:rsidP="00C12D0E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Документ выполнить в </w:t>
      </w:r>
      <w:r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C12D0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  <w:r w:rsidR="00546067">
        <w:rPr>
          <w:rFonts w:ascii="Times New Roman" w:hAnsi="Times New Roman"/>
          <w:b/>
          <w:sz w:val="28"/>
          <w:szCs w:val="28"/>
        </w:rPr>
        <w:t xml:space="preserve"> в книжном варианте</w:t>
      </w:r>
      <w:r>
        <w:rPr>
          <w:rFonts w:ascii="Times New Roman" w:hAnsi="Times New Roman"/>
          <w:b/>
          <w:sz w:val="28"/>
          <w:szCs w:val="28"/>
        </w:rPr>
        <w:t xml:space="preserve">, размер листа А-4, шрифт </w:t>
      </w:r>
      <w:proofErr w:type="spellStart"/>
      <w:r>
        <w:rPr>
          <w:rFonts w:ascii="Times New Roman" w:hAnsi="Times New Roman"/>
          <w:b/>
          <w:sz w:val="28"/>
          <w:szCs w:val="28"/>
        </w:rPr>
        <w:t>Times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New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Roman</w:t>
      </w:r>
      <w:proofErr w:type="spellEnd"/>
      <w:r>
        <w:rPr>
          <w:rFonts w:ascii="Times New Roman" w:hAnsi="Times New Roman"/>
          <w:b/>
          <w:sz w:val="28"/>
          <w:szCs w:val="28"/>
        </w:rPr>
        <w:t>, размер 14 (для таблиц – 12), представить в районную комиссию на бумажном носит</w:t>
      </w:r>
      <w:r w:rsidR="00546067">
        <w:rPr>
          <w:rFonts w:ascii="Times New Roman" w:hAnsi="Times New Roman"/>
          <w:b/>
          <w:sz w:val="28"/>
          <w:szCs w:val="28"/>
        </w:rPr>
        <w:t>еле экземпляр № 1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C05C1" w:rsidRDefault="00DC05C1" w:rsidP="002913E9">
      <w:pPr>
        <w:widowControl w:val="0"/>
        <w:tabs>
          <w:tab w:val="left" w:pos="709"/>
        </w:tabs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</w:p>
    <w:p w:rsidR="002913E9" w:rsidRDefault="00DC05C1" w:rsidP="002913E9">
      <w:pPr>
        <w:widowControl w:val="0"/>
        <w:tabs>
          <w:tab w:val="left" w:pos="709"/>
        </w:tabs>
        <w:spacing w:after="6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2913E9">
        <w:rPr>
          <w:rFonts w:ascii="Times New Roman" w:hAnsi="Times New Roman"/>
          <w:sz w:val="28"/>
          <w:szCs w:val="28"/>
        </w:rPr>
        <w:t>V. Порядок представления отчетных документов</w:t>
      </w:r>
    </w:p>
    <w:p w:rsidR="002913E9" w:rsidRDefault="004C7E72" w:rsidP="002913E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913E9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>н</w:t>
      </w:r>
      <w:r w:rsidR="002913E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 документы</w:t>
      </w:r>
      <w:r w:rsidR="002913E9">
        <w:rPr>
          <w:rFonts w:ascii="Times New Roman" w:hAnsi="Times New Roman"/>
          <w:sz w:val="28"/>
          <w:szCs w:val="28"/>
        </w:rPr>
        <w:t xml:space="preserve"> о численности работающих и забронированных граждан, пребывающих в запасе (форма 6), сведения об обеспеченности трудовыми ресурсами (форма 19), предложения по внесению изменений в Перечень должностей и профессий</w:t>
      </w:r>
      <w:r w:rsidR="008432AA">
        <w:rPr>
          <w:rFonts w:ascii="Times New Roman" w:hAnsi="Times New Roman"/>
          <w:sz w:val="28"/>
          <w:szCs w:val="28"/>
        </w:rPr>
        <w:t>, баланс обеспечения трудовыми ресурсами организации на годовой период военного времени (форма 9трс)</w:t>
      </w:r>
      <w:r w:rsidR="002913E9">
        <w:rPr>
          <w:rFonts w:ascii="Times New Roman" w:hAnsi="Times New Roman"/>
          <w:sz w:val="28"/>
          <w:szCs w:val="28"/>
        </w:rPr>
        <w:t xml:space="preserve"> подписываются </w:t>
      </w:r>
      <w:r>
        <w:rPr>
          <w:rFonts w:ascii="Times New Roman" w:hAnsi="Times New Roman"/>
          <w:sz w:val="28"/>
          <w:szCs w:val="28"/>
        </w:rPr>
        <w:t xml:space="preserve">руководителем организации </w:t>
      </w:r>
      <w:r w:rsidR="002913E9">
        <w:rPr>
          <w:rFonts w:ascii="Times New Roman" w:hAnsi="Times New Roman"/>
          <w:sz w:val="28"/>
          <w:szCs w:val="28"/>
        </w:rPr>
        <w:t>(подпись</w:t>
      </w:r>
      <w:r w:rsidR="002913E9">
        <w:rPr>
          <w:rFonts w:ascii="Times New Roman" w:hAnsi="Times New Roman"/>
          <w:iCs/>
          <w:color w:val="000000"/>
          <w:sz w:val="28"/>
          <w:szCs w:val="28"/>
        </w:rPr>
        <w:t xml:space="preserve"> оттиском печати не заверять)</w:t>
      </w:r>
      <w:r w:rsidR="008432AA">
        <w:rPr>
          <w:rFonts w:ascii="Times New Roman" w:hAnsi="Times New Roman"/>
          <w:sz w:val="28"/>
          <w:szCs w:val="28"/>
        </w:rPr>
        <w:t xml:space="preserve">, подпись руководителя организации в карточке учета организации заверять оттиском печати организации. </w:t>
      </w:r>
    </w:p>
    <w:p w:rsidR="002913E9" w:rsidRDefault="004C7E72" w:rsidP="002913E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Отчетные документы </w:t>
      </w:r>
      <w:r w:rsidR="002913E9">
        <w:rPr>
          <w:rFonts w:ascii="Times New Roman" w:hAnsi="Times New Roman"/>
          <w:sz w:val="28"/>
          <w:szCs w:val="28"/>
        </w:rPr>
        <w:t xml:space="preserve">выполнить в </w:t>
      </w:r>
      <w:r w:rsidR="002913E9">
        <w:rPr>
          <w:rFonts w:ascii="Times New Roman" w:hAnsi="Times New Roman"/>
          <w:sz w:val="28"/>
          <w:szCs w:val="28"/>
          <w:lang w:val="en-US"/>
        </w:rPr>
        <w:t>Microsoft</w:t>
      </w:r>
      <w:r w:rsidR="002913E9" w:rsidRPr="002913E9">
        <w:rPr>
          <w:rFonts w:ascii="Times New Roman" w:hAnsi="Times New Roman"/>
          <w:sz w:val="28"/>
          <w:szCs w:val="28"/>
        </w:rPr>
        <w:t xml:space="preserve"> </w:t>
      </w:r>
      <w:r w:rsidR="002913E9">
        <w:rPr>
          <w:rFonts w:ascii="Times New Roman" w:hAnsi="Times New Roman"/>
          <w:sz w:val="28"/>
          <w:szCs w:val="28"/>
          <w:lang w:val="en-US"/>
        </w:rPr>
        <w:t>Word</w:t>
      </w:r>
      <w:r w:rsidR="002913E9">
        <w:rPr>
          <w:rFonts w:ascii="Times New Roman" w:hAnsi="Times New Roman"/>
          <w:sz w:val="28"/>
          <w:szCs w:val="28"/>
        </w:rPr>
        <w:t xml:space="preserve">, размер листа А-4, шрифт </w:t>
      </w:r>
      <w:proofErr w:type="spellStart"/>
      <w:r w:rsidR="002913E9">
        <w:rPr>
          <w:rFonts w:ascii="Times New Roman" w:hAnsi="Times New Roman"/>
          <w:sz w:val="28"/>
          <w:szCs w:val="28"/>
        </w:rPr>
        <w:t>Times</w:t>
      </w:r>
      <w:proofErr w:type="spellEnd"/>
      <w:r w:rsidR="00291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3E9">
        <w:rPr>
          <w:rFonts w:ascii="Times New Roman" w:hAnsi="Times New Roman"/>
          <w:sz w:val="28"/>
          <w:szCs w:val="28"/>
        </w:rPr>
        <w:t>New</w:t>
      </w:r>
      <w:proofErr w:type="spellEnd"/>
      <w:r w:rsidR="002913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13E9">
        <w:rPr>
          <w:rFonts w:ascii="Times New Roman" w:hAnsi="Times New Roman"/>
          <w:sz w:val="28"/>
          <w:szCs w:val="28"/>
        </w:rPr>
        <w:t>Roman</w:t>
      </w:r>
      <w:proofErr w:type="spellEnd"/>
      <w:r w:rsidR="002913E9">
        <w:rPr>
          <w:rFonts w:ascii="Times New Roman" w:hAnsi="Times New Roman"/>
          <w:sz w:val="28"/>
          <w:szCs w:val="28"/>
        </w:rPr>
        <w:t>, размер 14 (для таблиц – 12).</w:t>
      </w:r>
    </w:p>
    <w:p w:rsidR="002913E9" w:rsidRDefault="002913E9" w:rsidP="002913E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доку</w:t>
      </w:r>
      <w:r w:rsidR="00C12D0E">
        <w:rPr>
          <w:rFonts w:ascii="Times New Roman" w:hAnsi="Times New Roman"/>
          <w:sz w:val="28"/>
          <w:szCs w:val="28"/>
        </w:rPr>
        <w:t>менты представить в район</w:t>
      </w:r>
      <w:r>
        <w:rPr>
          <w:rFonts w:ascii="Times New Roman" w:hAnsi="Times New Roman"/>
          <w:sz w:val="28"/>
          <w:szCs w:val="28"/>
        </w:rPr>
        <w:t xml:space="preserve">ную комиссию на бумажном </w:t>
      </w:r>
      <w:r w:rsidR="004C7E72">
        <w:rPr>
          <w:rFonts w:ascii="Times New Roman" w:hAnsi="Times New Roman"/>
          <w:sz w:val="28"/>
          <w:szCs w:val="28"/>
        </w:rPr>
        <w:t>носителе</w:t>
      </w:r>
      <w:r w:rsidR="008432AA">
        <w:rPr>
          <w:rFonts w:ascii="Times New Roman" w:hAnsi="Times New Roman"/>
          <w:sz w:val="28"/>
          <w:szCs w:val="28"/>
        </w:rPr>
        <w:t xml:space="preserve"> экземпляр № 1, карточку учета организации (форма 18) экземпляр</w:t>
      </w:r>
      <w:r w:rsidR="00E2103F">
        <w:rPr>
          <w:rFonts w:ascii="Times New Roman" w:hAnsi="Times New Roman"/>
          <w:sz w:val="28"/>
          <w:szCs w:val="28"/>
        </w:rPr>
        <w:t>ы</w:t>
      </w:r>
      <w:r w:rsidR="008432AA">
        <w:rPr>
          <w:rFonts w:ascii="Times New Roman" w:hAnsi="Times New Roman"/>
          <w:sz w:val="28"/>
          <w:szCs w:val="28"/>
        </w:rPr>
        <w:t xml:space="preserve"> № 1 и № 2</w:t>
      </w:r>
      <w:r>
        <w:rPr>
          <w:rFonts w:ascii="Times New Roman" w:hAnsi="Times New Roman"/>
          <w:sz w:val="28"/>
          <w:szCs w:val="28"/>
        </w:rPr>
        <w:t>.</w:t>
      </w:r>
    </w:p>
    <w:p w:rsidR="002913E9" w:rsidRDefault="002913E9" w:rsidP="002913E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отчетах и таблицах исключить арифметические ошибки, нарушения логических связей и рукописное заполнение документов. </w:t>
      </w:r>
    </w:p>
    <w:p w:rsidR="002913E9" w:rsidRDefault="002913E9" w:rsidP="002913E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отчетных документов рекомендуется использовать:</w:t>
      </w:r>
    </w:p>
    <w:p w:rsidR="002913E9" w:rsidRDefault="002913E9" w:rsidP="002913E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общероссийский классификатор видов экономической деятельности </w:t>
      </w:r>
      <w:r>
        <w:rPr>
          <w:rFonts w:ascii="Times New Roman" w:hAnsi="Times New Roman"/>
          <w:sz w:val="28"/>
          <w:szCs w:val="28"/>
        </w:rPr>
        <w:br/>
        <w:t>ОК 029-2014 (КДЕС РЕД.2) (ОКВЭД 2);</w:t>
      </w:r>
    </w:p>
    <w:p w:rsidR="002913E9" w:rsidRDefault="002913E9" w:rsidP="002913E9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общероссийский классификатор профессий рабочих, должностей служащих и тариф</w:t>
      </w:r>
      <w:r w:rsidR="00D10956">
        <w:rPr>
          <w:rFonts w:ascii="Times New Roman" w:hAnsi="Times New Roman"/>
          <w:sz w:val="28"/>
          <w:szCs w:val="28"/>
        </w:rPr>
        <w:t>ных разрядов ОК 016-94 (ОКПДТР)</w:t>
      </w:r>
      <w:r>
        <w:rPr>
          <w:rFonts w:ascii="Times New Roman" w:hAnsi="Times New Roman"/>
          <w:sz w:val="28"/>
          <w:szCs w:val="28"/>
        </w:rPr>
        <w:t>.</w:t>
      </w:r>
    </w:p>
    <w:p w:rsidR="00D10956" w:rsidRDefault="00D10956" w:rsidP="00D1095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представить в районную комиссию до </w:t>
      </w:r>
      <w:r w:rsidR="00AE6820" w:rsidRPr="00AE6820">
        <w:rPr>
          <w:rFonts w:ascii="Times New Roman" w:hAnsi="Times New Roman"/>
          <w:b/>
          <w:sz w:val="28"/>
          <w:szCs w:val="28"/>
          <w:u w:val="single"/>
        </w:rPr>
        <w:t>15 декабря</w:t>
      </w:r>
      <w:r w:rsidRPr="00AE6820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0660DE">
        <w:rPr>
          <w:rFonts w:ascii="Times New Roman" w:hAnsi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года  </w:t>
      </w:r>
    </w:p>
    <w:p w:rsidR="00793995" w:rsidRDefault="00793995" w:rsidP="00793995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2913E9" w:rsidRDefault="002913E9" w:rsidP="002913E9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A96000">
        <w:rPr>
          <w:rFonts w:ascii="Times New Roman" w:hAnsi="Times New Roman"/>
          <w:sz w:val="28"/>
          <w:szCs w:val="28"/>
        </w:rPr>
        <w:t xml:space="preserve">районной </w:t>
      </w:r>
      <w:r>
        <w:rPr>
          <w:rFonts w:ascii="Times New Roman" w:hAnsi="Times New Roman"/>
          <w:sz w:val="28"/>
          <w:szCs w:val="28"/>
        </w:rPr>
        <w:t>комиссии по бронированию</w:t>
      </w:r>
    </w:p>
    <w:p w:rsidR="0087414C" w:rsidRDefault="0087414C" w:rsidP="0087414C">
      <w:pPr>
        <w:widowControl w:val="0"/>
        <w:tabs>
          <w:tab w:val="left" w:pos="709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граждан, пребывающих</w:t>
      </w:r>
      <w:r w:rsidR="004C7E72">
        <w:rPr>
          <w:rFonts w:ascii="Times New Roman" w:hAnsi="Times New Roman"/>
          <w:sz w:val="28"/>
          <w:szCs w:val="28"/>
        </w:rPr>
        <w:t xml:space="preserve"> в запасе                                          </w:t>
      </w:r>
      <w:r w:rsidR="00C67039">
        <w:rPr>
          <w:rFonts w:ascii="Times New Roman" w:hAnsi="Times New Roman"/>
          <w:sz w:val="28"/>
          <w:szCs w:val="28"/>
        </w:rPr>
        <w:t xml:space="preserve">    </w:t>
      </w:r>
      <w:r w:rsidR="004C7E72">
        <w:rPr>
          <w:rFonts w:ascii="Times New Roman" w:hAnsi="Times New Roman"/>
          <w:sz w:val="28"/>
          <w:szCs w:val="28"/>
        </w:rPr>
        <w:t xml:space="preserve">          </w:t>
      </w:r>
      <w:r w:rsidR="00A96000">
        <w:rPr>
          <w:rFonts w:ascii="Times New Roman" w:hAnsi="Times New Roman"/>
          <w:sz w:val="28"/>
          <w:szCs w:val="28"/>
        </w:rPr>
        <w:t>О.В. Куриленко</w:t>
      </w:r>
      <w:r w:rsidR="00764158">
        <w:rPr>
          <w:rFonts w:ascii="Times New Roman" w:hAnsi="Times New Roman"/>
          <w:sz w:val="28"/>
          <w:szCs w:val="28"/>
        </w:rPr>
        <w:t xml:space="preserve">              </w:t>
      </w:r>
    </w:p>
    <w:sectPr w:rsidR="0087414C" w:rsidSect="00C67039"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331"/>
    <w:multiLevelType w:val="hybridMultilevel"/>
    <w:tmpl w:val="F2CC0856"/>
    <w:lvl w:ilvl="0" w:tplc="9536CBFA">
      <w:start w:val="1"/>
      <w:numFmt w:val="bullet"/>
      <w:suff w:val="space"/>
      <w:lvlText w:val="-"/>
      <w:lvlJc w:val="left"/>
      <w:pPr>
        <w:ind w:left="16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6233868"/>
    <w:multiLevelType w:val="multilevel"/>
    <w:tmpl w:val="3DB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0E6F68"/>
    <w:multiLevelType w:val="multilevel"/>
    <w:tmpl w:val="59AE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D5886"/>
    <w:multiLevelType w:val="hybridMultilevel"/>
    <w:tmpl w:val="7FFA1184"/>
    <w:lvl w:ilvl="0" w:tplc="ABC4EE6E">
      <w:start w:val="1"/>
      <w:numFmt w:val="russianLower"/>
      <w:suff w:val="space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877E3"/>
    <w:multiLevelType w:val="hybridMultilevel"/>
    <w:tmpl w:val="EB803C14"/>
    <w:lvl w:ilvl="0" w:tplc="D3560B9E">
      <w:start w:val="1"/>
      <w:numFmt w:val="bullet"/>
      <w:suff w:val="space"/>
      <w:lvlText w:val="-"/>
      <w:lvlJc w:val="left"/>
      <w:pPr>
        <w:ind w:left="16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6CB7CC7"/>
    <w:multiLevelType w:val="hybridMultilevel"/>
    <w:tmpl w:val="669AC2D6"/>
    <w:lvl w:ilvl="0" w:tplc="CF84AB68">
      <w:start w:val="1"/>
      <w:numFmt w:val="bullet"/>
      <w:suff w:val="space"/>
      <w:lvlText w:val="-"/>
      <w:lvlJc w:val="left"/>
      <w:pPr>
        <w:ind w:left="16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C36A43"/>
    <w:multiLevelType w:val="hybridMultilevel"/>
    <w:tmpl w:val="B9EACF64"/>
    <w:lvl w:ilvl="0" w:tplc="BE289D66">
      <w:start w:val="1"/>
      <w:numFmt w:val="bullet"/>
      <w:suff w:val="space"/>
      <w:lvlText w:val="­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49D282A"/>
    <w:multiLevelType w:val="hybridMultilevel"/>
    <w:tmpl w:val="590CAC04"/>
    <w:lvl w:ilvl="0" w:tplc="39D286A8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9436F9"/>
    <w:multiLevelType w:val="hybridMultilevel"/>
    <w:tmpl w:val="0AFEF1A8"/>
    <w:lvl w:ilvl="0" w:tplc="EE44345C">
      <w:start w:val="1"/>
      <w:numFmt w:val="bullet"/>
      <w:suff w:val="space"/>
      <w:lvlText w:val="-"/>
      <w:lvlJc w:val="left"/>
      <w:pPr>
        <w:ind w:left="16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B0CEF"/>
    <w:multiLevelType w:val="hybridMultilevel"/>
    <w:tmpl w:val="E0280806"/>
    <w:lvl w:ilvl="0" w:tplc="2F6835D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9A0FCAC">
      <w:start w:val="1"/>
      <w:numFmt w:val="bullet"/>
      <w:suff w:val="space"/>
      <w:lvlText w:val="­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B7"/>
    <w:rsid w:val="00004A4D"/>
    <w:rsid w:val="000053AA"/>
    <w:rsid w:val="00013ECC"/>
    <w:rsid w:val="00021847"/>
    <w:rsid w:val="000261C0"/>
    <w:rsid w:val="00030226"/>
    <w:rsid w:val="000444B9"/>
    <w:rsid w:val="00055CDF"/>
    <w:rsid w:val="000579CA"/>
    <w:rsid w:val="00060C40"/>
    <w:rsid w:val="0006331A"/>
    <w:rsid w:val="000660DE"/>
    <w:rsid w:val="000664F3"/>
    <w:rsid w:val="0007333C"/>
    <w:rsid w:val="00075E89"/>
    <w:rsid w:val="00086253"/>
    <w:rsid w:val="000A57B7"/>
    <w:rsid w:val="000A7F46"/>
    <w:rsid w:val="000B51D6"/>
    <w:rsid w:val="000C710F"/>
    <w:rsid w:val="000C7324"/>
    <w:rsid w:val="000E376C"/>
    <w:rsid w:val="000F1FC4"/>
    <w:rsid w:val="000F34AC"/>
    <w:rsid w:val="00104071"/>
    <w:rsid w:val="0010417F"/>
    <w:rsid w:val="00110475"/>
    <w:rsid w:val="00110E46"/>
    <w:rsid w:val="00112EC0"/>
    <w:rsid w:val="00113463"/>
    <w:rsid w:val="00116DC7"/>
    <w:rsid w:val="00124995"/>
    <w:rsid w:val="00131CC7"/>
    <w:rsid w:val="00150A8C"/>
    <w:rsid w:val="0015693C"/>
    <w:rsid w:val="00187D57"/>
    <w:rsid w:val="00197DED"/>
    <w:rsid w:val="001A1EA2"/>
    <w:rsid w:val="001A306F"/>
    <w:rsid w:val="001A32E8"/>
    <w:rsid w:val="001A3E76"/>
    <w:rsid w:val="001B10EF"/>
    <w:rsid w:val="001B2089"/>
    <w:rsid w:val="001B4B2B"/>
    <w:rsid w:val="001C3276"/>
    <w:rsid w:val="001D0FD6"/>
    <w:rsid w:val="001D2B12"/>
    <w:rsid w:val="001D5321"/>
    <w:rsid w:val="001D5C63"/>
    <w:rsid w:val="001D7B70"/>
    <w:rsid w:val="001E7E8A"/>
    <w:rsid w:val="001F442B"/>
    <w:rsid w:val="001F6399"/>
    <w:rsid w:val="001F7C8C"/>
    <w:rsid w:val="002060D3"/>
    <w:rsid w:val="002101BC"/>
    <w:rsid w:val="002125FB"/>
    <w:rsid w:val="00217C8E"/>
    <w:rsid w:val="00225016"/>
    <w:rsid w:val="00236CF0"/>
    <w:rsid w:val="00236F1A"/>
    <w:rsid w:val="00240990"/>
    <w:rsid w:val="00247ABD"/>
    <w:rsid w:val="002570E4"/>
    <w:rsid w:val="00262A2C"/>
    <w:rsid w:val="00267C5C"/>
    <w:rsid w:val="00271608"/>
    <w:rsid w:val="002749E3"/>
    <w:rsid w:val="00274AD8"/>
    <w:rsid w:val="0027575E"/>
    <w:rsid w:val="002771F9"/>
    <w:rsid w:val="00282F07"/>
    <w:rsid w:val="00285345"/>
    <w:rsid w:val="002913E9"/>
    <w:rsid w:val="0029677B"/>
    <w:rsid w:val="002A46BC"/>
    <w:rsid w:val="002A50B2"/>
    <w:rsid w:val="002B5C7A"/>
    <w:rsid w:val="002E1A8D"/>
    <w:rsid w:val="002E7175"/>
    <w:rsid w:val="002F0A21"/>
    <w:rsid w:val="002F569D"/>
    <w:rsid w:val="00303C90"/>
    <w:rsid w:val="00305499"/>
    <w:rsid w:val="00307597"/>
    <w:rsid w:val="003121EA"/>
    <w:rsid w:val="00316443"/>
    <w:rsid w:val="00324A53"/>
    <w:rsid w:val="00326089"/>
    <w:rsid w:val="00330B3D"/>
    <w:rsid w:val="00335265"/>
    <w:rsid w:val="0034238B"/>
    <w:rsid w:val="00345406"/>
    <w:rsid w:val="00345E5E"/>
    <w:rsid w:val="003508CA"/>
    <w:rsid w:val="00351FE1"/>
    <w:rsid w:val="0035458B"/>
    <w:rsid w:val="003557B2"/>
    <w:rsid w:val="00355BDE"/>
    <w:rsid w:val="00360887"/>
    <w:rsid w:val="003633EE"/>
    <w:rsid w:val="003658A9"/>
    <w:rsid w:val="00382C91"/>
    <w:rsid w:val="00385C28"/>
    <w:rsid w:val="00386340"/>
    <w:rsid w:val="00387DFD"/>
    <w:rsid w:val="003A5AF7"/>
    <w:rsid w:val="003A6CEE"/>
    <w:rsid w:val="003A7806"/>
    <w:rsid w:val="003C3B92"/>
    <w:rsid w:val="003D0AC5"/>
    <w:rsid w:val="003D4E21"/>
    <w:rsid w:val="003E3D6D"/>
    <w:rsid w:val="003F0F2D"/>
    <w:rsid w:val="003F178F"/>
    <w:rsid w:val="003F2887"/>
    <w:rsid w:val="003F5FFB"/>
    <w:rsid w:val="00402CE0"/>
    <w:rsid w:val="00403415"/>
    <w:rsid w:val="004064DC"/>
    <w:rsid w:val="00406B41"/>
    <w:rsid w:val="00420089"/>
    <w:rsid w:val="0042521C"/>
    <w:rsid w:val="00430800"/>
    <w:rsid w:val="004326C2"/>
    <w:rsid w:val="00437D46"/>
    <w:rsid w:val="004448F0"/>
    <w:rsid w:val="0044748D"/>
    <w:rsid w:val="00457BCE"/>
    <w:rsid w:val="004600CD"/>
    <w:rsid w:val="0046594A"/>
    <w:rsid w:val="004672C6"/>
    <w:rsid w:val="00470EB0"/>
    <w:rsid w:val="004766C8"/>
    <w:rsid w:val="00494F11"/>
    <w:rsid w:val="004A0788"/>
    <w:rsid w:val="004A684E"/>
    <w:rsid w:val="004B1F06"/>
    <w:rsid w:val="004B4EE9"/>
    <w:rsid w:val="004C7E72"/>
    <w:rsid w:val="004D6BE7"/>
    <w:rsid w:val="004E10EF"/>
    <w:rsid w:val="004E3D0F"/>
    <w:rsid w:val="004E50F4"/>
    <w:rsid w:val="004F58B4"/>
    <w:rsid w:val="0050608F"/>
    <w:rsid w:val="005302EC"/>
    <w:rsid w:val="00532757"/>
    <w:rsid w:val="00533D06"/>
    <w:rsid w:val="00540F8C"/>
    <w:rsid w:val="00546067"/>
    <w:rsid w:val="00550AA7"/>
    <w:rsid w:val="00555DB4"/>
    <w:rsid w:val="00567E71"/>
    <w:rsid w:val="005776BA"/>
    <w:rsid w:val="0057794D"/>
    <w:rsid w:val="00577B66"/>
    <w:rsid w:val="00582FEB"/>
    <w:rsid w:val="00583537"/>
    <w:rsid w:val="005926F9"/>
    <w:rsid w:val="005948F2"/>
    <w:rsid w:val="00596FF0"/>
    <w:rsid w:val="00597791"/>
    <w:rsid w:val="005A30DC"/>
    <w:rsid w:val="005A6DFD"/>
    <w:rsid w:val="005B08AC"/>
    <w:rsid w:val="005B44C1"/>
    <w:rsid w:val="005C6315"/>
    <w:rsid w:val="005C6499"/>
    <w:rsid w:val="005D06A6"/>
    <w:rsid w:val="005D0A49"/>
    <w:rsid w:val="005D2220"/>
    <w:rsid w:val="005D69ED"/>
    <w:rsid w:val="005F5A79"/>
    <w:rsid w:val="005F6146"/>
    <w:rsid w:val="00602598"/>
    <w:rsid w:val="00604F50"/>
    <w:rsid w:val="00610D95"/>
    <w:rsid w:val="006124E3"/>
    <w:rsid w:val="00612C30"/>
    <w:rsid w:val="006156DA"/>
    <w:rsid w:val="00616BB5"/>
    <w:rsid w:val="00617663"/>
    <w:rsid w:val="00617B88"/>
    <w:rsid w:val="00625539"/>
    <w:rsid w:val="0064237D"/>
    <w:rsid w:val="00643295"/>
    <w:rsid w:val="00644C0F"/>
    <w:rsid w:val="006471D2"/>
    <w:rsid w:val="006630FA"/>
    <w:rsid w:val="00664F70"/>
    <w:rsid w:val="006719A5"/>
    <w:rsid w:val="0067219A"/>
    <w:rsid w:val="00682597"/>
    <w:rsid w:val="00682DD7"/>
    <w:rsid w:val="00690A41"/>
    <w:rsid w:val="006A08AE"/>
    <w:rsid w:val="006B56E7"/>
    <w:rsid w:val="006D2B23"/>
    <w:rsid w:val="006E4D87"/>
    <w:rsid w:val="006E64D2"/>
    <w:rsid w:val="006E6870"/>
    <w:rsid w:val="006F7351"/>
    <w:rsid w:val="007134AA"/>
    <w:rsid w:val="00715432"/>
    <w:rsid w:val="0071565D"/>
    <w:rsid w:val="007176A1"/>
    <w:rsid w:val="00726740"/>
    <w:rsid w:val="00731084"/>
    <w:rsid w:val="007472F3"/>
    <w:rsid w:val="00753DAF"/>
    <w:rsid w:val="00760DAB"/>
    <w:rsid w:val="00764158"/>
    <w:rsid w:val="00770002"/>
    <w:rsid w:val="00774C58"/>
    <w:rsid w:val="00782E7B"/>
    <w:rsid w:val="00793995"/>
    <w:rsid w:val="007C326A"/>
    <w:rsid w:val="007C4957"/>
    <w:rsid w:val="007C6D87"/>
    <w:rsid w:val="007D062D"/>
    <w:rsid w:val="007D1245"/>
    <w:rsid w:val="007E7863"/>
    <w:rsid w:val="007F15EE"/>
    <w:rsid w:val="007F258B"/>
    <w:rsid w:val="0081772D"/>
    <w:rsid w:val="00823F66"/>
    <w:rsid w:val="00830779"/>
    <w:rsid w:val="0083360D"/>
    <w:rsid w:val="0083386C"/>
    <w:rsid w:val="008343FF"/>
    <w:rsid w:val="00841E43"/>
    <w:rsid w:val="008432AA"/>
    <w:rsid w:val="00852541"/>
    <w:rsid w:val="008543FD"/>
    <w:rsid w:val="00854FA9"/>
    <w:rsid w:val="00857E97"/>
    <w:rsid w:val="008636C6"/>
    <w:rsid w:val="00864A2F"/>
    <w:rsid w:val="00865BE5"/>
    <w:rsid w:val="00870263"/>
    <w:rsid w:val="0087067B"/>
    <w:rsid w:val="00871E6B"/>
    <w:rsid w:val="00873B14"/>
    <w:rsid w:val="0087414C"/>
    <w:rsid w:val="008756DA"/>
    <w:rsid w:val="00875D2B"/>
    <w:rsid w:val="00880B65"/>
    <w:rsid w:val="00893D4D"/>
    <w:rsid w:val="00895A97"/>
    <w:rsid w:val="008A109E"/>
    <w:rsid w:val="008B491C"/>
    <w:rsid w:val="008B7D28"/>
    <w:rsid w:val="008C3ABC"/>
    <w:rsid w:val="008C63D1"/>
    <w:rsid w:val="008D2167"/>
    <w:rsid w:val="008D3E52"/>
    <w:rsid w:val="008E32B6"/>
    <w:rsid w:val="008E7F49"/>
    <w:rsid w:val="009009BE"/>
    <w:rsid w:val="00900B2E"/>
    <w:rsid w:val="00901EDD"/>
    <w:rsid w:val="00903697"/>
    <w:rsid w:val="00910952"/>
    <w:rsid w:val="00912E88"/>
    <w:rsid w:val="00916E23"/>
    <w:rsid w:val="00937AB4"/>
    <w:rsid w:val="009479F0"/>
    <w:rsid w:val="00965BA7"/>
    <w:rsid w:val="00970E9E"/>
    <w:rsid w:val="009712F5"/>
    <w:rsid w:val="0098393D"/>
    <w:rsid w:val="009A28B6"/>
    <w:rsid w:val="009A6ADC"/>
    <w:rsid w:val="009B0DD2"/>
    <w:rsid w:val="009C34CC"/>
    <w:rsid w:val="009D2CC1"/>
    <w:rsid w:val="009D4B83"/>
    <w:rsid w:val="009D5D01"/>
    <w:rsid w:val="009E76CA"/>
    <w:rsid w:val="009F5624"/>
    <w:rsid w:val="00A00E32"/>
    <w:rsid w:val="00A12EA8"/>
    <w:rsid w:val="00A20448"/>
    <w:rsid w:val="00A27E5A"/>
    <w:rsid w:val="00A30272"/>
    <w:rsid w:val="00A419FB"/>
    <w:rsid w:val="00A44877"/>
    <w:rsid w:val="00A52939"/>
    <w:rsid w:val="00A56EEF"/>
    <w:rsid w:val="00A61440"/>
    <w:rsid w:val="00A8127D"/>
    <w:rsid w:val="00A84BAE"/>
    <w:rsid w:val="00A9007D"/>
    <w:rsid w:val="00A95AAE"/>
    <w:rsid w:val="00A96000"/>
    <w:rsid w:val="00A96C74"/>
    <w:rsid w:val="00A970A4"/>
    <w:rsid w:val="00AB3C8E"/>
    <w:rsid w:val="00AB652A"/>
    <w:rsid w:val="00AB6AF8"/>
    <w:rsid w:val="00AC134C"/>
    <w:rsid w:val="00AC2F52"/>
    <w:rsid w:val="00AC7A1D"/>
    <w:rsid w:val="00AD3523"/>
    <w:rsid w:val="00AD44FF"/>
    <w:rsid w:val="00AE1007"/>
    <w:rsid w:val="00AE6820"/>
    <w:rsid w:val="00AF2AA9"/>
    <w:rsid w:val="00B00B17"/>
    <w:rsid w:val="00B052DE"/>
    <w:rsid w:val="00B072A5"/>
    <w:rsid w:val="00B1188C"/>
    <w:rsid w:val="00B20ADD"/>
    <w:rsid w:val="00B30FA6"/>
    <w:rsid w:val="00B32066"/>
    <w:rsid w:val="00B36D77"/>
    <w:rsid w:val="00B47641"/>
    <w:rsid w:val="00B50BEA"/>
    <w:rsid w:val="00B510E8"/>
    <w:rsid w:val="00B553CA"/>
    <w:rsid w:val="00B55FBB"/>
    <w:rsid w:val="00B74F81"/>
    <w:rsid w:val="00B774A9"/>
    <w:rsid w:val="00B960DF"/>
    <w:rsid w:val="00BA50B0"/>
    <w:rsid w:val="00BA620B"/>
    <w:rsid w:val="00BC23EA"/>
    <w:rsid w:val="00BC57C6"/>
    <w:rsid w:val="00BD1ECD"/>
    <w:rsid w:val="00BD37FF"/>
    <w:rsid w:val="00BD7DF9"/>
    <w:rsid w:val="00BE09A3"/>
    <w:rsid w:val="00BE0DAE"/>
    <w:rsid w:val="00BE6860"/>
    <w:rsid w:val="00BF173C"/>
    <w:rsid w:val="00C00009"/>
    <w:rsid w:val="00C004D1"/>
    <w:rsid w:val="00C061DF"/>
    <w:rsid w:val="00C12D0E"/>
    <w:rsid w:val="00C24827"/>
    <w:rsid w:val="00C25B75"/>
    <w:rsid w:val="00C32950"/>
    <w:rsid w:val="00C432B2"/>
    <w:rsid w:val="00C50B44"/>
    <w:rsid w:val="00C54FCD"/>
    <w:rsid w:val="00C62B23"/>
    <w:rsid w:val="00C63B59"/>
    <w:rsid w:val="00C66C4F"/>
    <w:rsid w:val="00C67039"/>
    <w:rsid w:val="00C7201D"/>
    <w:rsid w:val="00C9456D"/>
    <w:rsid w:val="00CB5700"/>
    <w:rsid w:val="00CC34AB"/>
    <w:rsid w:val="00CC670F"/>
    <w:rsid w:val="00CD79C1"/>
    <w:rsid w:val="00CD79CE"/>
    <w:rsid w:val="00CD7BF2"/>
    <w:rsid w:val="00CE1449"/>
    <w:rsid w:val="00CE4C52"/>
    <w:rsid w:val="00CF7B84"/>
    <w:rsid w:val="00D10956"/>
    <w:rsid w:val="00D162CA"/>
    <w:rsid w:val="00D23041"/>
    <w:rsid w:val="00D2359D"/>
    <w:rsid w:val="00D36169"/>
    <w:rsid w:val="00D41C20"/>
    <w:rsid w:val="00D4263D"/>
    <w:rsid w:val="00D53C31"/>
    <w:rsid w:val="00D543C4"/>
    <w:rsid w:val="00D562CA"/>
    <w:rsid w:val="00D56B3F"/>
    <w:rsid w:val="00D76366"/>
    <w:rsid w:val="00D81E5F"/>
    <w:rsid w:val="00D81FD9"/>
    <w:rsid w:val="00D83820"/>
    <w:rsid w:val="00D8593F"/>
    <w:rsid w:val="00D90E69"/>
    <w:rsid w:val="00D93BDB"/>
    <w:rsid w:val="00D941F2"/>
    <w:rsid w:val="00D9599D"/>
    <w:rsid w:val="00DC05C1"/>
    <w:rsid w:val="00DC110F"/>
    <w:rsid w:val="00DC3FEB"/>
    <w:rsid w:val="00DC75B7"/>
    <w:rsid w:val="00DD16DC"/>
    <w:rsid w:val="00DD7704"/>
    <w:rsid w:val="00DE4106"/>
    <w:rsid w:val="00E02FF8"/>
    <w:rsid w:val="00E03793"/>
    <w:rsid w:val="00E07259"/>
    <w:rsid w:val="00E07790"/>
    <w:rsid w:val="00E14307"/>
    <w:rsid w:val="00E2103F"/>
    <w:rsid w:val="00E34173"/>
    <w:rsid w:val="00E36F4E"/>
    <w:rsid w:val="00E4150E"/>
    <w:rsid w:val="00E71A4E"/>
    <w:rsid w:val="00E84E83"/>
    <w:rsid w:val="00E871B6"/>
    <w:rsid w:val="00EA1803"/>
    <w:rsid w:val="00EA1869"/>
    <w:rsid w:val="00EA5CF0"/>
    <w:rsid w:val="00EB3AE0"/>
    <w:rsid w:val="00EC1A8C"/>
    <w:rsid w:val="00EC7231"/>
    <w:rsid w:val="00ED3A0D"/>
    <w:rsid w:val="00ED4C18"/>
    <w:rsid w:val="00EF1EEC"/>
    <w:rsid w:val="00EF2E0F"/>
    <w:rsid w:val="00EF3A8F"/>
    <w:rsid w:val="00F008E7"/>
    <w:rsid w:val="00F030CA"/>
    <w:rsid w:val="00F06132"/>
    <w:rsid w:val="00F12211"/>
    <w:rsid w:val="00F24B58"/>
    <w:rsid w:val="00F26849"/>
    <w:rsid w:val="00F35246"/>
    <w:rsid w:val="00F60113"/>
    <w:rsid w:val="00F62BF9"/>
    <w:rsid w:val="00F67F46"/>
    <w:rsid w:val="00F7221C"/>
    <w:rsid w:val="00F74EBF"/>
    <w:rsid w:val="00F77F77"/>
    <w:rsid w:val="00F87549"/>
    <w:rsid w:val="00FA328A"/>
    <w:rsid w:val="00FA5C6E"/>
    <w:rsid w:val="00FB4813"/>
    <w:rsid w:val="00FB4F70"/>
    <w:rsid w:val="00FC23CC"/>
    <w:rsid w:val="00FD26B9"/>
    <w:rsid w:val="00FD456B"/>
    <w:rsid w:val="00FE65AF"/>
    <w:rsid w:val="00FE6B13"/>
    <w:rsid w:val="00FE6BD4"/>
    <w:rsid w:val="00FF15A2"/>
    <w:rsid w:val="00FF1FFC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0459C"/>
  <w15:docId w15:val="{AB5B4074-A9A6-4011-9745-6C06A17D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3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2913E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913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2913E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2913E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2913E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uiPriority w:val="99"/>
    <w:rsid w:val="002913E9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9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3E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B5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C05C1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E68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6624">
          <w:blockQuote w:val="1"/>
          <w:marLeft w:val="150"/>
          <w:marRight w:val="150"/>
          <w:marTop w:val="150"/>
          <w:marBottom w:val="150"/>
          <w:divBdr>
            <w:top w:val="single" w:sz="6" w:space="0" w:color="EDEDED"/>
            <w:left w:val="none" w:sz="0" w:space="0" w:color="auto"/>
            <w:bottom w:val="single" w:sz="6" w:space="0" w:color="EDEDED"/>
            <w:right w:val="none" w:sz="0" w:space="0" w:color="auto"/>
          </w:divBdr>
          <w:divsChild>
            <w:div w:id="1473867512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hguru.com/away2.php?req=doc&amp;base=LAW&amp;n=47274&amp;dst=100057&amp;date=11.01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buhguru.com/away2.php?req=doc&amp;base=LAW&amp;n=405064&amp;dst=101639&amp;date=11.01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hguru.com/away2.php?req=doc&amp;base=LAW&amp;n=210530&amp;dst=1000000001&amp;date=11.01.202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uhguru.com/away2.php?req=doc&amp;base=LAW&amp;n=405064&amp;dst=100510&amp;date=11.01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A28A8-32B5-4809-A9B9-F983DF78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10</Pages>
  <Words>2812</Words>
  <Characters>16032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Куриленко Ольга Викторовна</cp:lastModifiedBy>
  <cp:revision>40</cp:revision>
  <dcterms:created xsi:type="dcterms:W3CDTF">2021-08-31T07:34:00Z</dcterms:created>
  <dcterms:modified xsi:type="dcterms:W3CDTF">2023-10-31T06:21:00Z</dcterms:modified>
</cp:coreProperties>
</file>