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6700CA" w:rsidRPr="006700CA" w:rsidRDefault="000258AE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-я 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6700CA" w:rsidRPr="006700CA" w:rsidTr="00F929D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BA5D6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BA5D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F0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</w:t>
            </w:r>
            <w:r w:rsidR="00BA5D6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</w:t>
            </w:r>
            <w:r w:rsidR="00BA5D6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6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4926C1" w:rsidRDefault="004926C1" w:rsidP="00C5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C5033A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</w:t>
      </w:r>
      <w:r w:rsidRPr="004926C1">
        <w:rPr>
          <w:rFonts w:ascii="Times New Roman" w:hAnsi="Times New Roman" w:cs="Times New Roman"/>
          <w:sz w:val="26"/>
          <w:szCs w:val="26"/>
        </w:rPr>
        <w:t>, на основании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6700CA" w:rsidRPr="006700CA" w:rsidRDefault="006700CA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583A" w:rsidRDefault="009A583A" w:rsidP="009A583A">
      <w:pPr>
        <w:pStyle w:val="aa"/>
        <w:numPr>
          <w:ilvl w:val="0"/>
          <w:numId w:val="17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Pr="009A583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публичных слушаниях в муниципальном образовании «Муниципальный район «Заполярный район», утвержденное решением Совета Заполярного района от 14</w:t>
      </w:r>
      <w:r w:rsidR="00D9505C">
        <w:rPr>
          <w:rFonts w:ascii="Times New Roman" w:hAnsi="Times New Roman" w:cs="Times New Roman"/>
          <w:sz w:val="26"/>
          <w:szCs w:val="26"/>
        </w:rPr>
        <w:t>.03.</w:t>
      </w:r>
      <w:r>
        <w:rPr>
          <w:rFonts w:ascii="Times New Roman" w:hAnsi="Times New Roman" w:cs="Times New Roman"/>
          <w:sz w:val="26"/>
          <w:szCs w:val="26"/>
        </w:rPr>
        <w:t>2006 № 26-р (с изменениями, внесенными решениями Совета Заполярного района от 27.11.2007 № 242-р, от 11.02.2010 № 38-р, от 30.05.2013 № 401-р, от 11.11.2014 № 19-р, от 08.06.2016 № 241-р, от 07.06.2017 № 323-р, от 06.12.2017 № 349-р, от 29.11.2018 № 423-р), следующие изменения:</w:t>
      </w:r>
    </w:p>
    <w:p w:rsidR="0057589B" w:rsidRPr="0057589B" w:rsidRDefault="0057589B" w:rsidP="005F385E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9B">
        <w:rPr>
          <w:rFonts w:ascii="Times New Roman" w:hAnsi="Times New Roman" w:cs="Times New Roman"/>
          <w:sz w:val="26"/>
          <w:szCs w:val="26"/>
        </w:rPr>
        <w:t>Абзац третий пункта 2.5 после слов «форма представления предложений» дополнить словами «в том числе посредством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Заполярного района</w:t>
      </w:r>
      <w:r w:rsidRPr="0057589B">
        <w:rPr>
          <w:rFonts w:ascii="Times New Roman" w:hAnsi="Times New Roman" w:cs="Times New Roman"/>
          <w:sz w:val="26"/>
          <w:szCs w:val="26"/>
        </w:rPr>
        <w:t>».</w:t>
      </w:r>
    </w:p>
    <w:p w:rsidR="003B2123" w:rsidRDefault="003B2123" w:rsidP="009A583A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2.7 изложить в следующей редакции: </w:t>
      </w:r>
    </w:p>
    <w:p w:rsidR="009A583A" w:rsidRDefault="003B2123" w:rsidP="003B212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«2.7. Правовой акт о назначении публичных слушаний вместе с проектом выносимого на публичные слушания муниципального правового акта подлежит опубликованию (обнародованию) и размещению на официальном сайте </w:t>
      </w:r>
      <w:r w:rsidRPr="00DA0149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Заполярного района </w:t>
      </w:r>
      <w:r>
        <w:rPr>
          <w:rFonts w:ascii="Times New Roman" w:hAnsi="Times New Roman" w:cs="Times New Roman"/>
          <w:sz w:val="26"/>
          <w:szCs w:val="26"/>
        </w:rPr>
        <w:t>в срок не позднее десяти рабочих дней со дня принятия».</w:t>
      </w:r>
    </w:p>
    <w:p w:rsidR="00AC5D99" w:rsidRDefault="003B2123" w:rsidP="003B2123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пункт</w:t>
      </w:r>
      <w:r w:rsidR="00AC5D9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D9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AC5D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D9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AC5D99" w:rsidRPr="00AC5D99">
        <w:rPr>
          <w:rFonts w:ascii="Times New Roman" w:hAnsi="Times New Roman" w:cs="Times New Roman"/>
          <w:sz w:val="26"/>
          <w:szCs w:val="26"/>
        </w:rPr>
        <w:t>«, подлежат обязательному опубликованию (обнародованию) в течение 10 дней со дня окончания слушаний</w:t>
      </w:r>
      <w:r w:rsidR="00AC5D99">
        <w:rPr>
          <w:rFonts w:ascii="Times New Roman" w:hAnsi="Times New Roman" w:cs="Times New Roman"/>
          <w:sz w:val="26"/>
          <w:szCs w:val="26"/>
        </w:rPr>
        <w:t>» исключить.</w:t>
      </w:r>
    </w:p>
    <w:p w:rsidR="003B2123" w:rsidRDefault="00AC5D99" w:rsidP="003B2123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4.2 следующего содержания:</w:t>
      </w:r>
      <w:r w:rsidR="003B21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23" w:rsidRDefault="00AC5D99" w:rsidP="00AC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«4.2. Результаты публичных слушаний, включая мотивированное обоснование принятых решений, подлежат обязательному опубликованию (обнародованию) и размещению на официальном сайте </w:t>
      </w:r>
      <w:r w:rsidRPr="00DA0149">
        <w:rPr>
          <w:rFonts w:ascii="Times New Roman" w:hAnsi="Times New Roman" w:cs="Times New Roman"/>
          <w:sz w:val="26"/>
          <w:szCs w:val="26"/>
        </w:rPr>
        <w:t>органов местного самоуправления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течение 10 дней со дня окончания слушаний».</w:t>
      </w:r>
    </w:p>
    <w:p w:rsidR="00D9505C" w:rsidRDefault="00D9505C" w:rsidP="00D9505C">
      <w:pPr>
        <w:pStyle w:val="aa"/>
        <w:numPr>
          <w:ilvl w:val="0"/>
          <w:numId w:val="17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Pr="00D9505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Контрольно-счетной палате муниципального района «Заполярный район», утвержденное решением Совета Заполярного района от 27.09.2013 № 436-р (с изменениями, внесенными решениями Совета Заполярного района </w:t>
      </w:r>
      <w:r w:rsidRPr="00EB602E">
        <w:rPr>
          <w:rFonts w:ascii="Times New Roman" w:hAnsi="Times New Roman" w:cs="Times New Roman"/>
          <w:sz w:val="26"/>
          <w:szCs w:val="26"/>
        </w:rPr>
        <w:t xml:space="preserve">от 27.02.2008 № 284-р, от 01.07.2008 № 325-р, от 30.10.2008 № 363-р, от 15.07.2009 № 473-р, от 16.02.2011 № 143-р, от 05.10.2011 № 204-р, от 20.12.2011 № 248-р, от 19.02.2013 № 360-р, от 27.11.2013 № 464-р, от 22.08.2014 № 540-р, от 24.12.2014 № 57-р, от 08.07.2015 № 143-р, от 30.03.2016 № 215-р, от 27.03.2017 № 309-р, от 27.03.2019 № 450-р, от </w:t>
      </w:r>
      <w:r w:rsidRPr="00EB602E">
        <w:rPr>
          <w:rFonts w:ascii="Times New Roman" w:hAnsi="Times New Roman" w:cs="Times New Roman"/>
          <w:sz w:val="26"/>
          <w:szCs w:val="26"/>
        </w:rPr>
        <w:lastRenderedPageBreak/>
        <w:t>24.12.2020 № 96-р</w:t>
      </w:r>
      <w:r>
        <w:rPr>
          <w:rFonts w:ascii="Times New Roman" w:hAnsi="Times New Roman" w:cs="Times New Roman"/>
          <w:sz w:val="26"/>
          <w:szCs w:val="26"/>
        </w:rPr>
        <w:t>, от 24.06.2021 № 138-р, от 22.09.2021 № 144-р), изменение, дополнив его пунктом 7.6 следующего содержания:</w:t>
      </w:r>
    </w:p>
    <w:p w:rsidR="00D9505C" w:rsidRDefault="00D9505C" w:rsidP="00D9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«7.6. Лица, замещающие муниципальные должности Контрольно-счетной палаты, имеют удостоверения, подтверждающие их личность и полномочия. Удостоверения лиц, замещающих муниципальные должности Контрольно-счетной палаты, подписываются главой Заполярного района и заверяются печатью Совета Заполярного района. </w:t>
      </w:r>
    </w:p>
    <w:p w:rsidR="00D9505C" w:rsidRDefault="00D9505C" w:rsidP="00D9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AC4D92">
        <w:rPr>
          <w:rFonts w:ascii="Times New Roman" w:hAnsi="Times New Roman" w:cs="Times New Roman"/>
          <w:sz w:val="26"/>
          <w:szCs w:val="26"/>
        </w:rPr>
        <w:t>зготовлени</w:t>
      </w:r>
      <w:r>
        <w:rPr>
          <w:rFonts w:ascii="Times New Roman" w:hAnsi="Times New Roman" w:cs="Times New Roman"/>
          <w:sz w:val="26"/>
          <w:szCs w:val="26"/>
        </w:rPr>
        <w:t>е, учет</w:t>
      </w:r>
      <w:r w:rsidRPr="00AC4D92">
        <w:rPr>
          <w:rFonts w:ascii="Times New Roman" w:hAnsi="Times New Roman" w:cs="Times New Roman"/>
          <w:sz w:val="26"/>
          <w:szCs w:val="26"/>
        </w:rPr>
        <w:t>, выдач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4D92">
        <w:rPr>
          <w:rFonts w:ascii="Times New Roman" w:hAnsi="Times New Roman" w:cs="Times New Roman"/>
          <w:sz w:val="26"/>
          <w:szCs w:val="26"/>
        </w:rPr>
        <w:t xml:space="preserve"> и использовани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4D92">
        <w:rPr>
          <w:rFonts w:ascii="Times New Roman" w:hAnsi="Times New Roman" w:cs="Times New Roman"/>
          <w:sz w:val="26"/>
          <w:szCs w:val="26"/>
        </w:rPr>
        <w:t xml:space="preserve"> служебных удостоверений лицами</w:t>
      </w:r>
      <w:r>
        <w:rPr>
          <w:rFonts w:ascii="Times New Roman" w:hAnsi="Times New Roman" w:cs="Times New Roman"/>
          <w:sz w:val="26"/>
          <w:szCs w:val="26"/>
        </w:rPr>
        <w:t>, замещающими муниципальные должности Контрольно-счетной палаты, осуществляется в порядке, установленном Положением о служебных удостоверениях муниципальных служащих Заполярного района и работников, замещающих должности, не относящиеся к должностям муниципальной службы, в органах местного самоуправления Заполярного района, утвержденным решением Совета Заполярного района от 26.11.2015 № 172-р».</w:t>
      </w:r>
    </w:p>
    <w:p w:rsidR="008B7901" w:rsidRPr="000258AE" w:rsidRDefault="00AB275C" w:rsidP="00D9505C">
      <w:pPr>
        <w:pStyle w:val="aa"/>
        <w:numPr>
          <w:ilvl w:val="0"/>
          <w:numId w:val="17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A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73F72" w:rsidRPr="000258AE">
        <w:rPr>
          <w:rFonts w:ascii="Times New Roman" w:hAnsi="Times New Roman" w:cs="Times New Roman"/>
          <w:sz w:val="26"/>
          <w:szCs w:val="26"/>
        </w:rPr>
        <w:t>решение Совета муниципального района «Заполярный район» от 26</w:t>
      </w:r>
      <w:r w:rsidR="00373F72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373F72" w:rsidRPr="000258AE">
        <w:rPr>
          <w:rFonts w:ascii="Times New Roman" w:hAnsi="Times New Roman" w:cs="Times New Roman"/>
          <w:sz w:val="26"/>
          <w:szCs w:val="26"/>
        </w:rPr>
        <w:t>2017</w:t>
      </w:r>
      <w:r w:rsidR="00373F72">
        <w:rPr>
          <w:rFonts w:ascii="Times New Roman" w:hAnsi="Times New Roman" w:cs="Times New Roman"/>
          <w:sz w:val="26"/>
          <w:szCs w:val="26"/>
        </w:rPr>
        <w:t xml:space="preserve"> года</w:t>
      </w:r>
      <w:r w:rsidR="00373F72" w:rsidRPr="000258AE">
        <w:rPr>
          <w:rFonts w:ascii="Times New Roman" w:hAnsi="Times New Roman" w:cs="Times New Roman"/>
          <w:sz w:val="26"/>
          <w:szCs w:val="26"/>
        </w:rPr>
        <w:t xml:space="preserve"> № 314-р </w:t>
      </w:r>
      <w:r w:rsidR="00373F7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0258AE">
        <w:rPr>
          <w:rFonts w:ascii="Times New Roman" w:hAnsi="Times New Roman" w:cs="Times New Roman"/>
          <w:sz w:val="26"/>
          <w:szCs w:val="26"/>
        </w:rPr>
        <w:t>Положени</w:t>
      </w:r>
      <w:r w:rsidR="00373F72">
        <w:rPr>
          <w:rFonts w:ascii="Times New Roman" w:hAnsi="Times New Roman" w:cs="Times New Roman"/>
          <w:sz w:val="26"/>
          <w:szCs w:val="26"/>
        </w:rPr>
        <w:t>я</w:t>
      </w:r>
      <w:r w:rsidRPr="000258AE">
        <w:rPr>
          <w:rFonts w:ascii="Times New Roman" w:hAnsi="Times New Roman" w:cs="Times New Roman"/>
          <w:sz w:val="26"/>
          <w:szCs w:val="26"/>
        </w:rPr>
        <w:t xml:space="preserve"> </w:t>
      </w:r>
      <w:r w:rsidR="000258AE" w:rsidRPr="000258AE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деятельности, в Заполярном районе</w:t>
      </w:r>
      <w:r w:rsidR="00373F72">
        <w:rPr>
          <w:rFonts w:ascii="Times New Roman" w:hAnsi="Times New Roman" w:cs="Times New Roman"/>
          <w:sz w:val="26"/>
          <w:szCs w:val="26"/>
        </w:rPr>
        <w:t xml:space="preserve">» </w:t>
      </w:r>
      <w:r w:rsidRPr="000258AE">
        <w:rPr>
          <w:rFonts w:ascii="Times New Roman" w:hAnsi="Times New Roman" w:cs="Times New Roman"/>
          <w:sz w:val="26"/>
          <w:szCs w:val="26"/>
        </w:rPr>
        <w:t xml:space="preserve">(с изменениями, внесенными решениями Совета Заполярного района от </w:t>
      </w:r>
      <w:r w:rsidR="000258AE" w:rsidRPr="000258AE">
        <w:rPr>
          <w:rFonts w:ascii="Times New Roman" w:hAnsi="Times New Roman" w:cs="Times New Roman"/>
          <w:sz w:val="26"/>
          <w:szCs w:val="26"/>
        </w:rPr>
        <w:t>20</w:t>
      </w:r>
      <w:r w:rsidR="000258AE">
        <w:rPr>
          <w:rFonts w:ascii="Times New Roman" w:hAnsi="Times New Roman" w:cs="Times New Roman"/>
          <w:sz w:val="26"/>
          <w:szCs w:val="26"/>
        </w:rPr>
        <w:t xml:space="preserve"> декабря 2</w:t>
      </w:r>
      <w:r w:rsidR="000258AE" w:rsidRPr="000258AE">
        <w:rPr>
          <w:rFonts w:ascii="Times New Roman" w:hAnsi="Times New Roman" w:cs="Times New Roman"/>
          <w:sz w:val="26"/>
          <w:szCs w:val="26"/>
        </w:rPr>
        <w:t>018</w:t>
      </w:r>
      <w:r w:rsidR="000258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58AE" w:rsidRPr="000258AE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0258AE" w:rsidRPr="000258AE">
          <w:rPr>
            <w:rFonts w:ascii="Times New Roman" w:hAnsi="Times New Roman" w:cs="Times New Roman"/>
            <w:sz w:val="26"/>
            <w:szCs w:val="26"/>
          </w:rPr>
          <w:t>№ 434-р</w:t>
        </w:r>
      </w:hyperlink>
      <w:r w:rsidR="000258AE">
        <w:rPr>
          <w:rFonts w:ascii="Times New Roman" w:hAnsi="Times New Roman" w:cs="Times New Roman"/>
          <w:sz w:val="26"/>
          <w:szCs w:val="26"/>
        </w:rPr>
        <w:t>, от 20 февраля 2019 года</w:t>
      </w:r>
      <w:r w:rsidR="00BD44B7">
        <w:rPr>
          <w:rFonts w:ascii="Times New Roman" w:hAnsi="Times New Roman" w:cs="Times New Roman"/>
          <w:sz w:val="26"/>
          <w:szCs w:val="26"/>
        </w:rPr>
        <w:t xml:space="preserve"> № 439-р</w:t>
      </w:r>
      <w:r w:rsidR="008B7901" w:rsidRPr="000258AE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373F72" w:rsidRPr="009A583A" w:rsidRDefault="009A583A" w:rsidP="00C5033A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73F72" w:rsidRPr="009A583A">
        <w:rPr>
          <w:rFonts w:ascii="Times New Roman" w:hAnsi="Times New Roman" w:cs="Times New Roman"/>
          <w:sz w:val="26"/>
          <w:szCs w:val="26"/>
        </w:rPr>
        <w:t xml:space="preserve"> пункте 1 слово «инвестиционной» заменить словами «иной экономической»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3F72" w:rsidRDefault="009A583A" w:rsidP="00C5033A">
      <w:pPr>
        <w:pStyle w:val="aa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73F72">
        <w:rPr>
          <w:rFonts w:ascii="Times New Roman" w:hAnsi="Times New Roman" w:cs="Times New Roman"/>
          <w:sz w:val="26"/>
          <w:szCs w:val="26"/>
        </w:rPr>
        <w:t xml:space="preserve"> Приложении «</w:t>
      </w:r>
      <w:r w:rsidR="00373F72" w:rsidRPr="000258AE">
        <w:rPr>
          <w:rFonts w:ascii="Times New Roman" w:hAnsi="Times New Roman" w:cs="Times New Roman"/>
          <w:sz w:val="26"/>
          <w:szCs w:val="26"/>
        </w:rPr>
        <w:t>Положени</w:t>
      </w:r>
      <w:r w:rsidR="00373F72">
        <w:rPr>
          <w:rFonts w:ascii="Times New Roman" w:hAnsi="Times New Roman" w:cs="Times New Roman"/>
          <w:sz w:val="26"/>
          <w:szCs w:val="26"/>
        </w:rPr>
        <w:t>е</w:t>
      </w:r>
      <w:r w:rsidR="00373F72" w:rsidRPr="000258AE">
        <w:rPr>
          <w:rFonts w:ascii="Times New Roman" w:hAnsi="Times New Roman" w:cs="Times New Roman"/>
          <w:sz w:val="26"/>
          <w:szCs w:val="26"/>
        </w:rPr>
        <w:t xml:space="preserve">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деятельности, в Заполярном районе</w:t>
      </w:r>
      <w:r w:rsidR="00373F72">
        <w:rPr>
          <w:rFonts w:ascii="Times New Roman" w:hAnsi="Times New Roman" w:cs="Times New Roman"/>
          <w:sz w:val="26"/>
          <w:szCs w:val="26"/>
        </w:rPr>
        <w:t>»:</w:t>
      </w:r>
    </w:p>
    <w:p w:rsidR="00A55A77" w:rsidRDefault="00A55A77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слово </w:t>
      </w:r>
      <w:r w:rsidRPr="00373F72">
        <w:rPr>
          <w:rFonts w:ascii="Times New Roman" w:hAnsi="Times New Roman" w:cs="Times New Roman"/>
          <w:sz w:val="26"/>
          <w:szCs w:val="26"/>
        </w:rPr>
        <w:t>«инвестиционной» заменить словами «иной экономической»;</w:t>
      </w:r>
    </w:p>
    <w:p w:rsidR="00A55A77" w:rsidRDefault="00A55A77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1.1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A55A77" w:rsidRPr="00A55A77" w:rsidRDefault="00A55A77" w:rsidP="00A55A77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1.2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8B7901" w:rsidRDefault="000258AE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8B7901" w:rsidRPr="00F61E81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 2.1</w:t>
      </w:r>
      <w:r w:rsidR="008B7901" w:rsidRPr="00F61E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5A0684">
        <w:rPr>
          <w:rFonts w:ascii="Times New Roman" w:hAnsi="Times New Roman" w:cs="Times New Roman"/>
          <w:sz w:val="26"/>
          <w:szCs w:val="26"/>
        </w:rPr>
        <w:t>, слово «инвестиционной» заменить словами «иной экономической»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55A77" w:rsidRDefault="00A55A77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2.3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A55A77" w:rsidRDefault="00A55A77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3.1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A55A77" w:rsidRDefault="00A55A77" w:rsidP="00A55A77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4.1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A55A77" w:rsidRDefault="00A55A77" w:rsidP="000258AE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4.2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7.3 </w:t>
      </w:r>
      <w:r w:rsidRPr="00373F72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3F72">
        <w:rPr>
          <w:rFonts w:ascii="Times New Roman" w:hAnsi="Times New Roman" w:cs="Times New Roman"/>
          <w:sz w:val="26"/>
          <w:szCs w:val="26"/>
        </w:rPr>
        <w:t xml:space="preserve"> «инвестиционной</w:t>
      </w:r>
      <w:r w:rsidRPr="00141D6F">
        <w:rPr>
          <w:rFonts w:ascii="Times New Roman" w:hAnsi="Times New Roman" w:cs="Times New Roman"/>
          <w:sz w:val="26"/>
          <w:szCs w:val="26"/>
        </w:rPr>
        <w:t xml:space="preserve"> и (или) иной</w:t>
      </w:r>
      <w:r w:rsidRPr="00373F72">
        <w:rPr>
          <w:rFonts w:ascii="Times New Roman" w:hAnsi="Times New Roman" w:cs="Times New Roman"/>
          <w:sz w:val="26"/>
          <w:szCs w:val="26"/>
        </w:rPr>
        <w:t>» заменить словами «иной экономической»;</w:t>
      </w:r>
    </w:p>
    <w:p w:rsid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пункте 7.6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141D6F" w:rsidRPr="00141D6F" w:rsidRDefault="00141D6F" w:rsidP="00442450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D6F">
        <w:rPr>
          <w:rFonts w:ascii="Times New Roman" w:hAnsi="Times New Roman" w:cs="Times New Roman"/>
          <w:sz w:val="26"/>
          <w:szCs w:val="26"/>
        </w:rPr>
        <w:t>в пункте 7.7 слова «предпринимательской и инвестиционной деятельности» заменить словами «предпринимательской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3F72">
        <w:rPr>
          <w:rFonts w:ascii="Times New Roman" w:hAnsi="Times New Roman" w:cs="Times New Roman"/>
          <w:sz w:val="26"/>
          <w:szCs w:val="26"/>
        </w:rPr>
        <w:t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D6F">
        <w:rPr>
          <w:rFonts w:ascii="Times New Roman" w:hAnsi="Times New Roman" w:cs="Times New Roman"/>
          <w:sz w:val="26"/>
          <w:szCs w:val="26"/>
        </w:rPr>
        <w:t xml:space="preserve">деятельности»,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141D6F">
        <w:rPr>
          <w:rFonts w:ascii="Times New Roman" w:hAnsi="Times New Roman" w:cs="Times New Roman"/>
          <w:sz w:val="26"/>
          <w:szCs w:val="26"/>
        </w:rPr>
        <w:t>«инвестиционной и (или) иной» заменить словами «иной экономической»;</w:t>
      </w:r>
    </w:p>
    <w:p w:rsidR="008B7901" w:rsidRDefault="000258AE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8AE">
        <w:rPr>
          <w:rFonts w:ascii="Times New Roman" w:hAnsi="Times New Roman" w:cs="Times New Roman"/>
          <w:sz w:val="26"/>
          <w:szCs w:val="26"/>
        </w:rPr>
        <w:t>подпункт «б»</w:t>
      </w:r>
      <w:r>
        <w:rPr>
          <w:rFonts w:ascii="Times New Roman" w:hAnsi="Times New Roman" w:cs="Times New Roman"/>
          <w:sz w:val="26"/>
          <w:szCs w:val="26"/>
        </w:rPr>
        <w:t xml:space="preserve"> пункта 8.3 </w:t>
      </w:r>
      <w:r w:rsidR="005A068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A0684" w:rsidRPr="00F61E81" w:rsidRDefault="005A0684" w:rsidP="005A0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«б) наличие либо отсутствие в проекте муниципального нормативного правового акта положений, вводящих избыточные административные и иные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иной</w:t>
      </w:r>
      <w:r w:rsidR="00DA56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экономической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местного бюджета»;</w:t>
      </w:r>
    </w:p>
    <w:p w:rsid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9.2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10.3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11.4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141D6F" w:rsidRPr="00141D6F" w:rsidRDefault="00141D6F" w:rsidP="00141D6F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D6F">
        <w:rPr>
          <w:rFonts w:ascii="Times New Roman" w:hAnsi="Times New Roman" w:cs="Times New Roman"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141D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41D6F">
        <w:rPr>
          <w:rFonts w:ascii="Times New Roman" w:hAnsi="Times New Roman" w:cs="Times New Roman"/>
          <w:sz w:val="26"/>
          <w:szCs w:val="26"/>
        </w:rPr>
        <w:t xml:space="preserve"> слова «предпринимательской и инвестиционной деятельности» заменить словами «предпринимательской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3F72">
        <w:rPr>
          <w:rFonts w:ascii="Times New Roman" w:hAnsi="Times New Roman" w:cs="Times New Roman"/>
          <w:sz w:val="26"/>
          <w:szCs w:val="26"/>
        </w:rPr>
        <w:t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D6F">
        <w:rPr>
          <w:rFonts w:ascii="Times New Roman" w:hAnsi="Times New Roman" w:cs="Times New Roman"/>
          <w:sz w:val="26"/>
          <w:szCs w:val="26"/>
        </w:rPr>
        <w:t xml:space="preserve">деятельности»,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141D6F">
        <w:rPr>
          <w:rFonts w:ascii="Times New Roman" w:hAnsi="Times New Roman" w:cs="Times New Roman"/>
          <w:sz w:val="26"/>
          <w:szCs w:val="26"/>
        </w:rPr>
        <w:t>«инвестиционной и (или) иной» заменить словами «иной экономической»;</w:t>
      </w:r>
    </w:p>
    <w:p w:rsidR="00373F72" w:rsidRDefault="00D977E3" w:rsidP="00D977E3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258AE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258AE">
        <w:rPr>
          <w:rFonts w:ascii="Times New Roman" w:hAnsi="Times New Roman" w:cs="Times New Roman"/>
          <w:sz w:val="26"/>
          <w:szCs w:val="26"/>
        </w:rPr>
        <w:t>«б»</w:t>
      </w:r>
      <w:r>
        <w:rPr>
          <w:rFonts w:ascii="Times New Roman" w:hAnsi="Times New Roman" w:cs="Times New Roman"/>
          <w:sz w:val="26"/>
          <w:szCs w:val="26"/>
        </w:rPr>
        <w:t xml:space="preserve"> пункта 12.3</w:t>
      </w:r>
      <w:r w:rsidRPr="00D977E3">
        <w:rPr>
          <w:rFonts w:ascii="Times New Roman" w:hAnsi="Times New Roman" w:cs="Times New Roman"/>
          <w:sz w:val="26"/>
          <w:szCs w:val="26"/>
        </w:rPr>
        <w:t xml:space="preserve">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77E3" w:rsidRDefault="00D977E3" w:rsidP="00D977E3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3 к Положению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D977E3" w:rsidRDefault="00D977E3" w:rsidP="00D977E3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5 к Положению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D977E3" w:rsidRDefault="00D977E3" w:rsidP="00D977E3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7 к Положению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экономической»;</w:t>
      </w:r>
    </w:p>
    <w:p w:rsidR="00D977E3" w:rsidRDefault="00D977E3" w:rsidP="00D977E3">
      <w:pPr>
        <w:pStyle w:val="aa"/>
        <w:numPr>
          <w:ilvl w:val="1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9 к Положению </w:t>
      </w:r>
      <w:r w:rsidRPr="00373F72">
        <w:rPr>
          <w:rFonts w:ascii="Times New Roman" w:hAnsi="Times New Roman" w:cs="Times New Roman"/>
          <w:sz w:val="26"/>
          <w:szCs w:val="26"/>
        </w:rPr>
        <w:t>слово «инвестиционной» заменить словами «иной экономической»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0CE3" w:rsidRPr="009A583A" w:rsidRDefault="004C0CE3" w:rsidP="00BD44B7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83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A583A">
        <w:rPr>
          <w:rFonts w:ascii="Times New Roman" w:hAnsi="Times New Roman" w:cs="Times New Roman"/>
          <w:sz w:val="26"/>
          <w:szCs w:val="26"/>
        </w:rPr>
        <w:t>после его</w:t>
      </w:r>
      <w:r w:rsidR="007362DB" w:rsidRPr="009A583A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9A583A">
        <w:rPr>
          <w:rFonts w:ascii="Times New Roman" w:hAnsi="Times New Roman" w:cs="Times New Roman"/>
          <w:sz w:val="26"/>
          <w:szCs w:val="26"/>
        </w:rPr>
        <w:t>го</w:t>
      </w:r>
      <w:r w:rsidR="007362DB" w:rsidRPr="009A583A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9A583A">
        <w:rPr>
          <w:rFonts w:ascii="Times New Roman" w:hAnsi="Times New Roman" w:cs="Times New Roman"/>
          <w:sz w:val="26"/>
          <w:szCs w:val="26"/>
        </w:rPr>
        <w:t>я</w:t>
      </w:r>
      <w:r w:rsidRPr="009A583A">
        <w:rPr>
          <w:rFonts w:ascii="Times New Roman" w:hAnsi="Times New Roman" w:cs="Times New Roman"/>
          <w:sz w:val="26"/>
          <w:szCs w:val="26"/>
        </w:rPr>
        <w:t>.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53A9" w:rsidRPr="006700CA" w:rsidRDefault="00AF53A9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6167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</w:p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6700CA" w:rsidRDefault="006700CA" w:rsidP="007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      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9A583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октября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219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F6561">
        <w:rPr>
          <w:rFonts w:ascii="Times New Roman" w:eastAsia="Times New Roman" w:hAnsi="Times New Roman" w:cs="Times New Roman"/>
          <w:sz w:val="26"/>
          <w:szCs w:val="26"/>
        </w:rPr>
        <w:t>154</w:t>
      </w:r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Pr="00235FFD" w:rsidRDefault="004B287F" w:rsidP="00235F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B287F" w:rsidRPr="00235FFD" w:rsidSect="0061676E">
      <w:footerReference w:type="even" r:id="rId11"/>
      <w:footerReference w:type="default" r:id="rId12"/>
      <w:pgSz w:w="11906" w:h="16838"/>
      <w:pgMar w:top="1258" w:right="851" w:bottom="993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E2" w:rsidRDefault="008C7DE2" w:rsidP="00B938D0">
      <w:pPr>
        <w:spacing w:after="0" w:line="240" w:lineRule="auto"/>
      </w:pPr>
      <w:r>
        <w:separator/>
      </w:r>
    </w:p>
  </w:endnote>
  <w:endnote w:type="continuationSeparator" w:id="0">
    <w:p w:rsidR="008C7DE2" w:rsidRDefault="008C7DE2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E2" w:rsidRDefault="008C7DE2" w:rsidP="00B938D0">
      <w:pPr>
        <w:spacing w:after="0" w:line="240" w:lineRule="auto"/>
      </w:pPr>
      <w:r>
        <w:separator/>
      </w:r>
    </w:p>
  </w:footnote>
  <w:footnote w:type="continuationSeparator" w:id="0">
    <w:p w:rsidR="008C7DE2" w:rsidRDefault="008C7DE2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A4B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F420CE"/>
    <w:multiLevelType w:val="hybridMultilevel"/>
    <w:tmpl w:val="5E762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32E11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ACD4DDC"/>
    <w:multiLevelType w:val="multilevel"/>
    <w:tmpl w:val="8404EC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851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816067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C2D6739"/>
    <w:multiLevelType w:val="hybridMultilevel"/>
    <w:tmpl w:val="1F36C250"/>
    <w:lvl w:ilvl="0" w:tplc="367809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79033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36036B6"/>
    <w:multiLevelType w:val="hybridMultilevel"/>
    <w:tmpl w:val="2758B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9E1F97"/>
    <w:multiLevelType w:val="hybridMultilevel"/>
    <w:tmpl w:val="490E06A2"/>
    <w:lvl w:ilvl="0" w:tplc="0E32E88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7991B4A"/>
    <w:multiLevelType w:val="hybridMultilevel"/>
    <w:tmpl w:val="F5C89DD8"/>
    <w:lvl w:ilvl="0" w:tplc="78AAB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130FD"/>
    <w:multiLevelType w:val="multilevel"/>
    <w:tmpl w:val="76F2B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DAF1414"/>
    <w:multiLevelType w:val="hybridMultilevel"/>
    <w:tmpl w:val="C83C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3ED3"/>
    <w:multiLevelType w:val="hybridMultilevel"/>
    <w:tmpl w:val="C3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95DF5"/>
    <w:multiLevelType w:val="hybridMultilevel"/>
    <w:tmpl w:val="9A18358E"/>
    <w:lvl w:ilvl="0" w:tplc="64B6F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274DAB"/>
    <w:multiLevelType w:val="hybridMultilevel"/>
    <w:tmpl w:val="C17E71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7F73C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2B94741"/>
    <w:multiLevelType w:val="multilevel"/>
    <w:tmpl w:val="8404EC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60F4169"/>
    <w:multiLevelType w:val="hybridMultilevel"/>
    <w:tmpl w:val="28FA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7C639E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EB6249F"/>
    <w:multiLevelType w:val="hybridMultilevel"/>
    <w:tmpl w:val="2A3A4990"/>
    <w:lvl w:ilvl="0" w:tplc="0E32E8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444BCD"/>
    <w:multiLevelType w:val="multilevel"/>
    <w:tmpl w:val="E5881F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656949B0"/>
    <w:multiLevelType w:val="multilevel"/>
    <w:tmpl w:val="8404EC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F43326F"/>
    <w:multiLevelType w:val="multilevel"/>
    <w:tmpl w:val="76F2B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25443F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9D66AD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C692570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16"/>
  </w:num>
  <w:num w:numId="10">
    <w:abstractNumId w:val="25"/>
  </w:num>
  <w:num w:numId="11">
    <w:abstractNumId w:val="22"/>
  </w:num>
  <w:num w:numId="12">
    <w:abstractNumId w:val="15"/>
  </w:num>
  <w:num w:numId="13">
    <w:abstractNumId w:val="18"/>
  </w:num>
  <w:num w:numId="14">
    <w:abstractNumId w:val="12"/>
  </w:num>
  <w:num w:numId="15">
    <w:abstractNumId w:val="1"/>
  </w:num>
  <w:num w:numId="16">
    <w:abstractNumId w:val="13"/>
  </w:num>
  <w:num w:numId="17">
    <w:abstractNumId w:val="11"/>
  </w:num>
  <w:num w:numId="18">
    <w:abstractNumId w:val="27"/>
  </w:num>
  <w:num w:numId="19">
    <w:abstractNumId w:val="19"/>
  </w:num>
  <w:num w:numId="20">
    <w:abstractNumId w:val="26"/>
  </w:num>
  <w:num w:numId="21">
    <w:abstractNumId w:val="0"/>
  </w:num>
  <w:num w:numId="22">
    <w:abstractNumId w:val="10"/>
  </w:num>
  <w:num w:numId="23">
    <w:abstractNumId w:val="14"/>
  </w:num>
  <w:num w:numId="24">
    <w:abstractNumId w:val="4"/>
  </w:num>
  <w:num w:numId="25">
    <w:abstractNumId w:val="21"/>
  </w:num>
  <w:num w:numId="26">
    <w:abstractNumId w:val="23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A"/>
    <w:rsid w:val="000017CE"/>
    <w:rsid w:val="00015BC6"/>
    <w:rsid w:val="000258AE"/>
    <w:rsid w:val="00027039"/>
    <w:rsid w:val="00055AF4"/>
    <w:rsid w:val="000705C9"/>
    <w:rsid w:val="00090492"/>
    <w:rsid w:val="0009533B"/>
    <w:rsid w:val="000A1C1C"/>
    <w:rsid w:val="000B0705"/>
    <w:rsid w:val="000B23C2"/>
    <w:rsid w:val="000F6561"/>
    <w:rsid w:val="00112F57"/>
    <w:rsid w:val="001217AA"/>
    <w:rsid w:val="00141D6F"/>
    <w:rsid w:val="001449DA"/>
    <w:rsid w:val="0018226F"/>
    <w:rsid w:val="00192907"/>
    <w:rsid w:val="001A531E"/>
    <w:rsid w:val="001A7D61"/>
    <w:rsid w:val="001D479E"/>
    <w:rsid w:val="00204CF7"/>
    <w:rsid w:val="0021102D"/>
    <w:rsid w:val="00212002"/>
    <w:rsid w:val="002260A7"/>
    <w:rsid w:val="00235FFD"/>
    <w:rsid w:val="00236107"/>
    <w:rsid w:val="00243F5D"/>
    <w:rsid w:val="00266B5A"/>
    <w:rsid w:val="002D69BB"/>
    <w:rsid w:val="00315AD5"/>
    <w:rsid w:val="00347CD8"/>
    <w:rsid w:val="003705E7"/>
    <w:rsid w:val="00373F72"/>
    <w:rsid w:val="0038007B"/>
    <w:rsid w:val="003B2123"/>
    <w:rsid w:val="003C5363"/>
    <w:rsid w:val="003F4858"/>
    <w:rsid w:val="00414D6F"/>
    <w:rsid w:val="00414E07"/>
    <w:rsid w:val="00437548"/>
    <w:rsid w:val="00445F78"/>
    <w:rsid w:val="00477D4B"/>
    <w:rsid w:val="004926C1"/>
    <w:rsid w:val="004B287F"/>
    <w:rsid w:val="004C0CE3"/>
    <w:rsid w:val="004C682E"/>
    <w:rsid w:val="004E3D30"/>
    <w:rsid w:val="00504CCF"/>
    <w:rsid w:val="00515612"/>
    <w:rsid w:val="0055258E"/>
    <w:rsid w:val="0057589B"/>
    <w:rsid w:val="0058457C"/>
    <w:rsid w:val="005A0684"/>
    <w:rsid w:val="005A69D7"/>
    <w:rsid w:val="005B31B2"/>
    <w:rsid w:val="005C5CC2"/>
    <w:rsid w:val="005C74B7"/>
    <w:rsid w:val="005F53A0"/>
    <w:rsid w:val="005F63CF"/>
    <w:rsid w:val="0061279E"/>
    <w:rsid w:val="0061676E"/>
    <w:rsid w:val="00631499"/>
    <w:rsid w:val="00632029"/>
    <w:rsid w:val="00636861"/>
    <w:rsid w:val="00646443"/>
    <w:rsid w:val="006551E5"/>
    <w:rsid w:val="006700CA"/>
    <w:rsid w:val="006C3BCB"/>
    <w:rsid w:val="006E780D"/>
    <w:rsid w:val="006F1EAC"/>
    <w:rsid w:val="00705A8F"/>
    <w:rsid w:val="007362DB"/>
    <w:rsid w:val="00743580"/>
    <w:rsid w:val="00772CC5"/>
    <w:rsid w:val="007860A4"/>
    <w:rsid w:val="00791057"/>
    <w:rsid w:val="007A1638"/>
    <w:rsid w:val="007A516B"/>
    <w:rsid w:val="007A6577"/>
    <w:rsid w:val="007E3AA8"/>
    <w:rsid w:val="007E503E"/>
    <w:rsid w:val="007F04DE"/>
    <w:rsid w:val="007F36A9"/>
    <w:rsid w:val="00807724"/>
    <w:rsid w:val="00813721"/>
    <w:rsid w:val="00831FCD"/>
    <w:rsid w:val="00847117"/>
    <w:rsid w:val="008558D0"/>
    <w:rsid w:val="008565E7"/>
    <w:rsid w:val="008609C5"/>
    <w:rsid w:val="00862DFE"/>
    <w:rsid w:val="00867651"/>
    <w:rsid w:val="008679D1"/>
    <w:rsid w:val="00892B1B"/>
    <w:rsid w:val="008B7901"/>
    <w:rsid w:val="008C7DE2"/>
    <w:rsid w:val="008D3FC3"/>
    <w:rsid w:val="008E2306"/>
    <w:rsid w:val="008E4DBD"/>
    <w:rsid w:val="008F5CB6"/>
    <w:rsid w:val="00914615"/>
    <w:rsid w:val="00914AB6"/>
    <w:rsid w:val="00942F41"/>
    <w:rsid w:val="00971C3E"/>
    <w:rsid w:val="009810A8"/>
    <w:rsid w:val="009A583A"/>
    <w:rsid w:val="009A5BE7"/>
    <w:rsid w:val="009B46E2"/>
    <w:rsid w:val="009B6CFE"/>
    <w:rsid w:val="009E2E50"/>
    <w:rsid w:val="009E32FA"/>
    <w:rsid w:val="00A118AE"/>
    <w:rsid w:val="00A2199A"/>
    <w:rsid w:val="00A23F80"/>
    <w:rsid w:val="00A55A77"/>
    <w:rsid w:val="00A67AD9"/>
    <w:rsid w:val="00A73F06"/>
    <w:rsid w:val="00AB275C"/>
    <w:rsid w:val="00AC493F"/>
    <w:rsid w:val="00AC5D99"/>
    <w:rsid w:val="00AC7EBF"/>
    <w:rsid w:val="00AF0C6F"/>
    <w:rsid w:val="00AF53A9"/>
    <w:rsid w:val="00AF5A1F"/>
    <w:rsid w:val="00B0338B"/>
    <w:rsid w:val="00B05F17"/>
    <w:rsid w:val="00B1232F"/>
    <w:rsid w:val="00B27CE2"/>
    <w:rsid w:val="00B512F3"/>
    <w:rsid w:val="00B7052A"/>
    <w:rsid w:val="00B938D0"/>
    <w:rsid w:val="00B94A54"/>
    <w:rsid w:val="00BA5D6E"/>
    <w:rsid w:val="00BB1EC5"/>
    <w:rsid w:val="00BD44B7"/>
    <w:rsid w:val="00BE2BA5"/>
    <w:rsid w:val="00BE761B"/>
    <w:rsid w:val="00C1763A"/>
    <w:rsid w:val="00C317D8"/>
    <w:rsid w:val="00C34ED8"/>
    <w:rsid w:val="00C5033A"/>
    <w:rsid w:val="00C76627"/>
    <w:rsid w:val="00C77D98"/>
    <w:rsid w:val="00C94E93"/>
    <w:rsid w:val="00CE0082"/>
    <w:rsid w:val="00CE1242"/>
    <w:rsid w:val="00D12D93"/>
    <w:rsid w:val="00D32AD5"/>
    <w:rsid w:val="00D4602C"/>
    <w:rsid w:val="00D8177D"/>
    <w:rsid w:val="00D90F46"/>
    <w:rsid w:val="00D9505C"/>
    <w:rsid w:val="00D977E3"/>
    <w:rsid w:val="00DA56FE"/>
    <w:rsid w:val="00DB1721"/>
    <w:rsid w:val="00E03581"/>
    <w:rsid w:val="00E20D2C"/>
    <w:rsid w:val="00E53854"/>
    <w:rsid w:val="00E8504C"/>
    <w:rsid w:val="00E93256"/>
    <w:rsid w:val="00E96DDC"/>
    <w:rsid w:val="00EA009B"/>
    <w:rsid w:val="00EB179C"/>
    <w:rsid w:val="00EC444D"/>
    <w:rsid w:val="00EC48AC"/>
    <w:rsid w:val="00EE6FD0"/>
    <w:rsid w:val="00F32B2A"/>
    <w:rsid w:val="00F418C4"/>
    <w:rsid w:val="00F5198C"/>
    <w:rsid w:val="00F545B9"/>
    <w:rsid w:val="00F61E81"/>
    <w:rsid w:val="00F752FC"/>
    <w:rsid w:val="00F929DA"/>
    <w:rsid w:val="00FA7545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3AE2-A5A2-42A3-9B8B-8556AAB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C230F9E3B3D5F7BC227E37184B2A854B007EFFE7B53226D968CC9A4DA1285D70BCAC450D0284DCF771CE4B37A90E9419DF29A5566A70C562E674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31D85EE578C77887D2A062A81ADBB229D438FE414908808FDE2C88867CE92329CDBD9C268C72CA810FA578BDED4385D497CE22ED1A24015913CCY2X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E5AA552A57250B5CCFD35D9737CDE680F6213B8E5CE5A1F403DD465C7E2D1A85C0E2BF0841189FE35E1D1B950597BDE1F767AE0C814DBAAC868m06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№56-р</vt:lpstr>
    </vt:vector>
  </TitlesOfParts>
  <Manager>А.Л. Михеев</Manager>
  <Company>Совет Заполярного района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№154-р</dc:title>
  <dc:subject>21 сессия</dc:subject>
  <dc:creator>ОПО Совета ЗР</dc:creator>
  <dc:description>sovet-zr@mail.ru_x000d_
с\т 9115932059_x000d_
4-79-41</dc:description>
  <cp:lastModifiedBy>Шарипова Екатерина Григорьевна</cp:lastModifiedBy>
  <cp:revision>22</cp:revision>
  <cp:lastPrinted>2021-10-28T14:19:00Z</cp:lastPrinted>
  <dcterms:created xsi:type="dcterms:W3CDTF">2020-10-07T05:54:00Z</dcterms:created>
  <dcterms:modified xsi:type="dcterms:W3CDTF">2021-10-28T14:21:00Z</dcterms:modified>
</cp:coreProperties>
</file>