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76" w:rsidRPr="00301416" w:rsidRDefault="00EB3E76" w:rsidP="009863B6">
      <w:pPr>
        <w:ind w:firstLine="0"/>
        <w:jc w:val="center"/>
        <w:rPr>
          <w:szCs w:val="26"/>
        </w:rPr>
      </w:pPr>
      <w:r>
        <w:rPr>
          <w:noProof/>
          <w:szCs w:val="26"/>
          <w:lang w:eastAsia="ru-RU"/>
        </w:rPr>
        <w:drawing>
          <wp:inline distT="0" distB="0" distL="0" distR="0" wp14:anchorId="55D7FD0A" wp14:editId="5A1344A5">
            <wp:extent cx="491490" cy="614045"/>
            <wp:effectExtent l="0" t="0" r="3810" b="0"/>
            <wp:docPr id="3" name="Рисунок 3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76" w:rsidRPr="00301416" w:rsidRDefault="00EB3E76" w:rsidP="00EB3E76">
      <w:pPr>
        <w:jc w:val="center"/>
        <w:rPr>
          <w:szCs w:val="26"/>
        </w:rPr>
      </w:pPr>
    </w:p>
    <w:p w:rsidR="00EB3E76" w:rsidRPr="00301416" w:rsidRDefault="00EB3E76" w:rsidP="009863B6">
      <w:pPr>
        <w:ind w:firstLine="0"/>
        <w:jc w:val="center"/>
        <w:rPr>
          <w:b/>
          <w:szCs w:val="26"/>
        </w:rPr>
      </w:pPr>
      <w:r w:rsidRPr="00301416">
        <w:rPr>
          <w:b/>
          <w:szCs w:val="26"/>
        </w:rPr>
        <w:t>СОВЕТ</w:t>
      </w:r>
    </w:p>
    <w:p w:rsidR="00EB3E76" w:rsidRPr="00301416" w:rsidRDefault="00EB3E76" w:rsidP="009863B6">
      <w:pPr>
        <w:ind w:firstLine="0"/>
        <w:jc w:val="center"/>
        <w:rPr>
          <w:b/>
          <w:szCs w:val="26"/>
        </w:rPr>
      </w:pPr>
      <w:r w:rsidRPr="00301416">
        <w:rPr>
          <w:b/>
          <w:szCs w:val="26"/>
        </w:rPr>
        <w:t>МУНИЦИПАЛЬНОГО РАЙОНА «ЗАПОЛЯРНЫЙ РАЙОН»</w:t>
      </w:r>
    </w:p>
    <w:p w:rsidR="00EB3E76" w:rsidRPr="00301416" w:rsidRDefault="009863B6" w:rsidP="009863B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7</w:t>
      </w:r>
      <w:r w:rsidR="00EB3E76" w:rsidRPr="00301416">
        <w:rPr>
          <w:b/>
          <w:szCs w:val="26"/>
        </w:rPr>
        <w:t>-я сессия І</w:t>
      </w:r>
      <w:r w:rsidR="00510042">
        <w:rPr>
          <w:b/>
          <w:szCs w:val="26"/>
          <w:lang w:val="en-US"/>
        </w:rPr>
        <w:t>V</w:t>
      </w:r>
      <w:r w:rsidR="00EB3E76" w:rsidRPr="00301416">
        <w:rPr>
          <w:b/>
          <w:szCs w:val="26"/>
        </w:rPr>
        <w:t xml:space="preserve"> созыва</w:t>
      </w:r>
    </w:p>
    <w:p w:rsidR="00EB3E76" w:rsidRPr="00301416" w:rsidRDefault="00EB3E76" w:rsidP="009863B6">
      <w:pPr>
        <w:ind w:firstLine="0"/>
        <w:jc w:val="center"/>
        <w:rPr>
          <w:szCs w:val="26"/>
        </w:rPr>
      </w:pPr>
      <w:r w:rsidRPr="00301416">
        <w:rPr>
          <w:szCs w:val="26"/>
        </w:rPr>
        <w:t>_____________________________________________________</w:t>
      </w:r>
    </w:p>
    <w:p w:rsidR="00EB3E76" w:rsidRPr="00301416" w:rsidRDefault="00EB3E76" w:rsidP="00EB3E76">
      <w:pPr>
        <w:jc w:val="center"/>
        <w:rPr>
          <w:szCs w:val="26"/>
        </w:rPr>
      </w:pPr>
    </w:p>
    <w:p w:rsidR="00EB3E76" w:rsidRPr="00301416" w:rsidRDefault="00EB3E76" w:rsidP="009863B6">
      <w:pPr>
        <w:ind w:firstLine="0"/>
        <w:jc w:val="center"/>
        <w:rPr>
          <w:b/>
          <w:szCs w:val="26"/>
        </w:rPr>
      </w:pPr>
      <w:r w:rsidRPr="00301416">
        <w:rPr>
          <w:b/>
          <w:szCs w:val="26"/>
        </w:rPr>
        <w:t>РЕШЕНИЕ</w:t>
      </w:r>
    </w:p>
    <w:p w:rsidR="00EB3E76" w:rsidRPr="00301416" w:rsidRDefault="00EB3E76" w:rsidP="00EB3E76">
      <w:pPr>
        <w:rPr>
          <w:szCs w:val="26"/>
        </w:rPr>
      </w:pPr>
    </w:p>
    <w:tbl>
      <w:tblPr>
        <w:tblW w:w="9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320"/>
      </w:tblGrid>
      <w:tr w:rsidR="00EB3E76" w:rsidRPr="00301416" w:rsidTr="009863B6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B3E76" w:rsidRPr="009863B6" w:rsidRDefault="00107F59" w:rsidP="009863B6">
            <w:pPr>
              <w:ind w:firstLine="612"/>
              <w:rPr>
                <w:b/>
                <w:sz w:val="24"/>
                <w:szCs w:val="24"/>
              </w:rPr>
            </w:pPr>
            <w:r w:rsidRPr="009863B6">
              <w:rPr>
                <w:b/>
                <w:sz w:val="24"/>
                <w:szCs w:val="24"/>
              </w:rPr>
              <w:t xml:space="preserve">Об </w:t>
            </w:r>
            <w:r w:rsidR="00EB3E76" w:rsidRPr="009863B6">
              <w:rPr>
                <w:b/>
                <w:sz w:val="24"/>
                <w:szCs w:val="24"/>
              </w:rPr>
              <w:t xml:space="preserve">отчете </w:t>
            </w:r>
            <w:r w:rsidRPr="009863B6">
              <w:rPr>
                <w:b/>
                <w:sz w:val="24"/>
                <w:szCs w:val="24"/>
              </w:rPr>
              <w:t>о результатах деятельности главы Администрации Заполярного района</w:t>
            </w:r>
            <w:r w:rsidR="009863B6" w:rsidRPr="009863B6">
              <w:rPr>
                <w:b/>
                <w:sz w:val="24"/>
                <w:szCs w:val="24"/>
              </w:rPr>
              <w:t xml:space="preserve"> и </w:t>
            </w:r>
            <w:r w:rsidRPr="009863B6">
              <w:rPr>
                <w:b/>
                <w:sz w:val="24"/>
                <w:szCs w:val="24"/>
              </w:rPr>
              <w:t xml:space="preserve">Администрации Заполярного района </w:t>
            </w:r>
            <w:r w:rsidR="00EB3E76" w:rsidRPr="009863B6">
              <w:rPr>
                <w:b/>
                <w:sz w:val="24"/>
                <w:szCs w:val="24"/>
              </w:rPr>
              <w:t>в 20</w:t>
            </w:r>
            <w:r w:rsidR="00485F58" w:rsidRPr="009863B6">
              <w:rPr>
                <w:b/>
                <w:sz w:val="24"/>
                <w:szCs w:val="24"/>
              </w:rPr>
              <w:t>1</w:t>
            </w:r>
            <w:r w:rsidR="00036775" w:rsidRPr="009863B6">
              <w:rPr>
                <w:b/>
                <w:sz w:val="24"/>
                <w:szCs w:val="24"/>
              </w:rPr>
              <w:t>9</w:t>
            </w:r>
            <w:r w:rsidR="00EB3E76" w:rsidRPr="009863B6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B3E76" w:rsidRPr="00301416" w:rsidRDefault="00EB3E76" w:rsidP="00865F25">
            <w:pPr>
              <w:rPr>
                <w:szCs w:val="26"/>
              </w:rPr>
            </w:pPr>
          </w:p>
        </w:tc>
      </w:tr>
    </w:tbl>
    <w:p w:rsidR="00EB3E76" w:rsidRPr="00301416" w:rsidRDefault="00EB3E76" w:rsidP="00EB3E76">
      <w:pPr>
        <w:rPr>
          <w:szCs w:val="26"/>
        </w:rPr>
      </w:pPr>
    </w:p>
    <w:p w:rsidR="00EB3E76" w:rsidRPr="00301416" w:rsidRDefault="00EB3E76" w:rsidP="00EB3E76">
      <w:pPr>
        <w:rPr>
          <w:szCs w:val="26"/>
        </w:rPr>
      </w:pPr>
      <w:r w:rsidRPr="00301416">
        <w:rPr>
          <w:szCs w:val="26"/>
        </w:rPr>
        <w:t>В соответствии с Уставом муниципального образования «Муниципальный район «Заполярный район», решением Совета муниципального района «Заполярный район» от 2</w:t>
      </w:r>
      <w:r w:rsidR="00EA1E72">
        <w:rPr>
          <w:szCs w:val="26"/>
        </w:rPr>
        <w:t>4</w:t>
      </w:r>
      <w:r w:rsidR="009863B6">
        <w:rPr>
          <w:szCs w:val="26"/>
        </w:rPr>
        <w:t xml:space="preserve"> декабря </w:t>
      </w:r>
      <w:r w:rsidRPr="00301416">
        <w:rPr>
          <w:szCs w:val="26"/>
        </w:rPr>
        <w:t>20</w:t>
      </w:r>
      <w:r w:rsidR="00EA1E72">
        <w:rPr>
          <w:szCs w:val="26"/>
        </w:rPr>
        <w:t>14</w:t>
      </w:r>
      <w:r w:rsidRPr="00301416">
        <w:rPr>
          <w:szCs w:val="26"/>
        </w:rPr>
        <w:t xml:space="preserve"> </w:t>
      </w:r>
      <w:r w:rsidR="009863B6">
        <w:rPr>
          <w:szCs w:val="26"/>
        </w:rPr>
        <w:t xml:space="preserve">года </w:t>
      </w:r>
      <w:r w:rsidRPr="00301416">
        <w:rPr>
          <w:szCs w:val="26"/>
        </w:rPr>
        <w:t>№</w:t>
      </w:r>
      <w:r w:rsidR="00EA1E72">
        <w:rPr>
          <w:szCs w:val="26"/>
        </w:rPr>
        <w:t xml:space="preserve"> 58</w:t>
      </w:r>
      <w:r w:rsidRPr="00301416">
        <w:rPr>
          <w:szCs w:val="26"/>
        </w:rPr>
        <w:t>-р «О контроле за исполнением органами местного самоуправления и должностными лицами Заполярного района полномочий по решению вопросов местного значения», Совет муниципального района «Заполярный район» РЕШИЛ:</w:t>
      </w:r>
    </w:p>
    <w:p w:rsidR="00EB3E76" w:rsidRPr="00301416" w:rsidRDefault="00EB3E76" w:rsidP="00EB3E76">
      <w:pPr>
        <w:rPr>
          <w:szCs w:val="26"/>
        </w:rPr>
      </w:pPr>
    </w:p>
    <w:p w:rsidR="00EB3E76" w:rsidRPr="00301416" w:rsidRDefault="00EB3E76" w:rsidP="009863B6">
      <w:pPr>
        <w:numPr>
          <w:ilvl w:val="0"/>
          <w:numId w:val="14"/>
        </w:numPr>
        <w:tabs>
          <w:tab w:val="clear" w:pos="284"/>
        </w:tabs>
        <w:ind w:left="0" w:firstLine="709"/>
        <w:rPr>
          <w:szCs w:val="26"/>
        </w:rPr>
      </w:pPr>
      <w:r w:rsidRPr="00301416">
        <w:rPr>
          <w:szCs w:val="26"/>
        </w:rPr>
        <w:t xml:space="preserve">Принять к сведению отчет о </w:t>
      </w:r>
      <w:r w:rsidR="00107F59">
        <w:rPr>
          <w:szCs w:val="26"/>
        </w:rPr>
        <w:t xml:space="preserve">результатах </w:t>
      </w:r>
      <w:r w:rsidRPr="00301416">
        <w:rPr>
          <w:szCs w:val="26"/>
        </w:rPr>
        <w:t xml:space="preserve">деятельности </w:t>
      </w:r>
      <w:r w:rsidR="001A46D5">
        <w:rPr>
          <w:szCs w:val="26"/>
        </w:rPr>
        <w:t xml:space="preserve">главы Администрации </w:t>
      </w:r>
      <w:r w:rsidR="00107F59" w:rsidRPr="00301416">
        <w:rPr>
          <w:szCs w:val="26"/>
        </w:rPr>
        <w:t xml:space="preserve">Заполярного района </w:t>
      </w:r>
      <w:r w:rsidR="001A46D5">
        <w:rPr>
          <w:szCs w:val="26"/>
        </w:rPr>
        <w:t xml:space="preserve">и </w:t>
      </w:r>
      <w:r>
        <w:rPr>
          <w:szCs w:val="26"/>
        </w:rPr>
        <w:t xml:space="preserve">Администрации </w:t>
      </w:r>
      <w:r w:rsidRPr="00301416">
        <w:rPr>
          <w:szCs w:val="26"/>
        </w:rPr>
        <w:t xml:space="preserve">Заполярного района </w:t>
      </w:r>
      <w:r>
        <w:rPr>
          <w:szCs w:val="26"/>
        </w:rPr>
        <w:t>в </w:t>
      </w:r>
      <w:r w:rsidRPr="00301416">
        <w:rPr>
          <w:szCs w:val="26"/>
        </w:rPr>
        <w:t>201</w:t>
      </w:r>
      <w:r w:rsidR="00036775">
        <w:rPr>
          <w:szCs w:val="26"/>
        </w:rPr>
        <w:t>9</w:t>
      </w:r>
      <w:r w:rsidRPr="00301416">
        <w:rPr>
          <w:szCs w:val="26"/>
        </w:rPr>
        <w:t xml:space="preserve"> год</w:t>
      </w:r>
      <w:r>
        <w:rPr>
          <w:szCs w:val="26"/>
        </w:rPr>
        <w:t>у</w:t>
      </w:r>
      <w:r w:rsidRPr="00301416">
        <w:rPr>
          <w:szCs w:val="26"/>
        </w:rPr>
        <w:t xml:space="preserve"> (приложение).</w:t>
      </w:r>
    </w:p>
    <w:p w:rsidR="00EB3E76" w:rsidRPr="00301416" w:rsidRDefault="00EB3E76" w:rsidP="009863B6">
      <w:pPr>
        <w:numPr>
          <w:ilvl w:val="0"/>
          <w:numId w:val="14"/>
        </w:numPr>
        <w:tabs>
          <w:tab w:val="clear" w:pos="284"/>
          <w:tab w:val="num" w:pos="0"/>
        </w:tabs>
        <w:ind w:left="0" w:firstLine="709"/>
        <w:rPr>
          <w:szCs w:val="26"/>
        </w:rPr>
      </w:pPr>
      <w:r w:rsidRPr="00301416">
        <w:rPr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EB3E76" w:rsidRDefault="00EB3E76" w:rsidP="00EB3E76">
      <w:pPr>
        <w:rPr>
          <w:szCs w:val="26"/>
        </w:rPr>
      </w:pPr>
    </w:p>
    <w:p w:rsidR="001B54B0" w:rsidRDefault="001B54B0" w:rsidP="00EB3E76">
      <w:pPr>
        <w:rPr>
          <w:szCs w:val="26"/>
        </w:rPr>
      </w:pPr>
    </w:p>
    <w:p w:rsidR="009863B6" w:rsidRDefault="001B54B0" w:rsidP="001B54B0">
      <w:pPr>
        <w:ind w:firstLine="0"/>
        <w:rPr>
          <w:b/>
          <w:szCs w:val="26"/>
        </w:rPr>
      </w:pPr>
      <w:r>
        <w:rPr>
          <w:b/>
          <w:szCs w:val="26"/>
        </w:rPr>
        <w:t xml:space="preserve">Глава </w:t>
      </w:r>
    </w:p>
    <w:p w:rsidR="001B54B0" w:rsidRDefault="001B54B0" w:rsidP="001B54B0">
      <w:pPr>
        <w:ind w:firstLine="0"/>
        <w:rPr>
          <w:b/>
          <w:szCs w:val="26"/>
        </w:rPr>
      </w:pPr>
      <w:r>
        <w:rPr>
          <w:b/>
          <w:szCs w:val="26"/>
        </w:rPr>
        <w:t>муниципального района</w:t>
      </w:r>
    </w:p>
    <w:p w:rsidR="001B54B0" w:rsidRPr="00301416" w:rsidRDefault="001B54B0" w:rsidP="001B54B0">
      <w:pPr>
        <w:ind w:firstLine="0"/>
        <w:rPr>
          <w:szCs w:val="26"/>
        </w:rPr>
      </w:pPr>
      <w:r>
        <w:rPr>
          <w:b/>
          <w:szCs w:val="26"/>
        </w:rPr>
        <w:t xml:space="preserve">«Заполярный </w:t>
      </w:r>
      <w:proofErr w:type="gramStart"/>
      <w:r>
        <w:rPr>
          <w:b/>
          <w:szCs w:val="26"/>
        </w:rPr>
        <w:t xml:space="preserve">район»   </w:t>
      </w:r>
      <w:proofErr w:type="gramEnd"/>
      <w:r>
        <w:rPr>
          <w:b/>
          <w:szCs w:val="26"/>
        </w:rPr>
        <w:t xml:space="preserve">                               _____________ </w:t>
      </w:r>
      <w:r w:rsidR="009863B6">
        <w:rPr>
          <w:b/>
          <w:szCs w:val="26"/>
        </w:rPr>
        <w:t xml:space="preserve">                       </w:t>
      </w:r>
      <w:r w:rsidR="00036775">
        <w:rPr>
          <w:b/>
          <w:szCs w:val="26"/>
        </w:rPr>
        <w:t>В</w:t>
      </w:r>
      <w:r>
        <w:rPr>
          <w:b/>
          <w:szCs w:val="26"/>
        </w:rPr>
        <w:t>.</w:t>
      </w:r>
      <w:r w:rsidR="00036775">
        <w:rPr>
          <w:b/>
          <w:szCs w:val="26"/>
        </w:rPr>
        <w:t>Н</w:t>
      </w:r>
      <w:r>
        <w:rPr>
          <w:b/>
          <w:szCs w:val="26"/>
        </w:rPr>
        <w:t xml:space="preserve">. </w:t>
      </w:r>
      <w:r w:rsidR="00036775">
        <w:rPr>
          <w:b/>
          <w:szCs w:val="26"/>
        </w:rPr>
        <w:t>Ильин</w:t>
      </w:r>
    </w:p>
    <w:p w:rsidR="00EB3E76" w:rsidRPr="00301416" w:rsidRDefault="00EB3E76" w:rsidP="00EB3E76">
      <w:pPr>
        <w:rPr>
          <w:szCs w:val="26"/>
        </w:rPr>
      </w:pPr>
    </w:p>
    <w:p w:rsidR="00EB3E76" w:rsidRPr="00301416" w:rsidRDefault="00EB3E76" w:rsidP="00EB3E76">
      <w:pPr>
        <w:ind w:firstLine="0"/>
        <w:rPr>
          <w:szCs w:val="26"/>
        </w:rPr>
      </w:pPr>
    </w:p>
    <w:p w:rsidR="00EB3E76" w:rsidRPr="00866C6F" w:rsidRDefault="009863B6" w:rsidP="00EB3E76">
      <w:pPr>
        <w:ind w:firstLine="0"/>
        <w:rPr>
          <w:szCs w:val="26"/>
        </w:rPr>
      </w:pPr>
      <w:r>
        <w:rPr>
          <w:szCs w:val="26"/>
        </w:rPr>
        <w:t>п. Искателей</w:t>
      </w:r>
    </w:p>
    <w:p w:rsidR="00EB3E76" w:rsidRPr="00301416" w:rsidRDefault="009863B6" w:rsidP="00EB3E76">
      <w:pPr>
        <w:ind w:firstLine="0"/>
        <w:rPr>
          <w:szCs w:val="26"/>
        </w:rPr>
      </w:pPr>
      <w:r>
        <w:rPr>
          <w:szCs w:val="26"/>
        </w:rPr>
        <w:t>4</w:t>
      </w:r>
      <w:r w:rsidR="00EB3E76">
        <w:rPr>
          <w:szCs w:val="26"/>
        </w:rPr>
        <w:t xml:space="preserve"> </w:t>
      </w:r>
      <w:r>
        <w:rPr>
          <w:szCs w:val="26"/>
        </w:rPr>
        <w:t>июня</w:t>
      </w:r>
      <w:r w:rsidR="00EB3E76" w:rsidRPr="00301416">
        <w:rPr>
          <w:szCs w:val="26"/>
        </w:rPr>
        <w:t xml:space="preserve"> 20</w:t>
      </w:r>
      <w:r w:rsidR="00036775">
        <w:rPr>
          <w:szCs w:val="26"/>
        </w:rPr>
        <w:t>20</w:t>
      </w:r>
      <w:r w:rsidR="00EB3E76" w:rsidRPr="00301416">
        <w:rPr>
          <w:szCs w:val="26"/>
        </w:rPr>
        <w:t xml:space="preserve"> года</w:t>
      </w:r>
    </w:p>
    <w:p w:rsidR="00EB3E76" w:rsidRPr="00301416" w:rsidRDefault="00EB3E76" w:rsidP="00EB3E76">
      <w:pPr>
        <w:ind w:firstLine="0"/>
        <w:rPr>
          <w:szCs w:val="26"/>
        </w:rPr>
      </w:pPr>
      <w:r w:rsidRPr="00301416">
        <w:rPr>
          <w:szCs w:val="26"/>
        </w:rPr>
        <w:t xml:space="preserve">№ </w:t>
      </w:r>
      <w:r w:rsidR="00415932">
        <w:rPr>
          <w:szCs w:val="26"/>
        </w:rPr>
        <w:t>58</w:t>
      </w:r>
      <w:r w:rsidRPr="00301416">
        <w:rPr>
          <w:szCs w:val="26"/>
        </w:rPr>
        <w:t>-р</w:t>
      </w:r>
    </w:p>
    <w:p w:rsidR="00EB3E76" w:rsidRPr="00301416" w:rsidRDefault="00070CE9" w:rsidP="00EB3E76">
      <w:pPr>
        <w:ind w:firstLine="0"/>
        <w:rPr>
          <w:szCs w:val="26"/>
        </w:rPr>
      </w:pPr>
      <w:r>
        <w:rPr>
          <w:szCs w:val="26"/>
        </w:rPr>
        <w:t xml:space="preserve">                                                                                 </w:t>
      </w:r>
    </w:p>
    <w:p w:rsidR="00EB3E76" w:rsidRDefault="00EB3E76">
      <w:pPr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EB3E76" w:rsidRPr="00301416" w:rsidRDefault="005D0FCF" w:rsidP="00DF0F5D">
      <w:pPr>
        <w:ind w:firstLine="0"/>
        <w:jc w:val="right"/>
        <w:rPr>
          <w:szCs w:val="26"/>
        </w:rPr>
      </w:pPr>
      <w:r>
        <w:rPr>
          <w:szCs w:val="26"/>
        </w:rPr>
        <w:lastRenderedPageBreak/>
        <w:t xml:space="preserve"> </w:t>
      </w:r>
      <w:r w:rsidR="00EB3E76" w:rsidRPr="00301416">
        <w:rPr>
          <w:szCs w:val="26"/>
        </w:rPr>
        <w:t>Приложение</w:t>
      </w:r>
    </w:p>
    <w:p w:rsidR="00EB3E76" w:rsidRPr="00301416" w:rsidRDefault="00EB3E76" w:rsidP="00EB3E76">
      <w:pPr>
        <w:jc w:val="right"/>
        <w:rPr>
          <w:szCs w:val="26"/>
        </w:rPr>
      </w:pPr>
      <w:r w:rsidRPr="00301416">
        <w:rPr>
          <w:szCs w:val="26"/>
        </w:rPr>
        <w:t xml:space="preserve">к </w:t>
      </w:r>
      <w:r>
        <w:rPr>
          <w:szCs w:val="26"/>
        </w:rPr>
        <w:t>р</w:t>
      </w:r>
      <w:r w:rsidRPr="00301416">
        <w:rPr>
          <w:szCs w:val="26"/>
        </w:rPr>
        <w:t>ешению</w:t>
      </w:r>
    </w:p>
    <w:p w:rsidR="00EB3E76" w:rsidRPr="00301416" w:rsidRDefault="00EB3E76" w:rsidP="00EB3E76">
      <w:pPr>
        <w:jc w:val="right"/>
        <w:rPr>
          <w:szCs w:val="26"/>
        </w:rPr>
      </w:pPr>
      <w:r w:rsidRPr="00301416">
        <w:rPr>
          <w:szCs w:val="26"/>
        </w:rPr>
        <w:t>Совета муниципального района</w:t>
      </w:r>
    </w:p>
    <w:p w:rsidR="00EB3E76" w:rsidRPr="00301416" w:rsidRDefault="00EB3E76" w:rsidP="00EB3E76">
      <w:pPr>
        <w:jc w:val="right"/>
        <w:rPr>
          <w:szCs w:val="26"/>
        </w:rPr>
      </w:pPr>
      <w:r w:rsidRPr="00301416">
        <w:rPr>
          <w:szCs w:val="26"/>
        </w:rPr>
        <w:t>«Заполярный район»</w:t>
      </w:r>
    </w:p>
    <w:p w:rsidR="00EB3E76" w:rsidRPr="00301416" w:rsidRDefault="00EB3E76" w:rsidP="00EB3E76">
      <w:pPr>
        <w:jc w:val="right"/>
        <w:rPr>
          <w:szCs w:val="26"/>
        </w:rPr>
      </w:pPr>
      <w:r w:rsidRPr="00301416">
        <w:rPr>
          <w:szCs w:val="26"/>
        </w:rPr>
        <w:t xml:space="preserve">от </w:t>
      </w:r>
      <w:r w:rsidR="009863B6">
        <w:rPr>
          <w:szCs w:val="26"/>
        </w:rPr>
        <w:t>4 июня</w:t>
      </w:r>
      <w:r w:rsidRPr="00301416">
        <w:rPr>
          <w:szCs w:val="26"/>
        </w:rPr>
        <w:t xml:space="preserve"> 20</w:t>
      </w:r>
      <w:r w:rsidR="00036775">
        <w:rPr>
          <w:szCs w:val="26"/>
        </w:rPr>
        <w:t>20</w:t>
      </w:r>
      <w:r w:rsidR="009863B6">
        <w:rPr>
          <w:szCs w:val="26"/>
        </w:rPr>
        <w:t xml:space="preserve"> года</w:t>
      </w:r>
      <w:r w:rsidRPr="00301416">
        <w:rPr>
          <w:szCs w:val="26"/>
        </w:rPr>
        <w:t xml:space="preserve"> № </w:t>
      </w:r>
      <w:r w:rsidR="00415932">
        <w:rPr>
          <w:szCs w:val="26"/>
        </w:rPr>
        <w:t>58</w:t>
      </w:r>
      <w:r w:rsidRPr="00301416">
        <w:rPr>
          <w:szCs w:val="26"/>
        </w:rPr>
        <w:t>-р</w:t>
      </w:r>
    </w:p>
    <w:p w:rsidR="00EB3E76" w:rsidRDefault="00EB3E76" w:rsidP="00A94ABC"/>
    <w:p w:rsidR="00EB3E76" w:rsidRPr="00107F59" w:rsidRDefault="00EB3E76" w:rsidP="00EB3E76">
      <w:pPr>
        <w:ind w:firstLine="0"/>
        <w:jc w:val="center"/>
        <w:rPr>
          <w:b/>
          <w:szCs w:val="26"/>
        </w:rPr>
      </w:pPr>
      <w:r w:rsidRPr="00107F59">
        <w:rPr>
          <w:b/>
          <w:szCs w:val="26"/>
        </w:rPr>
        <w:t>О</w:t>
      </w:r>
      <w:r w:rsidR="00107F59" w:rsidRPr="00107F59">
        <w:rPr>
          <w:b/>
          <w:szCs w:val="26"/>
        </w:rPr>
        <w:t>тчет</w:t>
      </w:r>
    </w:p>
    <w:p w:rsidR="00107F59" w:rsidRPr="00107F59" w:rsidRDefault="00EB3E76" w:rsidP="00EB3E76">
      <w:pPr>
        <w:ind w:firstLine="0"/>
        <w:jc w:val="center"/>
        <w:rPr>
          <w:b/>
          <w:szCs w:val="26"/>
        </w:rPr>
      </w:pPr>
      <w:r w:rsidRPr="00107F59">
        <w:rPr>
          <w:b/>
          <w:szCs w:val="26"/>
        </w:rPr>
        <w:t xml:space="preserve">о </w:t>
      </w:r>
      <w:r w:rsidR="00107F59" w:rsidRPr="00107F59">
        <w:rPr>
          <w:b/>
          <w:szCs w:val="26"/>
        </w:rPr>
        <w:t xml:space="preserve">результатах </w:t>
      </w:r>
      <w:r w:rsidRPr="00107F59">
        <w:rPr>
          <w:b/>
          <w:szCs w:val="26"/>
        </w:rPr>
        <w:t xml:space="preserve">деятельности </w:t>
      </w:r>
      <w:r w:rsidR="001A46D5" w:rsidRPr="00107F59">
        <w:rPr>
          <w:b/>
          <w:szCs w:val="26"/>
        </w:rPr>
        <w:t>главы Администрации</w:t>
      </w:r>
      <w:r w:rsidR="00107F59" w:rsidRPr="00107F59">
        <w:rPr>
          <w:b/>
          <w:szCs w:val="26"/>
        </w:rPr>
        <w:t xml:space="preserve"> Заполярного района</w:t>
      </w:r>
    </w:p>
    <w:p w:rsidR="00EB3E76" w:rsidRPr="00107F59" w:rsidRDefault="001A46D5" w:rsidP="00EB3E76">
      <w:pPr>
        <w:ind w:firstLine="0"/>
        <w:jc w:val="center"/>
        <w:rPr>
          <w:b/>
          <w:szCs w:val="26"/>
        </w:rPr>
      </w:pPr>
      <w:r w:rsidRPr="00107F59">
        <w:rPr>
          <w:b/>
          <w:szCs w:val="26"/>
        </w:rPr>
        <w:t xml:space="preserve">и </w:t>
      </w:r>
      <w:r w:rsidR="00EB3E76" w:rsidRPr="00107F59">
        <w:rPr>
          <w:b/>
          <w:szCs w:val="26"/>
        </w:rPr>
        <w:t>Администрации Заполярного района</w:t>
      </w:r>
      <w:r w:rsidR="00107F59" w:rsidRPr="00107F59">
        <w:rPr>
          <w:b/>
          <w:szCs w:val="26"/>
        </w:rPr>
        <w:t xml:space="preserve"> </w:t>
      </w:r>
      <w:r w:rsidR="00EB3E76" w:rsidRPr="00107F59">
        <w:rPr>
          <w:b/>
          <w:szCs w:val="26"/>
        </w:rPr>
        <w:t>в 201</w:t>
      </w:r>
      <w:r w:rsidR="00036775">
        <w:rPr>
          <w:b/>
          <w:szCs w:val="26"/>
        </w:rPr>
        <w:t>9</w:t>
      </w:r>
      <w:r w:rsidR="00EB3E76" w:rsidRPr="00107F59">
        <w:rPr>
          <w:b/>
          <w:szCs w:val="26"/>
        </w:rPr>
        <w:t xml:space="preserve"> году</w:t>
      </w:r>
    </w:p>
    <w:p w:rsidR="00EB3E76" w:rsidRPr="00107F59" w:rsidRDefault="00EB3E76" w:rsidP="00A94ABC">
      <w:pPr>
        <w:rPr>
          <w:szCs w:val="26"/>
        </w:rPr>
      </w:pPr>
    </w:p>
    <w:p w:rsidR="003D5965" w:rsidRPr="00107F59" w:rsidRDefault="000C739E" w:rsidP="00A94ABC">
      <w:pPr>
        <w:rPr>
          <w:szCs w:val="26"/>
        </w:rPr>
      </w:pPr>
      <w:r w:rsidRPr="00107F59">
        <w:rPr>
          <w:szCs w:val="26"/>
        </w:rPr>
        <w:t xml:space="preserve">Отчет о </w:t>
      </w:r>
      <w:r w:rsidR="00107F59" w:rsidRPr="00107F59">
        <w:rPr>
          <w:szCs w:val="26"/>
        </w:rPr>
        <w:t xml:space="preserve">результатах </w:t>
      </w:r>
      <w:r w:rsidRPr="00107F59">
        <w:rPr>
          <w:szCs w:val="26"/>
        </w:rPr>
        <w:t xml:space="preserve">деятельности </w:t>
      </w:r>
      <w:r w:rsidR="001A46D5" w:rsidRPr="00107F59">
        <w:rPr>
          <w:szCs w:val="26"/>
        </w:rPr>
        <w:t xml:space="preserve">главы Администрации </w:t>
      </w:r>
      <w:r w:rsidR="00107F59" w:rsidRPr="00107F59">
        <w:rPr>
          <w:szCs w:val="26"/>
        </w:rPr>
        <w:t xml:space="preserve">Заполярного района </w:t>
      </w:r>
      <w:r w:rsidR="001A46D5" w:rsidRPr="00107F59">
        <w:rPr>
          <w:szCs w:val="26"/>
        </w:rPr>
        <w:t xml:space="preserve">и </w:t>
      </w:r>
      <w:r w:rsidR="005B0F21" w:rsidRPr="00107F59">
        <w:rPr>
          <w:szCs w:val="26"/>
        </w:rPr>
        <w:t xml:space="preserve">Администрации </w:t>
      </w:r>
      <w:r w:rsidRPr="00107F59">
        <w:rPr>
          <w:szCs w:val="26"/>
        </w:rPr>
        <w:t xml:space="preserve">Заполярного района </w:t>
      </w:r>
      <w:r w:rsidR="00EE15B5" w:rsidRPr="00107F59">
        <w:rPr>
          <w:szCs w:val="26"/>
        </w:rPr>
        <w:t>в </w:t>
      </w:r>
      <w:r w:rsidRPr="00107F59">
        <w:rPr>
          <w:szCs w:val="26"/>
        </w:rPr>
        <w:t>20</w:t>
      </w:r>
      <w:r w:rsidR="00036775">
        <w:rPr>
          <w:szCs w:val="26"/>
        </w:rPr>
        <w:t>19</w:t>
      </w:r>
      <w:r w:rsidRPr="00107F59">
        <w:rPr>
          <w:szCs w:val="26"/>
        </w:rPr>
        <w:t xml:space="preserve"> году подготовлен </w:t>
      </w:r>
      <w:r w:rsidR="00264E83" w:rsidRPr="00107F59">
        <w:rPr>
          <w:szCs w:val="26"/>
        </w:rPr>
        <w:t>в</w:t>
      </w:r>
      <w:r w:rsidR="00B96AE8">
        <w:rPr>
          <w:szCs w:val="26"/>
        </w:rPr>
        <w:t> </w:t>
      </w:r>
      <w:r w:rsidR="003D5965" w:rsidRPr="00107F59">
        <w:rPr>
          <w:szCs w:val="26"/>
        </w:rPr>
        <w:t>соответствии со ст</w:t>
      </w:r>
      <w:r w:rsidR="009863B6">
        <w:rPr>
          <w:szCs w:val="26"/>
        </w:rPr>
        <w:t>атьей</w:t>
      </w:r>
      <w:r w:rsidR="001708DB" w:rsidRPr="00107F59">
        <w:rPr>
          <w:szCs w:val="26"/>
        </w:rPr>
        <w:t xml:space="preserve"> </w:t>
      </w:r>
      <w:r w:rsidR="003D5965" w:rsidRPr="00107F59">
        <w:rPr>
          <w:szCs w:val="26"/>
        </w:rPr>
        <w:t>3</w:t>
      </w:r>
      <w:r w:rsidR="00B02E34" w:rsidRPr="00107F59">
        <w:rPr>
          <w:szCs w:val="26"/>
        </w:rPr>
        <w:t>7</w:t>
      </w:r>
      <w:r w:rsidR="003D5965" w:rsidRPr="00107F59">
        <w:rPr>
          <w:szCs w:val="26"/>
        </w:rPr>
        <w:t xml:space="preserve"> Федерального закона </w:t>
      </w:r>
      <w:r w:rsidR="009863B6">
        <w:rPr>
          <w:szCs w:val="26"/>
        </w:rPr>
        <w:t xml:space="preserve">от 06.10.2003 </w:t>
      </w:r>
      <w:r w:rsidR="003D5965" w:rsidRPr="00107F59">
        <w:rPr>
          <w:szCs w:val="26"/>
        </w:rPr>
        <w:t>№ 131-</w:t>
      </w:r>
      <w:r w:rsidR="00264E83" w:rsidRPr="00107F59">
        <w:rPr>
          <w:szCs w:val="26"/>
        </w:rPr>
        <w:t>Ф</w:t>
      </w:r>
      <w:r w:rsidR="003D5965" w:rsidRPr="00107F59">
        <w:rPr>
          <w:szCs w:val="26"/>
        </w:rPr>
        <w:t xml:space="preserve">З </w:t>
      </w:r>
      <w:r w:rsidR="00B27024" w:rsidRPr="00107F59">
        <w:rPr>
          <w:szCs w:val="26"/>
        </w:rPr>
        <w:t>«</w:t>
      </w:r>
      <w:r w:rsidR="003D5965" w:rsidRPr="00107F59">
        <w:rPr>
          <w:szCs w:val="26"/>
        </w:rPr>
        <w:t>Об общих принципах органи</w:t>
      </w:r>
      <w:r w:rsidR="006F0009" w:rsidRPr="00107F59">
        <w:rPr>
          <w:szCs w:val="26"/>
        </w:rPr>
        <w:t xml:space="preserve">зации местного самоуправления </w:t>
      </w:r>
      <w:r w:rsidR="00EE15B5" w:rsidRPr="00107F59">
        <w:rPr>
          <w:szCs w:val="26"/>
        </w:rPr>
        <w:t>в</w:t>
      </w:r>
      <w:r w:rsidR="00264E83" w:rsidRPr="00107F59">
        <w:rPr>
          <w:szCs w:val="26"/>
        </w:rPr>
        <w:t xml:space="preserve"> </w:t>
      </w:r>
      <w:r w:rsidR="003D5965" w:rsidRPr="00107F59">
        <w:rPr>
          <w:szCs w:val="26"/>
        </w:rPr>
        <w:t>Российской Федерации</w:t>
      </w:r>
      <w:r w:rsidR="00B27024" w:rsidRPr="00107F59">
        <w:rPr>
          <w:szCs w:val="26"/>
        </w:rPr>
        <w:t>»</w:t>
      </w:r>
      <w:r w:rsidR="003D5965" w:rsidRPr="00107F59">
        <w:rPr>
          <w:szCs w:val="26"/>
        </w:rPr>
        <w:t xml:space="preserve"> и Уставом Заполярного рай</w:t>
      </w:r>
      <w:r w:rsidR="005454A1" w:rsidRPr="00107F59">
        <w:rPr>
          <w:szCs w:val="26"/>
        </w:rPr>
        <w:t>она</w:t>
      </w:r>
      <w:r w:rsidR="003D5965" w:rsidRPr="00107F59">
        <w:rPr>
          <w:szCs w:val="26"/>
        </w:rPr>
        <w:t>.</w:t>
      </w:r>
    </w:p>
    <w:p w:rsidR="003D5965" w:rsidRPr="00107F59" w:rsidRDefault="003D5965" w:rsidP="00165293">
      <w:pPr>
        <w:rPr>
          <w:szCs w:val="26"/>
        </w:rPr>
      </w:pPr>
    </w:p>
    <w:p w:rsidR="003D5965" w:rsidRPr="00107F59" w:rsidRDefault="003D5965" w:rsidP="00FA0DEE">
      <w:pPr>
        <w:pStyle w:val="1"/>
        <w:rPr>
          <w:szCs w:val="26"/>
        </w:rPr>
      </w:pPr>
      <w:r w:rsidRPr="00107F59">
        <w:rPr>
          <w:szCs w:val="26"/>
        </w:rPr>
        <w:t>РАЗДЕЛ 1.</w:t>
      </w:r>
      <w:r w:rsidR="00165293" w:rsidRPr="00107F59">
        <w:rPr>
          <w:szCs w:val="26"/>
        </w:rPr>
        <w:t xml:space="preserve"> </w:t>
      </w:r>
      <w:r w:rsidRPr="00107F59">
        <w:rPr>
          <w:szCs w:val="26"/>
        </w:rPr>
        <w:t>БЮДЖЕТНАЯ ПОЛИТИКА</w:t>
      </w:r>
      <w:r w:rsidR="006478E5" w:rsidRPr="00107F59">
        <w:rPr>
          <w:szCs w:val="26"/>
        </w:rPr>
        <w:br/>
      </w:r>
      <w:r w:rsidRPr="00107F59">
        <w:rPr>
          <w:szCs w:val="26"/>
        </w:rPr>
        <w:t>И ИСП</w:t>
      </w:r>
      <w:r w:rsidR="005454A1" w:rsidRPr="00107F59">
        <w:rPr>
          <w:szCs w:val="26"/>
        </w:rPr>
        <w:t xml:space="preserve">ОЛНЕНИЕ РАЙОННОГО БЮДЖЕТА </w:t>
      </w:r>
      <w:r w:rsidR="00EE15B5" w:rsidRPr="00107F59">
        <w:rPr>
          <w:szCs w:val="26"/>
        </w:rPr>
        <w:t>В </w:t>
      </w:r>
      <w:r w:rsidR="005454A1" w:rsidRPr="00107F59">
        <w:rPr>
          <w:szCs w:val="26"/>
        </w:rPr>
        <w:t>20</w:t>
      </w:r>
      <w:r w:rsidR="005922D8" w:rsidRPr="00107F59">
        <w:rPr>
          <w:szCs w:val="26"/>
        </w:rPr>
        <w:t>1</w:t>
      </w:r>
      <w:r w:rsidR="00036775">
        <w:rPr>
          <w:szCs w:val="26"/>
        </w:rPr>
        <w:t>9</w:t>
      </w:r>
      <w:r w:rsidRPr="00107F59">
        <w:rPr>
          <w:szCs w:val="26"/>
        </w:rPr>
        <w:t xml:space="preserve"> ГОДУ</w:t>
      </w:r>
    </w:p>
    <w:p w:rsidR="003D5965" w:rsidRPr="00107F59" w:rsidRDefault="003D5965" w:rsidP="00165293">
      <w:pPr>
        <w:rPr>
          <w:szCs w:val="26"/>
        </w:rPr>
      </w:pPr>
    </w:p>
    <w:p w:rsidR="0010705A" w:rsidRPr="00101113" w:rsidRDefault="0010705A" w:rsidP="0010705A">
      <w:pPr>
        <w:shd w:val="clear" w:color="auto" w:fill="FFFFFF"/>
        <w:ind w:right="-6"/>
        <w:rPr>
          <w:szCs w:val="26"/>
        </w:rPr>
      </w:pPr>
      <w:r w:rsidRPr="00101113">
        <w:rPr>
          <w:szCs w:val="26"/>
        </w:rPr>
        <w:t>Бюджет муниципального образования «Муниципальный район «Заполярный район» на 201</w:t>
      </w:r>
      <w:r w:rsidR="00282DFC">
        <w:rPr>
          <w:szCs w:val="26"/>
        </w:rPr>
        <w:t>9</w:t>
      </w:r>
      <w:r w:rsidRPr="00101113">
        <w:rPr>
          <w:szCs w:val="26"/>
        </w:rPr>
        <w:t xml:space="preserve"> год </w:t>
      </w:r>
      <w:r>
        <w:rPr>
          <w:szCs w:val="26"/>
        </w:rPr>
        <w:t>и плановый период 20</w:t>
      </w:r>
      <w:r w:rsidR="00282DFC">
        <w:rPr>
          <w:szCs w:val="26"/>
        </w:rPr>
        <w:t>20–</w:t>
      </w:r>
      <w:r w:rsidR="00485F58">
        <w:rPr>
          <w:szCs w:val="26"/>
        </w:rPr>
        <w:t>202</w:t>
      </w:r>
      <w:r w:rsidR="00282DFC">
        <w:rPr>
          <w:szCs w:val="26"/>
        </w:rPr>
        <w:t>1</w:t>
      </w:r>
      <w:r>
        <w:rPr>
          <w:szCs w:val="26"/>
        </w:rPr>
        <w:t xml:space="preserve"> годов </w:t>
      </w:r>
      <w:r w:rsidRPr="00101113">
        <w:rPr>
          <w:szCs w:val="26"/>
        </w:rPr>
        <w:t>сформирован в</w:t>
      </w:r>
      <w:r w:rsidR="00B96AE8">
        <w:rPr>
          <w:szCs w:val="26"/>
        </w:rPr>
        <w:t> </w:t>
      </w:r>
      <w:r w:rsidRPr="00101113">
        <w:rPr>
          <w:szCs w:val="26"/>
        </w:rPr>
        <w:t>соответствии с требованиями Бюджетного кодекса РФ и другими нормативными документами, регулирующими бюджетные правоотношения, и утвержден решением Совета Заполярного района от 2</w:t>
      </w:r>
      <w:r w:rsidR="00282DFC">
        <w:rPr>
          <w:szCs w:val="26"/>
        </w:rPr>
        <w:t>0</w:t>
      </w:r>
      <w:r w:rsidRPr="00101113">
        <w:rPr>
          <w:szCs w:val="26"/>
        </w:rPr>
        <w:t xml:space="preserve"> декабря 201</w:t>
      </w:r>
      <w:r w:rsidR="00282DFC">
        <w:rPr>
          <w:szCs w:val="26"/>
        </w:rPr>
        <w:t>8</w:t>
      </w:r>
      <w:r w:rsidR="001B3A35">
        <w:rPr>
          <w:szCs w:val="26"/>
        </w:rPr>
        <w:t xml:space="preserve"> года № </w:t>
      </w:r>
      <w:r w:rsidR="00282DFC">
        <w:rPr>
          <w:szCs w:val="26"/>
        </w:rPr>
        <w:t>426</w:t>
      </w:r>
      <w:r w:rsidRPr="00101113">
        <w:rPr>
          <w:szCs w:val="26"/>
        </w:rPr>
        <w:t>-р.</w:t>
      </w:r>
    </w:p>
    <w:p w:rsidR="0010705A" w:rsidRPr="00101113" w:rsidRDefault="0010705A" w:rsidP="0010705A">
      <w:pPr>
        <w:rPr>
          <w:szCs w:val="26"/>
        </w:rPr>
      </w:pPr>
      <w:r w:rsidRPr="00101113">
        <w:rPr>
          <w:szCs w:val="26"/>
        </w:rPr>
        <w:t>За 201</w:t>
      </w:r>
      <w:r w:rsidR="00282DFC">
        <w:rPr>
          <w:szCs w:val="26"/>
        </w:rPr>
        <w:t>9</w:t>
      </w:r>
      <w:r w:rsidRPr="00101113">
        <w:rPr>
          <w:szCs w:val="26"/>
        </w:rPr>
        <w:t xml:space="preserve"> год в районный бюджет Заполярного района поступило доходов в</w:t>
      </w:r>
      <w:r w:rsidR="00B96AE8">
        <w:rPr>
          <w:szCs w:val="26"/>
        </w:rPr>
        <w:t> </w:t>
      </w:r>
      <w:r w:rsidRPr="00101113">
        <w:rPr>
          <w:szCs w:val="26"/>
        </w:rPr>
        <w:t xml:space="preserve">общей сумме </w:t>
      </w:r>
      <w:r w:rsidR="00282DFC" w:rsidRPr="00510042">
        <w:rPr>
          <w:b/>
          <w:szCs w:val="26"/>
        </w:rPr>
        <w:t>935,3</w:t>
      </w:r>
      <w:r w:rsidRPr="00510042">
        <w:rPr>
          <w:b/>
          <w:szCs w:val="26"/>
        </w:rPr>
        <w:t xml:space="preserve"> млн</w:t>
      </w:r>
      <w:r w:rsidRPr="00101113">
        <w:rPr>
          <w:szCs w:val="26"/>
        </w:rPr>
        <w:t xml:space="preserve"> рублей при уточненных плановых показателях </w:t>
      </w:r>
      <w:r w:rsidR="00282DFC" w:rsidRPr="00510042">
        <w:rPr>
          <w:b/>
          <w:szCs w:val="26"/>
        </w:rPr>
        <w:t>971,6</w:t>
      </w:r>
      <w:r w:rsidRPr="00510042">
        <w:rPr>
          <w:b/>
          <w:szCs w:val="26"/>
        </w:rPr>
        <w:t xml:space="preserve"> млн</w:t>
      </w:r>
      <w:r w:rsidRPr="00101113">
        <w:rPr>
          <w:szCs w:val="26"/>
        </w:rPr>
        <w:t xml:space="preserve"> рублей. </w:t>
      </w:r>
    </w:p>
    <w:p w:rsidR="0010705A" w:rsidRPr="00101113" w:rsidRDefault="0010705A" w:rsidP="0010705A">
      <w:pPr>
        <w:rPr>
          <w:szCs w:val="26"/>
        </w:rPr>
      </w:pPr>
      <w:r w:rsidRPr="00101113">
        <w:rPr>
          <w:szCs w:val="26"/>
        </w:rPr>
        <w:t xml:space="preserve">Получено налоговых и неналоговых доходов в сумме </w:t>
      </w:r>
      <w:r w:rsidR="00282DFC" w:rsidRPr="00510042">
        <w:rPr>
          <w:b/>
          <w:szCs w:val="26"/>
        </w:rPr>
        <w:t>799,5</w:t>
      </w:r>
      <w:r w:rsidR="00CB1BA8" w:rsidRPr="00510042">
        <w:rPr>
          <w:b/>
          <w:szCs w:val="26"/>
        </w:rPr>
        <w:t xml:space="preserve"> </w:t>
      </w:r>
      <w:r w:rsidRPr="00510042">
        <w:rPr>
          <w:b/>
          <w:szCs w:val="26"/>
        </w:rPr>
        <w:t>млн</w:t>
      </w:r>
      <w:r w:rsidRPr="00101113">
        <w:rPr>
          <w:szCs w:val="26"/>
        </w:rPr>
        <w:t xml:space="preserve"> рублей при уточненных показателях </w:t>
      </w:r>
      <w:r w:rsidR="00282DFC" w:rsidRPr="00510042">
        <w:rPr>
          <w:b/>
          <w:szCs w:val="26"/>
        </w:rPr>
        <w:t>802,5</w:t>
      </w:r>
      <w:r w:rsidR="008D1AC3" w:rsidRPr="00510042">
        <w:rPr>
          <w:b/>
          <w:szCs w:val="26"/>
        </w:rPr>
        <w:t xml:space="preserve"> </w:t>
      </w:r>
      <w:r w:rsidRPr="00510042">
        <w:rPr>
          <w:b/>
          <w:szCs w:val="26"/>
        </w:rPr>
        <w:t>млн</w:t>
      </w:r>
      <w:r w:rsidRPr="00101113">
        <w:rPr>
          <w:szCs w:val="26"/>
        </w:rPr>
        <w:t xml:space="preserve"> рублей. </w:t>
      </w:r>
      <w:r w:rsidR="00282DFC">
        <w:rPr>
          <w:szCs w:val="26"/>
        </w:rPr>
        <w:t xml:space="preserve">План по собственным доходам </w:t>
      </w:r>
      <w:proofErr w:type="spellStart"/>
      <w:r w:rsidR="00282DFC">
        <w:rPr>
          <w:szCs w:val="26"/>
        </w:rPr>
        <w:t>недовыполнен</w:t>
      </w:r>
      <w:proofErr w:type="spellEnd"/>
      <w:r w:rsidR="00282DFC">
        <w:rPr>
          <w:szCs w:val="26"/>
        </w:rPr>
        <w:t xml:space="preserve"> на </w:t>
      </w:r>
      <w:r w:rsidR="00282DFC" w:rsidRPr="00510042">
        <w:rPr>
          <w:b/>
          <w:szCs w:val="26"/>
        </w:rPr>
        <w:t>3,0 млн</w:t>
      </w:r>
      <w:r w:rsidR="00282DFC">
        <w:rPr>
          <w:szCs w:val="26"/>
        </w:rPr>
        <w:t xml:space="preserve"> рублей. К первоначальному плану </w:t>
      </w:r>
      <w:proofErr w:type="spellStart"/>
      <w:r w:rsidR="00282DFC">
        <w:rPr>
          <w:szCs w:val="26"/>
        </w:rPr>
        <w:t>недополучение</w:t>
      </w:r>
      <w:proofErr w:type="spellEnd"/>
      <w:r w:rsidR="00282DFC">
        <w:rPr>
          <w:szCs w:val="26"/>
        </w:rPr>
        <w:t xml:space="preserve"> доходов составило </w:t>
      </w:r>
      <w:r w:rsidR="00282DFC" w:rsidRPr="00510042">
        <w:rPr>
          <w:b/>
          <w:szCs w:val="26"/>
        </w:rPr>
        <w:t>21,0 млн</w:t>
      </w:r>
      <w:r w:rsidR="00282DFC">
        <w:rPr>
          <w:szCs w:val="26"/>
        </w:rPr>
        <w:t xml:space="preserve"> рублей.</w:t>
      </w:r>
      <w:r w:rsidRPr="00101113">
        <w:rPr>
          <w:szCs w:val="26"/>
        </w:rPr>
        <w:t xml:space="preserve"> По отнош</w:t>
      </w:r>
      <w:r w:rsidR="008D1AC3">
        <w:rPr>
          <w:szCs w:val="26"/>
        </w:rPr>
        <w:t>ению к прошлому году собственных доходов</w:t>
      </w:r>
      <w:r w:rsidRPr="00101113">
        <w:rPr>
          <w:szCs w:val="26"/>
        </w:rPr>
        <w:t xml:space="preserve"> </w:t>
      </w:r>
      <w:r w:rsidR="008D1AC3">
        <w:rPr>
          <w:szCs w:val="26"/>
        </w:rPr>
        <w:t xml:space="preserve">поступило больше на </w:t>
      </w:r>
      <w:r w:rsidR="00282DFC">
        <w:rPr>
          <w:szCs w:val="26"/>
        </w:rPr>
        <w:t>13,3</w:t>
      </w:r>
      <w:r w:rsidR="008D1AC3">
        <w:rPr>
          <w:szCs w:val="26"/>
        </w:rPr>
        <w:t xml:space="preserve"> млн рублей.</w:t>
      </w:r>
    </w:p>
    <w:p w:rsidR="0010705A" w:rsidRPr="00101113" w:rsidRDefault="0010705A" w:rsidP="0010705A">
      <w:pPr>
        <w:shd w:val="clear" w:color="auto" w:fill="FFFFFF"/>
        <w:ind w:right="6"/>
        <w:rPr>
          <w:szCs w:val="26"/>
        </w:rPr>
      </w:pPr>
      <w:r w:rsidRPr="00101113">
        <w:rPr>
          <w:szCs w:val="26"/>
        </w:rPr>
        <w:t>Основными источниками поступления собственных доходов районного бюджета в 201</w:t>
      </w:r>
      <w:r w:rsidR="00282DFC">
        <w:rPr>
          <w:szCs w:val="26"/>
        </w:rPr>
        <w:t>9</w:t>
      </w:r>
      <w:r w:rsidRPr="00101113">
        <w:rPr>
          <w:szCs w:val="26"/>
        </w:rPr>
        <w:t xml:space="preserve"> году стали:</w:t>
      </w:r>
    </w:p>
    <w:p w:rsidR="0010705A" w:rsidRPr="00101113" w:rsidRDefault="0010705A" w:rsidP="00F559CB">
      <w:pPr>
        <w:pStyle w:val="ab"/>
        <w:numPr>
          <w:ilvl w:val="0"/>
          <w:numId w:val="15"/>
        </w:numPr>
        <w:shd w:val="clear" w:color="auto" w:fill="FFFFFF"/>
        <w:ind w:left="0" w:right="6" w:firstLine="1069"/>
        <w:rPr>
          <w:sz w:val="26"/>
          <w:szCs w:val="26"/>
        </w:rPr>
      </w:pPr>
      <w:r w:rsidRPr="00101113">
        <w:rPr>
          <w:sz w:val="26"/>
          <w:szCs w:val="26"/>
        </w:rPr>
        <w:t xml:space="preserve">НДФЛ – </w:t>
      </w:r>
      <w:r w:rsidR="008D1AC3">
        <w:rPr>
          <w:sz w:val="26"/>
          <w:szCs w:val="26"/>
        </w:rPr>
        <w:t>6</w:t>
      </w:r>
      <w:r w:rsidR="00282DFC">
        <w:rPr>
          <w:sz w:val="26"/>
          <w:szCs w:val="26"/>
        </w:rPr>
        <w:t>64,5</w:t>
      </w:r>
      <w:r w:rsidR="008D1AC3">
        <w:rPr>
          <w:sz w:val="26"/>
          <w:szCs w:val="26"/>
        </w:rPr>
        <w:t xml:space="preserve"> </w:t>
      </w:r>
      <w:r w:rsidRPr="00101113">
        <w:rPr>
          <w:sz w:val="26"/>
          <w:szCs w:val="26"/>
        </w:rPr>
        <w:t>млн рублей (</w:t>
      </w:r>
      <w:r w:rsidR="00282DFC">
        <w:rPr>
          <w:sz w:val="26"/>
          <w:szCs w:val="26"/>
        </w:rPr>
        <w:t>83,1</w:t>
      </w:r>
      <w:r>
        <w:rPr>
          <w:sz w:val="26"/>
          <w:szCs w:val="26"/>
        </w:rPr>
        <w:t xml:space="preserve"> </w:t>
      </w:r>
      <w:r w:rsidRPr="00101113">
        <w:rPr>
          <w:sz w:val="26"/>
          <w:szCs w:val="26"/>
        </w:rPr>
        <w:t>% от общей суммы налоговых и</w:t>
      </w:r>
      <w:r w:rsidR="00B96AE8">
        <w:rPr>
          <w:sz w:val="26"/>
          <w:szCs w:val="26"/>
        </w:rPr>
        <w:t> </w:t>
      </w:r>
      <w:r w:rsidRPr="00101113">
        <w:rPr>
          <w:sz w:val="26"/>
          <w:szCs w:val="26"/>
        </w:rPr>
        <w:t>неналоговых доходов);</w:t>
      </w:r>
    </w:p>
    <w:p w:rsidR="00282DFC" w:rsidRDefault="00510042" w:rsidP="00F559CB">
      <w:pPr>
        <w:pStyle w:val="ab"/>
        <w:numPr>
          <w:ilvl w:val="0"/>
          <w:numId w:val="15"/>
        </w:numPr>
        <w:shd w:val="clear" w:color="auto" w:fill="FFFFFF"/>
        <w:ind w:left="0" w:right="6" w:firstLine="1069"/>
        <w:rPr>
          <w:sz w:val="26"/>
          <w:szCs w:val="26"/>
        </w:rPr>
      </w:pPr>
      <w:r>
        <w:rPr>
          <w:sz w:val="26"/>
          <w:szCs w:val="26"/>
        </w:rPr>
        <w:t>н</w:t>
      </w:r>
      <w:r w:rsidR="00282DFC">
        <w:rPr>
          <w:sz w:val="26"/>
          <w:szCs w:val="26"/>
        </w:rPr>
        <w:t xml:space="preserve">алоги на совокупный доход – 46,2 млн рублей </w:t>
      </w:r>
      <w:r w:rsidR="00282DFC" w:rsidRPr="00101113">
        <w:rPr>
          <w:sz w:val="26"/>
          <w:szCs w:val="26"/>
        </w:rPr>
        <w:t>(</w:t>
      </w:r>
      <w:r w:rsidR="00282DFC">
        <w:rPr>
          <w:sz w:val="26"/>
          <w:szCs w:val="26"/>
        </w:rPr>
        <w:t xml:space="preserve">5,8 </w:t>
      </w:r>
      <w:r w:rsidR="00282DFC" w:rsidRPr="00101113">
        <w:rPr>
          <w:sz w:val="26"/>
          <w:szCs w:val="26"/>
        </w:rPr>
        <w:t>% от общей суммы налоговых и</w:t>
      </w:r>
      <w:r w:rsidR="00282DFC">
        <w:rPr>
          <w:sz w:val="26"/>
          <w:szCs w:val="26"/>
        </w:rPr>
        <w:t> </w:t>
      </w:r>
      <w:r w:rsidR="00282DFC" w:rsidRPr="00101113">
        <w:rPr>
          <w:sz w:val="26"/>
          <w:szCs w:val="26"/>
        </w:rPr>
        <w:t>неналоговых доходов);</w:t>
      </w:r>
    </w:p>
    <w:p w:rsidR="008D1AC3" w:rsidRDefault="0010705A" w:rsidP="00F559CB">
      <w:pPr>
        <w:pStyle w:val="ab"/>
        <w:numPr>
          <w:ilvl w:val="0"/>
          <w:numId w:val="15"/>
        </w:numPr>
        <w:shd w:val="clear" w:color="auto" w:fill="FFFFFF"/>
        <w:ind w:left="0" w:right="6" w:firstLine="1069"/>
        <w:rPr>
          <w:sz w:val="26"/>
          <w:szCs w:val="26"/>
        </w:rPr>
      </w:pPr>
      <w:r w:rsidRPr="00101113">
        <w:rPr>
          <w:sz w:val="26"/>
          <w:szCs w:val="26"/>
        </w:rPr>
        <w:t>доходы от использования имущества, находящегося в</w:t>
      </w:r>
      <w:r w:rsidR="00B96AE8">
        <w:rPr>
          <w:sz w:val="26"/>
          <w:szCs w:val="26"/>
        </w:rPr>
        <w:t> </w:t>
      </w:r>
      <w:r w:rsidRPr="00101113">
        <w:rPr>
          <w:sz w:val="26"/>
          <w:szCs w:val="26"/>
        </w:rPr>
        <w:t xml:space="preserve">государственной или муниципальной собственности (в основном арендная плата за земельные участки, расположенные на межселенных территориях) – </w:t>
      </w:r>
      <w:r w:rsidR="00282DFC">
        <w:rPr>
          <w:sz w:val="26"/>
          <w:szCs w:val="26"/>
        </w:rPr>
        <w:t>38,3</w:t>
      </w:r>
      <w:r w:rsidRPr="00D9245F">
        <w:rPr>
          <w:sz w:val="26"/>
          <w:szCs w:val="26"/>
        </w:rPr>
        <w:t xml:space="preserve"> </w:t>
      </w:r>
      <w:r w:rsidRPr="00101113">
        <w:rPr>
          <w:sz w:val="26"/>
          <w:szCs w:val="26"/>
        </w:rPr>
        <w:t>млн рублей (</w:t>
      </w:r>
      <w:r w:rsidR="00282DFC">
        <w:rPr>
          <w:sz w:val="26"/>
          <w:szCs w:val="26"/>
        </w:rPr>
        <w:t>4,9</w:t>
      </w:r>
      <w:r w:rsidRPr="00101113">
        <w:rPr>
          <w:sz w:val="26"/>
          <w:szCs w:val="26"/>
        </w:rPr>
        <w:t xml:space="preserve"> %)</w:t>
      </w:r>
      <w:r w:rsidR="00510042">
        <w:rPr>
          <w:sz w:val="26"/>
          <w:szCs w:val="26"/>
        </w:rPr>
        <w:t>;</w:t>
      </w:r>
    </w:p>
    <w:p w:rsidR="0010705A" w:rsidRDefault="008D1AC3" w:rsidP="00F559CB">
      <w:pPr>
        <w:pStyle w:val="ab"/>
        <w:numPr>
          <w:ilvl w:val="0"/>
          <w:numId w:val="15"/>
        </w:numPr>
        <w:shd w:val="clear" w:color="auto" w:fill="FFFFFF"/>
        <w:ind w:left="0" w:right="6" w:firstLine="1069"/>
        <w:rPr>
          <w:sz w:val="26"/>
          <w:szCs w:val="26"/>
        </w:rPr>
      </w:pPr>
      <w:r>
        <w:rPr>
          <w:sz w:val="26"/>
          <w:szCs w:val="26"/>
        </w:rPr>
        <w:t xml:space="preserve">платежи при пользовании природными ресурсами – </w:t>
      </w:r>
      <w:r w:rsidR="00282DFC">
        <w:rPr>
          <w:sz w:val="26"/>
          <w:szCs w:val="26"/>
        </w:rPr>
        <w:t>26,7</w:t>
      </w:r>
      <w:r>
        <w:rPr>
          <w:sz w:val="26"/>
          <w:szCs w:val="26"/>
        </w:rPr>
        <w:t xml:space="preserve"> млн рублей, или </w:t>
      </w:r>
      <w:r w:rsidR="00282DFC">
        <w:rPr>
          <w:sz w:val="26"/>
          <w:szCs w:val="26"/>
        </w:rPr>
        <w:t>3,3</w:t>
      </w:r>
      <w:r>
        <w:rPr>
          <w:sz w:val="26"/>
          <w:szCs w:val="26"/>
        </w:rPr>
        <w:t xml:space="preserve"> % (в основном плата за </w:t>
      </w:r>
      <w:r w:rsidR="00CB1BA8">
        <w:rPr>
          <w:sz w:val="26"/>
          <w:szCs w:val="26"/>
        </w:rPr>
        <w:t>размещение отходов производства</w:t>
      </w:r>
      <w:r w:rsidR="00282DFC">
        <w:rPr>
          <w:sz w:val="26"/>
          <w:szCs w:val="26"/>
        </w:rPr>
        <w:t xml:space="preserve"> – 10,0 млн рублей, плата за выбросы загрязняющих веществ, </w:t>
      </w:r>
      <w:r w:rsidR="00282DFC" w:rsidRPr="0009336B">
        <w:rPr>
          <w:sz w:val="26"/>
          <w:szCs w:val="26"/>
        </w:rPr>
        <w:t xml:space="preserve">образующихся при сжигании на факельных установках и (или) рассеивании попутного нефтяного газа </w:t>
      </w:r>
      <w:r w:rsidR="00282DFC">
        <w:rPr>
          <w:sz w:val="26"/>
          <w:szCs w:val="26"/>
        </w:rPr>
        <w:t>–</w:t>
      </w:r>
      <w:r w:rsidR="00282DFC" w:rsidRPr="0009336B">
        <w:rPr>
          <w:sz w:val="26"/>
          <w:szCs w:val="26"/>
        </w:rPr>
        <w:t xml:space="preserve"> </w:t>
      </w:r>
      <w:r w:rsidR="00282DFC">
        <w:rPr>
          <w:sz w:val="26"/>
          <w:szCs w:val="26"/>
        </w:rPr>
        <w:t>15,5</w:t>
      </w:r>
      <w:r w:rsidR="00282DFC" w:rsidRPr="0009336B">
        <w:rPr>
          <w:sz w:val="26"/>
          <w:szCs w:val="26"/>
        </w:rPr>
        <w:t xml:space="preserve"> млн руб</w:t>
      </w:r>
      <w:r w:rsidR="00282DFC">
        <w:rPr>
          <w:sz w:val="26"/>
          <w:szCs w:val="26"/>
        </w:rPr>
        <w:t>лей).</w:t>
      </w:r>
    </w:p>
    <w:p w:rsidR="00282DFC" w:rsidRDefault="00282DFC" w:rsidP="009863B6">
      <w:pPr>
        <w:shd w:val="clear" w:color="auto" w:fill="FFFFFF"/>
        <w:ind w:right="6"/>
        <w:rPr>
          <w:szCs w:val="26"/>
        </w:rPr>
      </w:pPr>
      <w:r>
        <w:rPr>
          <w:szCs w:val="26"/>
        </w:rPr>
        <w:t>Снижение</w:t>
      </w:r>
      <w:r w:rsidR="008D1AC3" w:rsidRPr="0009336B">
        <w:rPr>
          <w:szCs w:val="26"/>
        </w:rPr>
        <w:t xml:space="preserve"> собственных доходов в 201</w:t>
      </w:r>
      <w:r>
        <w:rPr>
          <w:szCs w:val="26"/>
        </w:rPr>
        <w:t>9</w:t>
      </w:r>
      <w:r w:rsidR="008D1AC3" w:rsidRPr="0009336B">
        <w:rPr>
          <w:szCs w:val="26"/>
        </w:rPr>
        <w:t xml:space="preserve"> году по сравнению с 201</w:t>
      </w:r>
      <w:r>
        <w:rPr>
          <w:szCs w:val="26"/>
        </w:rPr>
        <w:t>8</w:t>
      </w:r>
      <w:r w:rsidR="008D1AC3" w:rsidRPr="0009336B">
        <w:rPr>
          <w:szCs w:val="26"/>
        </w:rPr>
        <w:t xml:space="preserve"> го</w:t>
      </w:r>
      <w:r>
        <w:rPr>
          <w:szCs w:val="26"/>
        </w:rPr>
        <w:t>дом произошло за счет снижения</w:t>
      </w:r>
      <w:r w:rsidR="008D1AC3" w:rsidRPr="0009336B">
        <w:rPr>
          <w:szCs w:val="26"/>
        </w:rPr>
        <w:t xml:space="preserve"> поступлений </w:t>
      </w:r>
      <w:r w:rsidRPr="00CC26C1">
        <w:rPr>
          <w:szCs w:val="26"/>
        </w:rPr>
        <w:t>платежей за негативное воздействие на окружающую среду на 34,6 млн </w:t>
      </w:r>
      <w:r>
        <w:rPr>
          <w:szCs w:val="26"/>
        </w:rPr>
        <w:t>рублей и доходов</w:t>
      </w:r>
      <w:r w:rsidRPr="00CC26C1">
        <w:rPr>
          <w:szCs w:val="26"/>
        </w:rPr>
        <w:t xml:space="preserve"> от использования имущества, находящегося в государственной и муниципальной собственности</w:t>
      </w:r>
      <w:r>
        <w:rPr>
          <w:szCs w:val="26"/>
        </w:rPr>
        <w:t>,</w:t>
      </w:r>
      <w:r w:rsidRPr="00CC26C1">
        <w:rPr>
          <w:szCs w:val="26"/>
        </w:rPr>
        <w:t xml:space="preserve"> на 24,2 млн руб</w:t>
      </w:r>
      <w:r>
        <w:rPr>
          <w:szCs w:val="26"/>
        </w:rPr>
        <w:t>лей.</w:t>
      </w:r>
    </w:p>
    <w:p w:rsidR="00481B22" w:rsidRPr="0009336B" w:rsidRDefault="00481B22" w:rsidP="009863B6">
      <w:pPr>
        <w:ind w:firstLine="720"/>
        <w:rPr>
          <w:szCs w:val="26"/>
        </w:rPr>
      </w:pPr>
      <w:r w:rsidRPr="0009336B">
        <w:rPr>
          <w:szCs w:val="26"/>
        </w:rPr>
        <w:lastRenderedPageBreak/>
        <w:t>В то</w:t>
      </w:r>
      <w:r>
        <w:rPr>
          <w:szCs w:val="26"/>
        </w:rPr>
        <w:t xml:space="preserve"> </w:t>
      </w:r>
      <w:r w:rsidR="00282DFC">
        <w:rPr>
          <w:szCs w:val="26"/>
        </w:rPr>
        <w:t xml:space="preserve">же время наблюдается увеличение </w:t>
      </w:r>
      <w:r w:rsidRPr="0009336B">
        <w:rPr>
          <w:szCs w:val="26"/>
        </w:rPr>
        <w:t>поступлений единого сельхозналога (</w:t>
      </w:r>
      <w:r w:rsidR="00282DFC">
        <w:rPr>
          <w:szCs w:val="26"/>
        </w:rPr>
        <w:t>19,7</w:t>
      </w:r>
      <w:r w:rsidRPr="0009336B">
        <w:rPr>
          <w:szCs w:val="26"/>
        </w:rPr>
        <w:t> млн</w:t>
      </w:r>
      <w:r w:rsidR="00B96AE8">
        <w:rPr>
          <w:szCs w:val="26"/>
        </w:rPr>
        <w:t> </w:t>
      </w:r>
      <w:r w:rsidRPr="0009336B">
        <w:rPr>
          <w:szCs w:val="26"/>
        </w:rPr>
        <w:t>руб</w:t>
      </w:r>
      <w:r w:rsidR="00B96AE8">
        <w:rPr>
          <w:szCs w:val="26"/>
        </w:rPr>
        <w:t>лей</w:t>
      </w:r>
      <w:r w:rsidRPr="0009336B">
        <w:rPr>
          <w:szCs w:val="26"/>
        </w:rPr>
        <w:t xml:space="preserve">), </w:t>
      </w:r>
      <w:r w:rsidR="00282DFC" w:rsidRPr="0009336B">
        <w:rPr>
          <w:szCs w:val="26"/>
        </w:rPr>
        <w:t xml:space="preserve">налога на доходы физических лиц </w:t>
      </w:r>
      <w:r w:rsidR="00282DFC">
        <w:rPr>
          <w:szCs w:val="26"/>
        </w:rPr>
        <w:t>(15,5 мл</w:t>
      </w:r>
      <w:r w:rsidR="00282DFC" w:rsidRPr="0009336B">
        <w:rPr>
          <w:szCs w:val="26"/>
        </w:rPr>
        <w:t>н руб</w:t>
      </w:r>
      <w:r w:rsidR="00282DFC">
        <w:rPr>
          <w:szCs w:val="26"/>
        </w:rPr>
        <w:t xml:space="preserve">лей), </w:t>
      </w:r>
      <w:r w:rsidRPr="0009336B">
        <w:rPr>
          <w:szCs w:val="26"/>
        </w:rPr>
        <w:t>доходов от штрафных санкций (9,</w:t>
      </w:r>
      <w:r w:rsidR="00282DFC">
        <w:rPr>
          <w:szCs w:val="26"/>
        </w:rPr>
        <w:t>7</w:t>
      </w:r>
      <w:r w:rsidRPr="0009336B">
        <w:rPr>
          <w:szCs w:val="26"/>
        </w:rPr>
        <w:t> млн руб</w:t>
      </w:r>
      <w:r w:rsidR="00B96AE8">
        <w:rPr>
          <w:szCs w:val="26"/>
        </w:rPr>
        <w:t>лей</w:t>
      </w:r>
      <w:r w:rsidRPr="0009336B">
        <w:rPr>
          <w:szCs w:val="26"/>
        </w:rPr>
        <w:t>)</w:t>
      </w:r>
      <w:r w:rsidR="00282DFC">
        <w:rPr>
          <w:szCs w:val="26"/>
        </w:rPr>
        <w:t>.</w:t>
      </w:r>
    </w:p>
    <w:p w:rsidR="003A217C" w:rsidRPr="00CC26C1" w:rsidRDefault="00D27461" w:rsidP="009863B6">
      <w:pPr>
        <w:shd w:val="clear" w:color="auto" w:fill="FFFFFF"/>
        <w:ind w:right="6"/>
        <w:rPr>
          <w:szCs w:val="26"/>
        </w:rPr>
      </w:pPr>
      <w:r w:rsidRPr="00D27461">
        <w:rPr>
          <w:szCs w:val="26"/>
        </w:rPr>
        <w:t xml:space="preserve">Как уже было отмечено, </w:t>
      </w:r>
      <w:r w:rsidR="003A217C">
        <w:rPr>
          <w:szCs w:val="26"/>
        </w:rPr>
        <w:t>в</w:t>
      </w:r>
      <w:r w:rsidR="003A217C" w:rsidRPr="00CC26C1">
        <w:rPr>
          <w:szCs w:val="26"/>
        </w:rPr>
        <w:t xml:space="preserve"> 2019 году значительно снизилось поступление платежей за негативное воздействие на окружающую среду. Администратор указанных платежей – Управление </w:t>
      </w:r>
      <w:r w:rsidR="003A217C" w:rsidRPr="00CC26C1">
        <w:rPr>
          <w:bCs/>
          <w:szCs w:val="26"/>
        </w:rPr>
        <w:t>Федеральной службы по надзору в сфере природопользования (</w:t>
      </w:r>
      <w:proofErr w:type="spellStart"/>
      <w:r w:rsidR="003A217C" w:rsidRPr="00CC26C1">
        <w:rPr>
          <w:bCs/>
          <w:szCs w:val="26"/>
        </w:rPr>
        <w:t>Росприроднадзор</w:t>
      </w:r>
      <w:proofErr w:type="spellEnd"/>
      <w:r w:rsidR="003A217C" w:rsidRPr="00CC26C1">
        <w:rPr>
          <w:bCs/>
          <w:szCs w:val="26"/>
        </w:rPr>
        <w:t>) по Ненецкому автономному округу</w:t>
      </w:r>
      <w:r w:rsidR="003A217C">
        <w:rPr>
          <w:bCs/>
          <w:szCs w:val="26"/>
        </w:rPr>
        <w:t xml:space="preserve"> – не представил </w:t>
      </w:r>
      <w:r w:rsidR="003A217C" w:rsidRPr="00CC26C1">
        <w:rPr>
          <w:szCs w:val="26"/>
        </w:rPr>
        <w:t>конкретные причины снижения поступлений, приведены лишь общие факторы, оказывающие влияние на объем поступлений платежей в бюджет. Следует отметить, что в 2018 году в районный бюджет поступила плата за размещение отходов производства за 2016 год от ООО «РН-Северная нефть» в сумме 11</w:t>
      </w:r>
      <w:r w:rsidR="003A217C">
        <w:rPr>
          <w:szCs w:val="26"/>
        </w:rPr>
        <w:t>,</w:t>
      </w:r>
      <w:r w:rsidR="003A217C" w:rsidRPr="00CC26C1">
        <w:rPr>
          <w:szCs w:val="26"/>
        </w:rPr>
        <w:t>03</w:t>
      </w:r>
      <w:r w:rsidR="003A217C">
        <w:rPr>
          <w:szCs w:val="26"/>
        </w:rPr>
        <w:t xml:space="preserve"> млн</w:t>
      </w:r>
      <w:r w:rsidR="003A217C" w:rsidRPr="00CC26C1">
        <w:rPr>
          <w:szCs w:val="26"/>
        </w:rPr>
        <w:t xml:space="preserve"> руб</w:t>
      </w:r>
      <w:r w:rsidR="003A217C">
        <w:rPr>
          <w:szCs w:val="26"/>
        </w:rPr>
        <w:t>лей</w:t>
      </w:r>
      <w:r w:rsidR="003A217C" w:rsidRPr="00CC26C1">
        <w:rPr>
          <w:szCs w:val="26"/>
        </w:rPr>
        <w:t>, взысканная по решению Арбитражного суда Республики Коми от 18.04.2018 дело № А29-161/2018.</w:t>
      </w:r>
    </w:p>
    <w:p w:rsidR="003A217C" w:rsidRDefault="003A217C" w:rsidP="009863B6">
      <w:pPr>
        <w:shd w:val="clear" w:color="auto" w:fill="FFFFFF"/>
        <w:ind w:right="6"/>
        <w:rPr>
          <w:szCs w:val="26"/>
        </w:rPr>
      </w:pPr>
      <w:r>
        <w:rPr>
          <w:szCs w:val="26"/>
        </w:rPr>
        <w:t>Отмеченное в</w:t>
      </w:r>
      <w:r w:rsidR="00D34FA1" w:rsidRPr="0009336B">
        <w:rPr>
          <w:szCs w:val="26"/>
        </w:rPr>
        <w:t xml:space="preserve"> 201</w:t>
      </w:r>
      <w:r>
        <w:rPr>
          <w:szCs w:val="26"/>
        </w:rPr>
        <w:t>9</w:t>
      </w:r>
      <w:r w:rsidR="00D34FA1" w:rsidRPr="0009336B">
        <w:rPr>
          <w:szCs w:val="26"/>
        </w:rPr>
        <w:t xml:space="preserve"> году по сравнению с 201</w:t>
      </w:r>
      <w:r>
        <w:rPr>
          <w:szCs w:val="26"/>
        </w:rPr>
        <w:t>8</w:t>
      </w:r>
      <w:r w:rsidR="00D34FA1" w:rsidRPr="0009336B">
        <w:rPr>
          <w:szCs w:val="26"/>
        </w:rPr>
        <w:t xml:space="preserve"> годом у</w:t>
      </w:r>
      <w:r>
        <w:rPr>
          <w:szCs w:val="26"/>
        </w:rPr>
        <w:t>меньшение</w:t>
      </w:r>
      <w:r w:rsidR="00D34FA1" w:rsidRPr="0009336B">
        <w:rPr>
          <w:szCs w:val="26"/>
        </w:rPr>
        <w:t xml:space="preserve"> поступлени</w:t>
      </w:r>
      <w:r>
        <w:rPr>
          <w:szCs w:val="26"/>
        </w:rPr>
        <w:t>й</w:t>
      </w:r>
      <w:r w:rsidR="00D34FA1" w:rsidRPr="0009336B">
        <w:rPr>
          <w:szCs w:val="26"/>
        </w:rPr>
        <w:t xml:space="preserve"> доходов от использования имущества, находящегося в государственной и муниципальной собственности</w:t>
      </w:r>
      <w:r w:rsidR="00510042">
        <w:rPr>
          <w:szCs w:val="26"/>
        </w:rPr>
        <w:t>,</w:t>
      </w:r>
      <w:r w:rsidR="00D34FA1" w:rsidRPr="0009336B">
        <w:rPr>
          <w:szCs w:val="26"/>
        </w:rPr>
        <w:t xml:space="preserve"> </w:t>
      </w:r>
      <w:r>
        <w:rPr>
          <w:szCs w:val="26"/>
        </w:rPr>
        <w:t xml:space="preserve">связано с возвратом арендных платежей в отчетном году. </w:t>
      </w:r>
    </w:p>
    <w:p w:rsidR="00D34FA1" w:rsidRPr="0009336B" w:rsidRDefault="00D34FA1" w:rsidP="009863B6">
      <w:pPr>
        <w:autoSpaceDE w:val="0"/>
        <w:autoSpaceDN w:val="0"/>
        <w:adjustRightInd w:val="0"/>
        <w:outlineLvl w:val="3"/>
        <w:rPr>
          <w:szCs w:val="26"/>
        </w:rPr>
      </w:pPr>
      <w:r w:rsidRPr="0009336B">
        <w:rPr>
          <w:szCs w:val="26"/>
        </w:rPr>
        <w:t xml:space="preserve">Доля налоговых и неналоговых доходов в общей сумме доходов бюджета составила </w:t>
      </w:r>
      <w:r w:rsidR="003A217C">
        <w:rPr>
          <w:szCs w:val="26"/>
        </w:rPr>
        <w:t xml:space="preserve">85,5 </w:t>
      </w:r>
      <w:r w:rsidRPr="0009336B">
        <w:rPr>
          <w:szCs w:val="26"/>
        </w:rPr>
        <w:t>%. В 201</w:t>
      </w:r>
      <w:r w:rsidR="003A217C">
        <w:rPr>
          <w:szCs w:val="26"/>
        </w:rPr>
        <w:t>8</w:t>
      </w:r>
      <w:r w:rsidRPr="0009336B">
        <w:rPr>
          <w:szCs w:val="26"/>
        </w:rPr>
        <w:t xml:space="preserve"> году данный показатель составлял </w:t>
      </w:r>
      <w:r w:rsidR="003A217C">
        <w:rPr>
          <w:szCs w:val="26"/>
        </w:rPr>
        <w:t>97,6</w:t>
      </w:r>
      <w:r>
        <w:rPr>
          <w:szCs w:val="26"/>
        </w:rPr>
        <w:t xml:space="preserve"> </w:t>
      </w:r>
      <w:r w:rsidRPr="0009336B">
        <w:rPr>
          <w:szCs w:val="26"/>
        </w:rPr>
        <w:t>%</w:t>
      </w:r>
      <w:r w:rsidR="003A217C">
        <w:rPr>
          <w:szCs w:val="26"/>
        </w:rPr>
        <w:t>, в 2017 году – 83,6 %</w:t>
      </w:r>
      <w:r w:rsidRPr="0009336B">
        <w:rPr>
          <w:szCs w:val="26"/>
        </w:rPr>
        <w:t xml:space="preserve">. </w:t>
      </w:r>
    </w:p>
    <w:p w:rsidR="00D34FA1" w:rsidRPr="0009336B" w:rsidRDefault="00D34FA1" w:rsidP="009863B6">
      <w:pPr>
        <w:rPr>
          <w:szCs w:val="26"/>
        </w:rPr>
      </w:pPr>
      <w:r w:rsidRPr="0009336B">
        <w:rPr>
          <w:szCs w:val="26"/>
        </w:rPr>
        <w:t>Межбюджетные трансферты из бюджетов другого уровня в 201</w:t>
      </w:r>
      <w:r w:rsidR="003A217C">
        <w:rPr>
          <w:szCs w:val="26"/>
        </w:rPr>
        <w:t>9</w:t>
      </w:r>
      <w:r w:rsidRPr="0009336B">
        <w:rPr>
          <w:szCs w:val="26"/>
        </w:rPr>
        <w:t xml:space="preserve"> году поступили в районный бюджет в общей сумме </w:t>
      </w:r>
      <w:r w:rsidR="003A217C" w:rsidRPr="003A217C">
        <w:rPr>
          <w:b/>
          <w:szCs w:val="26"/>
        </w:rPr>
        <w:t>103,9</w:t>
      </w:r>
      <w:r w:rsidRPr="0009336B">
        <w:rPr>
          <w:szCs w:val="26"/>
        </w:rPr>
        <w:t xml:space="preserve"> млн руб</w:t>
      </w:r>
      <w:r w:rsidR="00CB1BA8">
        <w:rPr>
          <w:szCs w:val="26"/>
        </w:rPr>
        <w:t>лей</w:t>
      </w:r>
      <w:r w:rsidRPr="0009336B">
        <w:rPr>
          <w:szCs w:val="26"/>
        </w:rPr>
        <w:t xml:space="preserve">. Из них межбюджетные трансферты из окружного бюджета – </w:t>
      </w:r>
      <w:r w:rsidR="003A217C">
        <w:rPr>
          <w:szCs w:val="26"/>
        </w:rPr>
        <w:t>95,1</w:t>
      </w:r>
      <w:r w:rsidRPr="0009336B">
        <w:rPr>
          <w:szCs w:val="26"/>
        </w:rPr>
        <w:t> млн руб</w:t>
      </w:r>
      <w:r w:rsidR="00CB1BA8">
        <w:rPr>
          <w:szCs w:val="26"/>
        </w:rPr>
        <w:t>лей</w:t>
      </w:r>
      <w:r w:rsidRPr="0009336B">
        <w:rPr>
          <w:szCs w:val="26"/>
        </w:rPr>
        <w:t xml:space="preserve"> (1</w:t>
      </w:r>
      <w:r w:rsidR="003A217C">
        <w:rPr>
          <w:szCs w:val="26"/>
        </w:rPr>
        <w:t>0,2</w:t>
      </w:r>
      <w:r w:rsidR="00B96AE8">
        <w:rPr>
          <w:szCs w:val="26"/>
          <w:lang w:val="en-US"/>
        </w:rPr>
        <w:t> </w:t>
      </w:r>
      <w:r w:rsidRPr="0009336B">
        <w:rPr>
          <w:szCs w:val="26"/>
        </w:rPr>
        <w:t>% от общей суммы доходов), из бюджетов поселений – 8,8 млн руб</w:t>
      </w:r>
      <w:r w:rsidR="00CB1BA8">
        <w:rPr>
          <w:szCs w:val="26"/>
        </w:rPr>
        <w:t>лей</w:t>
      </w:r>
      <w:r w:rsidRPr="0009336B">
        <w:rPr>
          <w:szCs w:val="26"/>
        </w:rPr>
        <w:t>. Дотации в 201</w:t>
      </w:r>
      <w:r w:rsidR="003A217C">
        <w:rPr>
          <w:szCs w:val="26"/>
        </w:rPr>
        <w:t>9</w:t>
      </w:r>
      <w:r w:rsidRPr="0009336B">
        <w:rPr>
          <w:szCs w:val="26"/>
        </w:rPr>
        <w:t xml:space="preserve"> году из вышестоящих бюджетов не поступали. </w:t>
      </w:r>
    </w:p>
    <w:p w:rsidR="008A4C5A" w:rsidRDefault="00D34FA1" w:rsidP="009863B6">
      <w:pPr>
        <w:autoSpaceDE w:val="0"/>
        <w:autoSpaceDN w:val="0"/>
        <w:adjustRightInd w:val="0"/>
        <w:outlineLvl w:val="3"/>
        <w:rPr>
          <w:szCs w:val="26"/>
        </w:rPr>
      </w:pPr>
      <w:r w:rsidRPr="0009336B">
        <w:rPr>
          <w:szCs w:val="26"/>
        </w:rPr>
        <w:t>Доля межбюджетных трансфертов (за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соглашениями) в общей сумме доходов районного бюджета в 201</w:t>
      </w:r>
      <w:r w:rsidR="003A217C">
        <w:rPr>
          <w:szCs w:val="26"/>
        </w:rPr>
        <w:t>9</w:t>
      </w:r>
      <w:r w:rsidRPr="0009336B">
        <w:rPr>
          <w:szCs w:val="26"/>
        </w:rPr>
        <w:t xml:space="preserve"> году составила 1</w:t>
      </w:r>
      <w:r w:rsidR="003A217C">
        <w:rPr>
          <w:szCs w:val="26"/>
        </w:rPr>
        <w:t>0</w:t>
      </w:r>
      <w:r w:rsidRPr="0009336B">
        <w:rPr>
          <w:szCs w:val="26"/>
        </w:rPr>
        <w:t>,2</w:t>
      </w:r>
      <w:r>
        <w:rPr>
          <w:szCs w:val="26"/>
        </w:rPr>
        <w:t xml:space="preserve"> </w:t>
      </w:r>
      <w:r w:rsidRPr="0009336B">
        <w:rPr>
          <w:szCs w:val="26"/>
        </w:rPr>
        <w:t xml:space="preserve">% (в </w:t>
      </w:r>
      <w:r w:rsidR="003A217C">
        <w:rPr>
          <w:szCs w:val="26"/>
        </w:rPr>
        <w:t xml:space="preserve">2018 году </w:t>
      </w:r>
      <w:r w:rsidRPr="0009336B">
        <w:rPr>
          <w:szCs w:val="26"/>
        </w:rPr>
        <w:t xml:space="preserve">данный показатель составил </w:t>
      </w:r>
      <w:r w:rsidR="003A217C">
        <w:rPr>
          <w:szCs w:val="26"/>
        </w:rPr>
        <w:t xml:space="preserve">1,5 %, в 2017 г. – </w:t>
      </w:r>
      <w:r w:rsidRPr="0009336B">
        <w:rPr>
          <w:szCs w:val="26"/>
        </w:rPr>
        <w:t>15,</w:t>
      </w:r>
      <w:r w:rsidR="003A217C">
        <w:rPr>
          <w:szCs w:val="26"/>
        </w:rPr>
        <w:t>4</w:t>
      </w:r>
      <w:r w:rsidR="00510042">
        <w:rPr>
          <w:szCs w:val="26"/>
        </w:rPr>
        <w:t xml:space="preserve"> %</w:t>
      </w:r>
      <w:r w:rsidRPr="0009336B">
        <w:rPr>
          <w:szCs w:val="26"/>
        </w:rPr>
        <w:t>).</w:t>
      </w:r>
    </w:p>
    <w:p w:rsidR="00D34FA1" w:rsidRPr="0009336B" w:rsidRDefault="00D34FA1" w:rsidP="009863B6">
      <w:pPr>
        <w:shd w:val="clear" w:color="auto" w:fill="FFFFFF"/>
        <w:ind w:right="6"/>
        <w:rPr>
          <w:szCs w:val="26"/>
        </w:rPr>
      </w:pPr>
      <w:r w:rsidRPr="0009336B">
        <w:rPr>
          <w:szCs w:val="26"/>
        </w:rPr>
        <w:t>Расходная часть районного бюджета в 201</w:t>
      </w:r>
      <w:r w:rsidR="003A217C">
        <w:rPr>
          <w:szCs w:val="26"/>
        </w:rPr>
        <w:t>9</w:t>
      </w:r>
      <w:r w:rsidRPr="0009336B">
        <w:rPr>
          <w:szCs w:val="26"/>
        </w:rPr>
        <w:t xml:space="preserve"> году при уточненном плане </w:t>
      </w:r>
      <w:r w:rsidRPr="0009336B">
        <w:rPr>
          <w:b/>
          <w:szCs w:val="26"/>
        </w:rPr>
        <w:t>1</w:t>
      </w:r>
      <w:r w:rsidR="003A217C">
        <w:rPr>
          <w:b/>
          <w:szCs w:val="26"/>
        </w:rPr>
        <w:t> 342,8</w:t>
      </w:r>
      <w:r w:rsidRPr="0009336B">
        <w:rPr>
          <w:szCs w:val="26"/>
        </w:rPr>
        <w:t xml:space="preserve"> млн руб</w:t>
      </w:r>
      <w:r w:rsidR="00CB1BA8">
        <w:rPr>
          <w:szCs w:val="26"/>
        </w:rPr>
        <w:t>лей</w:t>
      </w:r>
      <w:r w:rsidRPr="0009336B">
        <w:rPr>
          <w:szCs w:val="26"/>
        </w:rPr>
        <w:t xml:space="preserve"> исполнена на сумму </w:t>
      </w:r>
      <w:r w:rsidR="003A217C" w:rsidRPr="003A217C">
        <w:rPr>
          <w:b/>
          <w:szCs w:val="26"/>
        </w:rPr>
        <w:t>1 086,3</w:t>
      </w:r>
      <w:r w:rsidRPr="0009336B">
        <w:rPr>
          <w:szCs w:val="26"/>
        </w:rPr>
        <w:t xml:space="preserve"> млн руб</w:t>
      </w:r>
      <w:r w:rsidR="00CB1BA8">
        <w:rPr>
          <w:szCs w:val="26"/>
        </w:rPr>
        <w:t>лей</w:t>
      </w:r>
      <w:r>
        <w:rPr>
          <w:szCs w:val="26"/>
        </w:rPr>
        <w:t xml:space="preserve">, </w:t>
      </w:r>
      <w:r w:rsidRPr="0009336B">
        <w:rPr>
          <w:szCs w:val="26"/>
        </w:rPr>
        <w:t xml:space="preserve">или </w:t>
      </w:r>
      <w:r w:rsidR="003A217C">
        <w:rPr>
          <w:szCs w:val="26"/>
        </w:rPr>
        <w:t>80,9</w:t>
      </w:r>
      <w:r>
        <w:rPr>
          <w:szCs w:val="26"/>
        </w:rPr>
        <w:t xml:space="preserve"> </w:t>
      </w:r>
      <w:r w:rsidRPr="0009336B">
        <w:rPr>
          <w:szCs w:val="26"/>
        </w:rPr>
        <w:t xml:space="preserve">% к уточненному плану. </w:t>
      </w:r>
    </w:p>
    <w:p w:rsidR="00D34FA1" w:rsidRPr="0009336B" w:rsidRDefault="00D34FA1" w:rsidP="009863B6">
      <w:pPr>
        <w:rPr>
          <w:szCs w:val="26"/>
        </w:rPr>
      </w:pPr>
      <w:r w:rsidRPr="0009336B">
        <w:rPr>
          <w:szCs w:val="26"/>
        </w:rPr>
        <w:t>Районный бюджет на 201</w:t>
      </w:r>
      <w:r w:rsidR="003A217C">
        <w:rPr>
          <w:szCs w:val="26"/>
        </w:rPr>
        <w:t>9</w:t>
      </w:r>
      <w:r w:rsidRPr="0009336B">
        <w:rPr>
          <w:szCs w:val="26"/>
        </w:rPr>
        <w:t xml:space="preserve"> год утвержден с дефицитом в сумме </w:t>
      </w:r>
      <w:r w:rsidR="003A217C">
        <w:rPr>
          <w:szCs w:val="26"/>
        </w:rPr>
        <w:t>371,2</w:t>
      </w:r>
      <w:r w:rsidRPr="0009336B">
        <w:rPr>
          <w:szCs w:val="26"/>
        </w:rPr>
        <w:t> млн руб</w:t>
      </w:r>
      <w:r w:rsidR="00CB1BA8">
        <w:rPr>
          <w:szCs w:val="26"/>
        </w:rPr>
        <w:t>лей</w:t>
      </w:r>
      <w:r w:rsidRPr="0009336B">
        <w:rPr>
          <w:szCs w:val="26"/>
        </w:rPr>
        <w:t xml:space="preserve">, источником покрытия которого запланированы остатки средств на едином доходном счете районного бюджета. </w:t>
      </w:r>
    </w:p>
    <w:p w:rsidR="00D34FA1" w:rsidRPr="0009336B" w:rsidRDefault="00D34FA1" w:rsidP="009863B6">
      <w:pPr>
        <w:shd w:val="clear" w:color="auto" w:fill="FFFFFF"/>
        <w:ind w:right="6"/>
        <w:rPr>
          <w:szCs w:val="26"/>
        </w:rPr>
      </w:pPr>
      <w:r w:rsidRPr="0009336B">
        <w:rPr>
          <w:szCs w:val="26"/>
        </w:rPr>
        <w:t>Фактически по итогам исполнения бюджета за 201</w:t>
      </w:r>
      <w:r w:rsidR="003A217C">
        <w:rPr>
          <w:szCs w:val="26"/>
        </w:rPr>
        <w:t>9</w:t>
      </w:r>
      <w:r w:rsidRPr="0009336B">
        <w:rPr>
          <w:szCs w:val="26"/>
        </w:rPr>
        <w:t xml:space="preserve"> год дефицит составил 1</w:t>
      </w:r>
      <w:r w:rsidR="003A217C">
        <w:rPr>
          <w:szCs w:val="26"/>
        </w:rPr>
        <w:t>51</w:t>
      </w:r>
      <w:r w:rsidRPr="0009336B">
        <w:rPr>
          <w:szCs w:val="26"/>
        </w:rPr>
        <w:t>,</w:t>
      </w:r>
      <w:r w:rsidR="003A217C">
        <w:rPr>
          <w:szCs w:val="26"/>
        </w:rPr>
        <w:t>0</w:t>
      </w:r>
      <w:r w:rsidRPr="0009336B">
        <w:rPr>
          <w:szCs w:val="26"/>
        </w:rPr>
        <w:t> млн руб</w:t>
      </w:r>
      <w:r w:rsidR="00CB1BA8">
        <w:rPr>
          <w:szCs w:val="26"/>
        </w:rPr>
        <w:t>лей</w:t>
      </w:r>
      <w:r w:rsidRPr="0009336B">
        <w:rPr>
          <w:szCs w:val="26"/>
        </w:rPr>
        <w:t>.</w:t>
      </w:r>
    </w:p>
    <w:p w:rsidR="00D34FA1" w:rsidRPr="0009336B" w:rsidRDefault="00D34FA1" w:rsidP="00D34FA1">
      <w:pPr>
        <w:shd w:val="clear" w:color="auto" w:fill="FFFFFF"/>
        <w:spacing w:before="120" w:after="120"/>
        <w:ind w:right="6"/>
        <w:rPr>
          <w:szCs w:val="26"/>
        </w:rPr>
      </w:pPr>
      <w:r w:rsidRPr="0009336B">
        <w:rPr>
          <w:szCs w:val="26"/>
        </w:rPr>
        <w:t>Остаток бюджетных средств на едином счете районного бюджета по состоянию на 1 января 20</w:t>
      </w:r>
      <w:r w:rsidR="003A217C">
        <w:rPr>
          <w:szCs w:val="26"/>
        </w:rPr>
        <w:t>20</w:t>
      </w:r>
      <w:r w:rsidRPr="0009336B">
        <w:rPr>
          <w:szCs w:val="26"/>
        </w:rPr>
        <w:t xml:space="preserve"> года составил </w:t>
      </w:r>
      <w:r w:rsidR="003A217C">
        <w:rPr>
          <w:szCs w:val="26"/>
        </w:rPr>
        <w:t>268</w:t>
      </w:r>
      <w:r w:rsidRPr="0009336B">
        <w:rPr>
          <w:szCs w:val="26"/>
        </w:rPr>
        <w:t>,0 млн руб</w:t>
      </w:r>
      <w:r w:rsidR="00CB1BA8">
        <w:rPr>
          <w:szCs w:val="26"/>
        </w:rPr>
        <w:t>лей</w:t>
      </w:r>
      <w:r w:rsidRPr="0009336B">
        <w:rPr>
          <w:szCs w:val="26"/>
        </w:rPr>
        <w:t xml:space="preserve">, из них собственных средств – </w:t>
      </w:r>
      <w:r w:rsidR="003A217C">
        <w:rPr>
          <w:szCs w:val="26"/>
        </w:rPr>
        <w:t>254,2</w:t>
      </w:r>
      <w:r w:rsidRPr="0009336B">
        <w:rPr>
          <w:szCs w:val="26"/>
        </w:rPr>
        <w:t xml:space="preserve"> млн руб</w:t>
      </w:r>
      <w:r w:rsidR="00CB1BA8">
        <w:rPr>
          <w:szCs w:val="26"/>
        </w:rPr>
        <w:t>лей</w:t>
      </w:r>
      <w:r w:rsidRPr="0009336B">
        <w:rPr>
          <w:szCs w:val="26"/>
        </w:rPr>
        <w:t>.</w:t>
      </w:r>
    </w:p>
    <w:p w:rsidR="00D34FA1" w:rsidRPr="0009336B" w:rsidRDefault="00D34FA1" w:rsidP="00D34FA1">
      <w:pPr>
        <w:shd w:val="clear" w:color="auto" w:fill="FFFFFF"/>
        <w:spacing w:before="120"/>
        <w:ind w:right="6"/>
        <w:rPr>
          <w:szCs w:val="26"/>
        </w:rPr>
      </w:pPr>
      <w:r w:rsidRPr="0009336B">
        <w:rPr>
          <w:szCs w:val="26"/>
        </w:rPr>
        <w:t>Структура расходов районного бюджета по фактическому исполнению за 201</w:t>
      </w:r>
      <w:r w:rsidR="003A217C">
        <w:rPr>
          <w:szCs w:val="26"/>
        </w:rPr>
        <w:t>9</w:t>
      </w:r>
      <w:r w:rsidRPr="0009336B">
        <w:rPr>
          <w:szCs w:val="26"/>
        </w:rPr>
        <w:t xml:space="preserve"> год сложилась следующим образом:</w:t>
      </w:r>
    </w:p>
    <w:p w:rsidR="00D34FA1" w:rsidRPr="0009336B" w:rsidRDefault="00D34FA1" w:rsidP="00F559CB">
      <w:pPr>
        <w:numPr>
          <w:ilvl w:val="0"/>
          <w:numId w:val="32"/>
        </w:numPr>
        <w:tabs>
          <w:tab w:val="left" w:pos="1134"/>
        </w:tabs>
        <w:spacing w:after="120"/>
        <w:ind w:left="0" w:firstLine="709"/>
        <w:contextualSpacing/>
        <w:rPr>
          <w:szCs w:val="26"/>
        </w:rPr>
      </w:pPr>
      <w:r w:rsidRPr="0009336B">
        <w:rPr>
          <w:szCs w:val="26"/>
        </w:rPr>
        <w:t>расходы на содержание органов местного самоуправления – 13</w:t>
      </w:r>
      <w:r w:rsidR="003A217C">
        <w:rPr>
          <w:szCs w:val="26"/>
        </w:rPr>
        <w:t>6</w:t>
      </w:r>
      <w:r w:rsidRPr="0009336B">
        <w:rPr>
          <w:szCs w:val="26"/>
        </w:rPr>
        <w:t>,</w:t>
      </w:r>
      <w:r w:rsidR="003A217C">
        <w:rPr>
          <w:szCs w:val="26"/>
        </w:rPr>
        <w:t>9</w:t>
      </w:r>
      <w:r w:rsidRPr="0009336B">
        <w:rPr>
          <w:szCs w:val="26"/>
        </w:rPr>
        <w:t> млн руб</w:t>
      </w:r>
      <w:r w:rsidR="00CB1BA8">
        <w:rPr>
          <w:szCs w:val="26"/>
        </w:rPr>
        <w:t>лей</w:t>
      </w:r>
      <w:r w:rsidRPr="0009336B">
        <w:rPr>
          <w:szCs w:val="26"/>
        </w:rPr>
        <w:t xml:space="preserve"> (1</w:t>
      </w:r>
      <w:r w:rsidR="003A217C">
        <w:rPr>
          <w:szCs w:val="26"/>
        </w:rPr>
        <w:t>2,6</w:t>
      </w:r>
      <w:r w:rsidR="00B96AE8" w:rsidRPr="00B96AE8">
        <w:rPr>
          <w:szCs w:val="26"/>
        </w:rPr>
        <w:t> </w:t>
      </w:r>
      <w:r w:rsidRPr="0009336B">
        <w:rPr>
          <w:szCs w:val="26"/>
        </w:rPr>
        <w:t>%);</w:t>
      </w:r>
    </w:p>
    <w:p w:rsidR="000050CF" w:rsidRPr="000050CF" w:rsidRDefault="00D34FA1" w:rsidP="00F559CB">
      <w:pPr>
        <w:numPr>
          <w:ilvl w:val="0"/>
          <w:numId w:val="32"/>
        </w:numPr>
        <w:tabs>
          <w:tab w:val="left" w:pos="1134"/>
        </w:tabs>
        <w:spacing w:after="120"/>
        <w:ind w:left="0" w:firstLine="709"/>
        <w:contextualSpacing/>
        <w:rPr>
          <w:szCs w:val="26"/>
        </w:rPr>
      </w:pPr>
      <w:r w:rsidRPr="000050CF">
        <w:rPr>
          <w:szCs w:val="26"/>
        </w:rPr>
        <w:t xml:space="preserve">бюджетные инвестиции </w:t>
      </w:r>
      <w:r w:rsidR="00510042">
        <w:rPr>
          <w:szCs w:val="26"/>
        </w:rPr>
        <w:t xml:space="preserve">– </w:t>
      </w:r>
      <w:r w:rsidRPr="000050CF">
        <w:rPr>
          <w:szCs w:val="26"/>
        </w:rPr>
        <w:t>всего 1</w:t>
      </w:r>
      <w:r w:rsidR="003A217C" w:rsidRPr="000050CF">
        <w:rPr>
          <w:szCs w:val="26"/>
        </w:rPr>
        <w:t>30,3</w:t>
      </w:r>
      <w:r w:rsidRPr="000050CF">
        <w:rPr>
          <w:szCs w:val="26"/>
        </w:rPr>
        <w:t xml:space="preserve"> млн руб</w:t>
      </w:r>
      <w:r w:rsidR="00CB1BA8" w:rsidRPr="000050CF">
        <w:rPr>
          <w:szCs w:val="26"/>
        </w:rPr>
        <w:t>лей</w:t>
      </w:r>
      <w:r w:rsidRPr="000050CF">
        <w:rPr>
          <w:szCs w:val="26"/>
        </w:rPr>
        <w:t xml:space="preserve"> (1</w:t>
      </w:r>
      <w:r w:rsidR="003A217C" w:rsidRPr="000050CF">
        <w:rPr>
          <w:szCs w:val="26"/>
        </w:rPr>
        <w:t>2</w:t>
      </w:r>
      <w:r w:rsidR="00B96AE8" w:rsidRPr="000050CF">
        <w:rPr>
          <w:szCs w:val="26"/>
        </w:rPr>
        <w:t> </w:t>
      </w:r>
      <w:r w:rsidRPr="000050CF">
        <w:rPr>
          <w:szCs w:val="26"/>
        </w:rPr>
        <w:t xml:space="preserve">%), в том числе капитальные вложения в сфере жилищно-коммунального хозяйства – </w:t>
      </w:r>
      <w:r w:rsidR="003A217C" w:rsidRPr="000050CF">
        <w:rPr>
          <w:szCs w:val="26"/>
        </w:rPr>
        <w:t>39,1</w:t>
      </w:r>
      <w:r w:rsidRPr="000050CF">
        <w:rPr>
          <w:szCs w:val="26"/>
        </w:rPr>
        <w:t> млн руб</w:t>
      </w:r>
      <w:r w:rsidR="00CB1BA8" w:rsidRPr="000050CF">
        <w:rPr>
          <w:szCs w:val="26"/>
        </w:rPr>
        <w:t>лей</w:t>
      </w:r>
      <w:r w:rsidRPr="000050CF">
        <w:rPr>
          <w:szCs w:val="26"/>
        </w:rPr>
        <w:t xml:space="preserve">, </w:t>
      </w:r>
      <w:r w:rsidR="000050CF" w:rsidRPr="000050CF">
        <w:rPr>
          <w:szCs w:val="26"/>
        </w:rPr>
        <w:t>в сфере дорожного хозяйства – 62,6 млн руб</w:t>
      </w:r>
      <w:r w:rsidR="000050CF">
        <w:rPr>
          <w:szCs w:val="26"/>
        </w:rPr>
        <w:t>лей</w:t>
      </w:r>
      <w:r w:rsidR="000050CF" w:rsidRPr="000050CF">
        <w:rPr>
          <w:szCs w:val="26"/>
        </w:rPr>
        <w:t>, строительство объектов социально-</w:t>
      </w:r>
      <w:r w:rsidR="000050CF" w:rsidRPr="000050CF">
        <w:rPr>
          <w:szCs w:val="26"/>
        </w:rPr>
        <w:lastRenderedPageBreak/>
        <w:t>культурной сферы – 2</w:t>
      </w:r>
      <w:r w:rsidR="000050CF">
        <w:rPr>
          <w:szCs w:val="26"/>
        </w:rPr>
        <w:t>1</w:t>
      </w:r>
      <w:r w:rsidR="000050CF" w:rsidRPr="000050CF">
        <w:rPr>
          <w:szCs w:val="26"/>
        </w:rPr>
        <w:t>,</w:t>
      </w:r>
      <w:r w:rsidR="000050CF">
        <w:rPr>
          <w:szCs w:val="26"/>
        </w:rPr>
        <w:t>7</w:t>
      </w:r>
      <w:r w:rsidR="000050CF" w:rsidRPr="000050CF">
        <w:rPr>
          <w:szCs w:val="26"/>
        </w:rPr>
        <w:t> млн руб</w:t>
      </w:r>
      <w:r w:rsidR="000050CF">
        <w:rPr>
          <w:szCs w:val="26"/>
        </w:rPr>
        <w:t>лей</w:t>
      </w:r>
      <w:r w:rsidR="000050CF" w:rsidRPr="000050CF">
        <w:rPr>
          <w:szCs w:val="26"/>
        </w:rPr>
        <w:t>, строительство и приобретение жилых помещений (домов, квартир) в населенных пунктах – 5,5 млн руб</w:t>
      </w:r>
      <w:r w:rsidR="000050CF">
        <w:rPr>
          <w:szCs w:val="26"/>
        </w:rPr>
        <w:t>лей</w:t>
      </w:r>
      <w:r w:rsidR="000050CF" w:rsidRPr="000050CF">
        <w:rPr>
          <w:szCs w:val="26"/>
        </w:rPr>
        <w:t>, приобретение административного модульного здания – 3,0 млн руб</w:t>
      </w:r>
      <w:r w:rsidR="000050CF">
        <w:rPr>
          <w:szCs w:val="26"/>
        </w:rPr>
        <w:t>лей</w:t>
      </w:r>
      <w:r w:rsidR="000050CF" w:rsidRPr="000050CF">
        <w:rPr>
          <w:szCs w:val="26"/>
        </w:rPr>
        <w:t>;</w:t>
      </w:r>
    </w:p>
    <w:p w:rsidR="000050CF" w:rsidRPr="000050CF" w:rsidRDefault="000050CF" w:rsidP="00F559CB">
      <w:pPr>
        <w:numPr>
          <w:ilvl w:val="0"/>
          <w:numId w:val="32"/>
        </w:numPr>
        <w:tabs>
          <w:tab w:val="left" w:pos="1134"/>
        </w:tabs>
        <w:spacing w:after="120"/>
        <w:ind w:left="0" w:firstLine="709"/>
        <w:contextualSpacing/>
        <w:rPr>
          <w:szCs w:val="26"/>
        </w:rPr>
      </w:pPr>
      <w:r w:rsidRPr="000050CF">
        <w:rPr>
          <w:szCs w:val="26"/>
        </w:rPr>
        <w:t>субсидии юридическим лицам – 149,5 млн руб</w:t>
      </w:r>
      <w:r>
        <w:rPr>
          <w:szCs w:val="26"/>
        </w:rPr>
        <w:t>лей</w:t>
      </w:r>
      <w:r w:rsidRPr="000050CF">
        <w:rPr>
          <w:szCs w:val="26"/>
        </w:rPr>
        <w:t xml:space="preserve"> (13,8</w:t>
      </w:r>
      <w:r>
        <w:rPr>
          <w:szCs w:val="26"/>
        </w:rPr>
        <w:t xml:space="preserve"> </w:t>
      </w:r>
      <w:r w:rsidRPr="000050CF">
        <w:rPr>
          <w:szCs w:val="26"/>
        </w:rPr>
        <w:t>%);</w:t>
      </w:r>
    </w:p>
    <w:p w:rsidR="000050CF" w:rsidRPr="000050CF" w:rsidRDefault="000050CF" w:rsidP="00F559CB">
      <w:pPr>
        <w:numPr>
          <w:ilvl w:val="0"/>
          <w:numId w:val="32"/>
        </w:numPr>
        <w:tabs>
          <w:tab w:val="left" w:pos="1134"/>
        </w:tabs>
        <w:spacing w:after="120"/>
        <w:ind w:left="0" w:firstLine="709"/>
        <w:contextualSpacing/>
        <w:rPr>
          <w:szCs w:val="26"/>
        </w:rPr>
      </w:pPr>
      <w:r w:rsidRPr="000050CF">
        <w:rPr>
          <w:szCs w:val="26"/>
        </w:rPr>
        <w:t>межбюджетные трансферты бюджетам поселений – 499,1 млн руб</w:t>
      </w:r>
      <w:r>
        <w:rPr>
          <w:szCs w:val="26"/>
        </w:rPr>
        <w:t>лей</w:t>
      </w:r>
      <w:r w:rsidRPr="000050CF">
        <w:rPr>
          <w:szCs w:val="26"/>
        </w:rPr>
        <w:t xml:space="preserve"> (45,9</w:t>
      </w:r>
      <w:r>
        <w:rPr>
          <w:szCs w:val="26"/>
        </w:rPr>
        <w:t xml:space="preserve"> </w:t>
      </w:r>
      <w:r w:rsidRPr="000050CF">
        <w:rPr>
          <w:szCs w:val="26"/>
        </w:rPr>
        <w:t>%), в том числе дотации – 191,3 млн руб</w:t>
      </w:r>
      <w:r>
        <w:rPr>
          <w:szCs w:val="26"/>
        </w:rPr>
        <w:t>лей</w:t>
      </w:r>
      <w:r w:rsidRPr="000050CF">
        <w:rPr>
          <w:szCs w:val="26"/>
        </w:rPr>
        <w:t>, межбюджетные трансферты в рамках муниципальных программ – 306,1 млн руб</w:t>
      </w:r>
      <w:r>
        <w:rPr>
          <w:szCs w:val="26"/>
        </w:rPr>
        <w:t>лей</w:t>
      </w:r>
      <w:r w:rsidRPr="000050CF">
        <w:rPr>
          <w:szCs w:val="26"/>
        </w:rPr>
        <w:t>, непрограммных расходов – 1,7 млн руб</w:t>
      </w:r>
      <w:r>
        <w:rPr>
          <w:szCs w:val="26"/>
        </w:rPr>
        <w:t>лей</w:t>
      </w:r>
      <w:r w:rsidRPr="000050CF">
        <w:rPr>
          <w:szCs w:val="26"/>
        </w:rPr>
        <w:t>;</w:t>
      </w:r>
    </w:p>
    <w:p w:rsidR="0010705A" w:rsidRPr="009863B6" w:rsidRDefault="000050CF" w:rsidP="009863B6">
      <w:pPr>
        <w:numPr>
          <w:ilvl w:val="0"/>
          <w:numId w:val="32"/>
        </w:numPr>
        <w:tabs>
          <w:tab w:val="left" w:pos="1134"/>
        </w:tabs>
        <w:spacing w:after="120"/>
        <w:ind w:left="0" w:firstLine="709"/>
        <w:contextualSpacing/>
        <w:rPr>
          <w:szCs w:val="26"/>
        </w:rPr>
      </w:pPr>
      <w:r w:rsidRPr="000050CF">
        <w:rPr>
          <w:szCs w:val="26"/>
        </w:rPr>
        <w:t>прочие расходы – 170,5 млн руб</w:t>
      </w:r>
      <w:r>
        <w:rPr>
          <w:szCs w:val="26"/>
        </w:rPr>
        <w:t>лей</w:t>
      </w:r>
      <w:r w:rsidRPr="000050CF">
        <w:rPr>
          <w:szCs w:val="26"/>
        </w:rPr>
        <w:t xml:space="preserve"> (15,7</w:t>
      </w:r>
      <w:r>
        <w:rPr>
          <w:szCs w:val="26"/>
        </w:rPr>
        <w:t xml:space="preserve"> </w:t>
      </w:r>
      <w:r w:rsidRPr="000050CF">
        <w:rPr>
          <w:szCs w:val="26"/>
        </w:rPr>
        <w:t>%) (расходы в сфере социальной политики, содержание МКУ ЗР «Северное», другие расходы).</w:t>
      </w:r>
    </w:p>
    <w:p w:rsidR="00E20633" w:rsidRPr="00E20633" w:rsidRDefault="00E20633" w:rsidP="00E20633">
      <w:pPr>
        <w:ind w:firstLine="851"/>
        <w:rPr>
          <w:szCs w:val="26"/>
        </w:rPr>
      </w:pPr>
      <w:r w:rsidRPr="00E20633">
        <w:rPr>
          <w:szCs w:val="26"/>
        </w:rPr>
        <w:t>Администрацией Заполярного района для реализации различных мероприятий с участием органов местного самоуправления городского и сельских поселений в течение всего календарного года проводилась работа по заключению с ними соглашений о предоставлении целевых межбюджетных трансфертов в рамках решения вопросов местного значения и осуществления части полномочий, переданных таким муниципальным образованиям Администрацией Заполярного района.</w:t>
      </w:r>
    </w:p>
    <w:p w:rsidR="00E20633" w:rsidRPr="00E20633" w:rsidRDefault="00E20633" w:rsidP="00E20633">
      <w:pPr>
        <w:ind w:firstLine="851"/>
        <w:rPr>
          <w:szCs w:val="26"/>
        </w:rPr>
      </w:pPr>
      <w:r w:rsidRPr="00E20633">
        <w:rPr>
          <w:szCs w:val="26"/>
        </w:rPr>
        <w:t>Такие соглашения служат правовой основой передачи денежных средств районного бюджета нижестоящим бюджетам.</w:t>
      </w:r>
    </w:p>
    <w:p w:rsidR="00E20633" w:rsidRPr="00E20633" w:rsidRDefault="00E20633" w:rsidP="00E20633">
      <w:pPr>
        <w:ind w:firstLine="851"/>
        <w:rPr>
          <w:szCs w:val="26"/>
        </w:rPr>
      </w:pPr>
      <w:r w:rsidRPr="00E20633">
        <w:rPr>
          <w:szCs w:val="26"/>
        </w:rPr>
        <w:t xml:space="preserve">В целях регламентации этих отношений на уровне Администрации Заполярного района было принято постановление от 06.03.2018 № 44п «Об установлении расходных обязательств Заполярного района и определении целей, условий предоставления и порядка расходования межбюджетных трансфертов бюджетам поселений Заполярного района», которым устанавливаются правила предоставления всех иных межбюджетных трансфертов.  </w:t>
      </w:r>
    </w:p>
    <w:p w:rsidR="00E20633" w:rsidRPr="00E20633" w:rsidRDefault="00E20633" w:rsidP="00E20633">
      <w:pPr>
        <w:ind w:firstLine="851"/>
        <w:rPr>
          <w:szCs w:val="26"/>
        </w:rPr>
      </w:pPr>
      <w:r w:rsidRPr="00E20633">
        <w:rPr>
          <w:szCs w:val="26"/>
        </w:rPr>
        <w:t>Так, в отчетном периоде заключено 132 соглашения и 115 дополнительных соглашений.</w:t>
      </w:r>
    </w:p>
    <w:p w:rsidR="00036775" w:rsidRPr="00E20633" w:rsidRDefault="00036775">
      <w:pPr>
        <w:ind w:firstLine="0"/>
        <w:jc w:val="left"/>
        <w:rPr>
          <w:szCs w:val="26"/>
        </w:rPr>
      </w:pPr>
      <w:r w:rsidRPr="00E20633">
        <w:rPr>
          <w:szCs w:val="26"/>
        </w:rPr>
        <w:br w:type="page"/>
      </w:r>
    </w:p>
    <w:p w:rsidR="005373FC" w:rsidRDefault="005373FC">
      <w:pPr>
        <w:ind w:firstLine="0"/>
        <w:jc w:val="left"/>
        <w:rPr>
          <w:szCs w:val="26"/>
        </w:rPr>
      </w:pPr>
    </w:p>
    <w:p w:rsidR="006A4F54" w:rsidRDefault="006D2C37" w:rsidP="00C92CF4">
      <w:pPr>
        <w:pStyle w:val="1"/>
        <w:rPr>
          <w:szCs w:val="26"/>
        </w:rPr>
      </w:pPr>
      <w:r w:rsidRPr="00107F59">
        <w:rPr>
          <w:szCs w:val="26"/>
        </w:rPr>
        <w:t>Р</w:t>
      </w:r>
      <w:r w:rsidR="001A3CE6">
        <w:rPr>
          <w:szCs w:val="26"/>
        </w:rPr>
        <w:t>АЗДЕЛ</w:t>
      </w:r>
      <w:r w:rsidRPr="00107F59">
        <w:rPr>
          <w:szCs w:val="26"/>
        </w:rPr>
        <w:t xml:space="preserve"> 2. </w:t>
      </w:r>
      <w:r w:rsidR="0067095D" w:rsidRPr="00107F59">
        <w:rPr>
          <w:szCs w:val="26"/>
        </w:rPr>
        <w:t>ДЕЙСТВУЮЩИЕ В 20</w:t>
      </w:r>
      <w:r w:rsidR="00F36451">
        <w:rPr>
          <w:szCs w:val="26"/>
        </w:rPr>
        <w:t>1</w:t>
      </w:r>
      <w:r w:rsidR="000050CF">
        <w:rPr>
          <w:szCs w:val="26"/>
        </w:rPr>
        <w:t>9</w:t>
      </w:r>
      <w:r w:rsidR="0067095D" w:rsidRPr="00107F59">
        <w:rPr>
          <w:szCs w:val="26"/>
        </w:rPr>
        <w:t xml:space="preserve"> </w:t>
      </w:r>
      <w:r w:rsidR="00107F59">
        <w:rPr>
          <w:szCs w:val="26"/>
        </w:rPr>
        <w:t>ГОДУ ПРОГРАММЫ</w:t>
      </w:r>
    </w:p>
    <w:p w:rsidR="008A4C5A" w:rsidRDefault="008A4C5A" w:rsidP="008A4C5A">
      <w:pPr>
        <w:ind w:firstLine="0"/>
        <w:jc w:val="center"/>
        <w:rPr>
          <w:rFonts w:eastAsia="Times New Roman"/>
          <w:b/>
          <w:szCs w:val="26"/>
          <w:lang w:eastAsia="ru-RU"/>
        </w:rPr>
      </w:pPr>
    </w:p>
    <w:p w:rsidR="008A4C5A" w:rsidRDefault="008A4C5A" w:rsidP="008A4C5A">
      <w:pPr>
        <w:rPr>
          <w:color w:val="000000"/>
          <w:szCs w:val="26"/>
        </w:rPr>
      </w:pPr>
      <w:r w:rsidRPr="006F21AE">
        <w:rPr>
          <w:color w:val="000000"/>
          <w:szCs w:val="26"/>
        </w:rPr>
        <w:t>В 20</w:t>
      </w:r>
      <w:r>
        <w:rPr>
          <w:color w:val="000000"/>
          <w:szCs w:val="26"/>
        </w:rPr>
        <w:t>19</w:t>
      </w:r>
      <w:r w:rsidRPr="006F21AE">
        <w:rPr>
          <w:color w:val="000000"/>
          <w:szCs w:val="26"/>
        </w:rPr>
        <w:t xml:space="preserve"> году Администрация Заполярного района продолжила планомерную работу по развитию экономики района. В рамках этой деятельности</w:t>
      </w:r>
      <w:r w:rsidR="00E1388A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Администраци</w:t>
      </w:r>
      <w:r w:rsidR="00E1388A">
        <w:rPr>
          <w:color w:val="000000"/>
          <w:szCs w:val="26"/>
        </w:rPr>
        <w:t>я</w:t>
      </w:r>
      <w:r>
        <w:rPr>
          <w:color w:val="000000"/>
          <w:szCs w:val="26"/>
        </w:rPr>
        <w:t xml:space="preserve"> разработал</w:t>
      </w:r>
      <w:r w:rsidR="00E1388A">
        <w:rPr>
          <w:color w:val="000000"/>
          <w:szCs w:val="26"/>
        </w:rPr>
        <w:t>а</w:t>
      </w:r>
      <w:r>
        <w:rPr>
          <w:color w:val="000000"/>
          <w:szCs w:val="26"/>
        </w:rPr>
        <w:t xml:space="preserve"> и утвердил</w:t>
      </w:r>
      <w:r w:rsidR="00E1388A">
        <w:rPr>
          <w:color w:val="000000"/>
          <w:szCs w:val="26"/>
        </w:rPr>
        <w:t>а</w:t>
      </w:r>
      <w:r>
        <w:rPr>
          <w:color w:val="000000"/>
          <w:szCs w:val="26"/>
        </w:rPr>
        <w:t xml:space="preserve"> в отчетном году </w:t>
      </w:r>
      <w:r w:rsidRPr="003B0DE3">
        <w:rPr>
          <w:b/>
          <w:color w:val="000000"/>
          <w:szCs w:val="26"/>
        </w:rPr>
        <w:t>4</w:t>
      </w:r>
      <w:r w:rsidRPr="00D06C74">
        <w:rPr>
          <w:szCs w:val="26"/>
        </w:rPr>
        <w:t xml:space="preserve"> новые </w:t>
      </w:r>
      <w:r>
        <w:rPr>
          <w:color w:val="000000"/>
          <w:szCs w:val="26"/>
        </w:rPr>
        <w:t xml:space="preserve">муниципальные программы: «Чистая вода»; </w:t>
      </w:r>
      <w:r w:rsidRPr="00DE4C3F">
        <w:rPr>
          <w:color w:val="000000"/>
          <w:szCs w:val="26"/>
        </w:rPr>
        <w:t>«</w:t>
      </w:r>
      <w:r w:rsidRPr="00DE4C3F">
        <w:rPr>
          <w:szCs w:val="26"/>
        </w:rPr>
        <w:t>Обеспечение населения централизованным теплоснабжением в МО «Муниципальный район «Заполярный район» на 2020</w:t>
      </w:r>
      <w:r>
        <w:rPr>
          <w:szCs w:val="26"/>
        </w:rPr>
        <w:t>–</w:t>
      </w:r>
      <w:r w:rsidRPr="00DE4C3F">
        <w:rPr>
          <w:szCs w:val="26"/>
        </w:rPr>
        <w:t>2030 годы</w:t>
      </w:r>
      <w:r w:rsidRPr="00DE4C3F">
        <w:rPr>
          <w:color w:val="000000"/>
          <w:szCs w:val="26"/>
        </w:rPr>
        <w:t>»;</w:t>
      </w:r>
      <w:r>
        <w:rPr>
          <w:color w:val="000000"/>
          <w:szCs w:val="26"/>
        </w:rPr>
        <w:t xml:space="preserve"> «</w:t>
      </w:r>
      <w:r w:rsidRPr="00650334">
        <w:rPr>
          <w:szCs w:val="26"/>
        </w:rPr>
        <w:t>Развитие коммунальной инфраструктуры муниципального района «Заполярный район» на 2020</w:t>
      </w:r>
      <w:r>
        <w:rPr>
          <w:szCs w:val="26"/>
        </w:rPr>
        <w:t>–</w:t>
      </w:r>
      <w:r w:rsidRPr="00650334">
        <w:rPr>
          <w:szCs w:val="26"/>
        </w:rPr>
        <w:t>2030 годы</w:t>
      </w:r>
      <w:r>
        <w:rPr>
          <w:color w:val="000000"/>
          <w:szCs w:val="26"/>
        </w:rPr>
        <w:t>»; «</w:t>
      </w:r>
      <w:r w:rsidRPr="00A3384A">
        <w:rPr>
          <w:szCs w:val="26"/>
        </w:rPr>
        <w:t>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</w:t>
      </w:r>
      <w:r>
        <w:rPr>
          <w:szCs w:val="26"/>
        </w:rPr>
        <w:t>–</w:t>
      </w:r>
      <w:r w:rsidRPr="00A3384A">
        <w:rPr>
          <w:szCs w:val="26"/>
        </w:rPr>
        <w:t>2030 годы</w:t>
      </w:r>
      <w:r>
        <w:rPr>
          <w:color w:val="000000"/>
          <w:szCs w:val="26"/>
        </w:rPr>
        <w:t>».</w:t>
      </w:r>
    </w:p>
    <w:p w:rsidR="008A4C5A" w:rsidRPr="006F21AE" w:rsidRDefault="008A4C5A" w:rsidP="008A4C5A">
      <w:pPr>
        <w:shd w:val="clear" w:color="auto" w:fill="FFFFFF"/>
        <w:ind w:right="6"/>
        <w:rPr>
          <w:szCs w:val="26"/>
        </w:rPr>
      </w:pPr>
      <w:r w:rsidRPr="006F21AE">
        <w:rPr>
          <w:szCs w:val="26"/>
        </w:rPr>
        <w:t>В 201</w:t>
      </w:r>
      <w:r>
        <w:rPr>
          <w:szCs w:val="26"/>
        </w:rPr>
        <w:t>9</w:t>
      </w:r>
      <w:r w:rsidRPr="006F21AE">
        <w:rPr>
          <w:szCs w:val="26"/>
        </w:rPr>
        <w:t xml:space="preserve"> году Администрация Заполярного района реализовывала </w:t>
      </w:r>
      <w:r w:rsidRPr="003B0DE3">
        <w:rPr>
          <w:b/>
          <w:szCs w:val="26"/>
        </w:rPr>
        <w:t>5</w:t>
      </w:r>
      <w:r>
        <w:rPr>
          <w:szCs w:val="26"/>
        </w:rPr>
        <w:t> </w:t>
      </w:r>
      <w:r w:rsidRPr="006F21AE">
        <w:rPr>
          <w:szCs w:val="26"/>
        </w:rPr>
        <w:t>муниципальны</w:t>
      </w:r>
      <w:r>
        <w:rPr>
          <w:szCs w:val="26"/>
        </w:rPr>
        <w:t>х</w:t>
      </w:r>
      <w:r w:rsidRPr="006F21AE">
        <w:rPr>
          <w:szCs w:val="26"/>
        </w:rPr>
        <w:t xml:space="preserve"> программ</w:t>
      </w:r>
      <w:r>
        <w:rPr>
          <w:szCs w:val="26"/>
        </w:rPr>
        <w:t>, в состав которых входит 12 подпрограмм</w:t>
      </w:r>
      <w:r w:rsidRPr="006F21AE">
        <w:rPr>
          <w:szCs w:val="26"/>
        </w:rPr>
        <w:t>.</w:t>
      </w:r>
    </w:p>
    <w:p w:rsidR="008A4C5A" w:rsidRPr="006F21AE" w:rsidRDefault="008A4C5A" w:rsidP="008A4C5A">
      <w:pPr>
        <w:shd w:val="clear" w:color="auto" w:fill="FFFFFF"/>
        <w:ind w:right="6"/>
        <w:rPr>
          <w:szCs w:val="26"/>
        </w:rPr>
      </w:pPr>
      <w:r w:rsidRPr="00BE442F">
        <w:rPr>
          <w:szCs w:val="26"/>
        </w:rPr>
        <w:t>План их исполнения на 201</w:t>
      </w:r>
      <w:r>
        <w:rPr>
          <w:szCs w:val="26"/>
        </w:rPr>
        <w:t>9</w:t>
      </w:r>
      <w:r w:rsidRPr="00BE442F">
        <w:rPr>
          <w:szCs w:val="26"/>
        </w:rPr>
        <w:t xml:space="preserve"> год составлял </w:t>
      </w:r>
      <w:r>
        <w:rPr>
          <w:szCs w:val="26"/>
        </w:rPr>
        <w:t>1 191 618,4</w:t>
      </w:r>
      <w:r w:rsidRPr="00BE442F">
        <w:rPr>
          <w:szCs w:val="26"/>
        </w:rPr>
        <w:t xml:space="preserve"> тыс. рублей, в том числе за счёт средств окружного бюджета – 10</w:t>
      </w:r>
      <w:r>
        <w:rPr>
          <w:szCs w:val="26"/>
        </w:rPr>
        <w:t xml:space="preserve">5 492,0 </w:t>
      </w:r>
      <w:r w:rsidRPr="00BE442F">
        <w:rPr>
          <w:szCs w:val="26"/>
        </w:rPr>
        <w:t xml:space="preserve">тыс. рублей, районного бюджета – </w:t>
      </w:r>
      <w:r>
        <w:rPr>
          <w:szCs w:val="26"/>
        </w:rPr>
        <w:t>1 082 259,1</w:t>
      </w:r>
      <w:r w:rsidRPr="00BE442F">
        <w:rPr>
          <w:szCs w:val="26"/>
        </w:rPr>
        <w:t xml:space="preserve"> тыс. рублей, иные источники – </w:t>
      </w:r>
      <w:r>
        <w:rPr>
          <w:szCs w:val="26"/>
        </w:rPr>
        <w:t>3 867,3</w:t>
      </w:r>
      <w:r w:rsidRPr="00BE442F">
        <w:rPr>
          <w:szCs w:val="26"/>
        </w:rPr>
        <w:t xml:space="preserve"> тыс. рублей.</w:t>
      </w:r>
    </w:p>
    <w:p w:rsidR="008A4C5A" w:rsidRPr="006F21AE" w:rsidRDefault="008A4C5A" w:rsidP="008A4C5A">
      <w:pPr>
        <w:shd w:val="clear" w:color="auto" w:fill="FFFFFF"/>
        <w:ind w:right="6"/>
        <w:rPr>
          <w:szCs w:val="26"/>
        </w:rPr>
      </w:pPr>
      <w:r w:rsidRPr="006F21AE">
        <w:rPr>
          <w:szCs w:val="26"/>
        </w:rPr>
        <w:t>Фактически на 1 января 20</w:t>
      </w:r>
      <w:r>
        <w:rPr>
          <w:szCs w:val="26"/>
        </w:rPr>
        <w:t>20</w:t>
      </w:r>
      <w:r w:rsidRPr="006F21AE">
        <w:rPr>
          <w:szCs w:val="26"/>
        </w:rPr>
        <w:t xml:space="preserve"> года процент исполнения программ составил </w:t>
      </w:r>
      <w:r>
        <w:rPr>
          <w:b/>
          <w:szCs w:val="26"/>
        </w:rPr>
        <w:t>8</w:t>
      </w:r>
      <w:r w:rsidRPr="00BE442F">
        <w:rPr>
          <w:b/>
          <w:szCs w:val="26"/>
        </w:rPr>
        <w:t>0,</w:t>
      </w:r>
      <w:r>
        <w:rPr>
          <w:b/>
          <w:szCs w:val="26"/>
        </w:rPr>
        <w:t>1</w:t>
      </w:r>
      <w:r w:rsidRPr="00BE442F">
        <w:rPr>
          <w:b/>
          <w:szCs w:val="26"/>
        </w:rPr>
        <w:t xml:space="preserve"> %</w:t>
      </w:r>
      <w:r w:rsidRPr="006F21AE">
        <w:rPr>
          <w:szCs w:val="26"/>
        </w:rPr>
        <w:t xml:space="preserve">, или </w:t>
      </w:r>
      <w:r w:rsidRPr="003B0DE3">
        <w:rPr>
          <w:b/>
          <w:szCs w:val="26"/>
        </w:rPr>
        <w:t>954 239,0</w:t>
      </w:r>
      <w:r w:rsidRPr="006F21AE">
        <w:rPr>
          <w:szCs w:val="26"/>
        </w:rPr>
        <w:t xml:space="preserve"> тыс. рублей. Процент исполнения средств </w:t>
      </w:r>
      <w:r>
        <w:rPr>
          <w:szCs w:val="26"/>
        </w:rPr>
        <w:t>окружного</w:t>
      </w:r>
      <w:r w:rsidRPr="006F21AE">
        <w:rPr>
          <w:szCs w:val="26"/>
        </w:rPr>
        <w:t xml:space="preserve"> бюджета равен </w:t>
      </w:r>
      <w:r>
        <w:rPr>
          <w:szCs w:val="26"/>
        </w:rPr>
        <w:t>74,3</w:t>
      </w:r>
      <w:r w:rsidRPr="006F21AE">
        <w:rPr>
          <w:szCs w:val="26"/>
        </w:rPr>
        <w:t xml:space="preserve"> %</w:t>
      </w:r>
      <w:r>
        <w:rPr>
          <w:szCs w:val="26"/>
        </w:rPr>
        <w:t xml:space="preserve"> </w:t>
      </w:r>
      <w:r w:rsidRPr="006F21AE">
        <w:rPr>
          <w:szCs w:val="26"/>
        </w:rPr>
        <w:t>(</w:t>
      </w:r>
      <w:r>
        <w:rPr>
          <w:szCs w:val="26"/>
        </w:rPr>
        <w:t>78 401,2</w:t>
      </w:r>
      <w:r w:rsidRPr="006F21AE">
        <w:rPr>
          <w:szCs w:val="26"/>
        </w:rPr>
        <w:t xml:space="preserve"> тыс. рублей), </w:t>
      </w:r>
      <w:r>
        <w:rPr>
          <w:szCs w:val="26"/>
        </w:rPr>
        <w:t>районного</w:t>
      </w:r>
      <w:r w:rsidRPr="006F21AE">
        <w:rPr>
          <w:szCs w:val="26"/>
        </w:rPr>
        <w:t xml:space="preserve"> бюджета – </w:t>
      </w:r>
      <w:r>
        <w:rPr>
          <w:szCs w:val="26"/>
        </w:rPr>
        <w:t>80,9</w:t>
      </w:r>
      <w:r w:rsidRPr="006F21AE">
        <w:rPr>
          <w:szCs w:val="26"/>
        </w:rPr>
        <w:t xml:space="preserve"> % (</w:t>
      </w:r>
      <w:r>
        <w:rPr>
          <w:szCs w:val="26"/>
        </w:rPr>
        <w:t xml:space="preserve">875 442,8 </w:t>
      </w:r>
      <w:r w:rsidRPr="006F21AE">
        <w:rPr>
          <w:szCs w:val="26"/>
        </w:rPr>
        <w:t xml:space="preserve">тыс. рублей), </w:t>
      </w:r>
      <w:r>
        <w:rPr>
          <w:szCs w:val="26"/>
        </w:rPr>
        <w:t xml:space="preserve">иных источников </w:t>
      </w:r>
      <w:r w:rsidRPr="006F21AE">
        <w:rPr>
          <w:szCs w:val="26"/>
        </w:rPr>
        <w:t xml:space="preserve">– </w:t>
      </w:r>
      <w:r>
        <w:rPr>
          <w:szCs w:val="26"/>
        </w:rPr>
        <w:t xml:space="preserve">10,2 %, или 395,0 </w:t>
      </w:r>
      <w:r w:rsidRPr="006F21AE">
        <w:rPr>
          <w:szCs w:val="26"/>
        </w:rPr>
        <w:t>тыс. рублей.</w:t>
      </w:r>
    </w:p>
    <w:p w:rsidR="008A4C5A" w:rsidRDefault="008A4C5A" w:rsidP="008A4C5A">
      <w:pPr>
        <w:rPr>
          <w:color w:val="000000"/>
          <w:szCs w:val="26"/>
        </w:rPr>
      </w:pPr>
    </w:p>
    <w:p w:rsidR="008A4C5A" w:rsidRPr="006F21AE" w:rsidRDefault="008A4C5A" w:rsidP="008A4C5A">
      <w:pPr>
        <w:rPr>
          <w:color w:val="000000"/>
          <w:szCs w:val="26"/>
        </w:rPr>
      </w:pPr>
      <w:r w:rsidRPr="006F21AE">
        <w:rPr>
          <w:color w:val="000000"/>
          <w:szCs w:val="26"/>
        </w:rPr>
        <w:t>В течение 20</w:t>
      </w:r>
      <w:r>
        <w:rPr>
          <w:color w:val="000000"/>
          <w:szCs w:val="26"/>
        </w:rPr>
        <w:t>19</w:t>
      </w:r>
      <w:r w:rsidRPr="006F21AE">
        <w:rPr>
          <w:color w:val="000000"/>
          <w:szCs w:val="26"/>
        </w:rPr>
        <w:t xml:space="preserve"> года </w:t>
      </w:r>
      <w:r>
        <w:rPr>
          <w:color w:val="000000"/>
          <w:szCs w:val="26"/>
        </w:rPr>
        <w:t xml:space="preserve">заключались соглашения о предоставлении субсидий из окружного бюджета </w:t>
      </w:r>
      <w:r w:rsidRPr="00BE442F">
        <w:rPr>
          <w:color w:val="000000"/>
          <w:szCs w:val="26"/>
        </w:rPr>
        <w:t>в рамках реализации мероприятий государственных программ Ненецкого автономного округа</w:t>
      </w:r>
      <w:r>
        <w:rPr>
          <w:color w:val="000000"/>
          <w:szCs w:val="26"/>
        </w:rPr>
        <w:t>; вносились изменения в</w:t>
      </w:r>
      <w:r w:rsidRPr="006F21AE">
        <w:rPr>
          <w:color w:val="000000"/>
          <w:szCs w:val="26"/>
        </w:rPr>
        <w:t xml:space="preserve"> муниципальные программы, соглашения о перечислении субсидий и перечни мероприятий. Всего в 201</w:t>
      </w:r>
      <w:r>
        <w:rPr>
          <w:color w:val="000000"/>
          <w:szCs w:val="26"/>
        </w:rPr>
        <w:t>9</w:t>
      </w:r>
      <w:r w:rsidRPr="006F21AE">
        <w:rPr>
          <w:color w:val="000000"/>
          <w:szCs w:val="26"/>
        </w:rPr>
        <w:t xml:space="preserve"> году </w:t>
      </w:r>
      <w:r>
        <w:rPr>
          <w:color w:val="000000"/>
          <w:szCs w:val="26"/>
        </w:rPr>
        <w:t xml:space="preserve">подготовлено 16 проектов </w:t>
      </w:r>
      <w:r w:rsidRPr="006F21AE">
        <w:rPr>
          <w:color w:val="000000"/>
          <w:szCs w:val="26"/>
        </w:rPr>
        <w:t xml:space="preserve">постановлений о внесении изменений в муниципальные программы, </w:t>
      </w:r>
      <w:r>
        <w:rPr>
          <w:color w:val="000000"/>
          <w:szCs w:val="26"/>
        </w:rPr>
        <w:t xml:space="preserve">195 </w:t>
      </w:r>
      <w:r w:rsidRPr="006F21AE">
        <w:rPr>
          <w:color w:val="000000"/>
          <w:szCs w:val="26"/>
        </w:rPr>
        <w:t xml:space="preserve">служебных записок </w:t>
      </w:r>
      <w:r>
        <w:rPr>
          <w:color w:val="000000"/>
          <w:szCs w:val="26"/>
        </w:rPr>
        <w:t xml:space="preserve">(в 2018 г. – 225, в 2017 г. – 205, в 2016 г. – </w:t>
      </w:r>
      <w:r w:rsidRPr="006F21AE">
        <w:rPr>
          <w:color w:val="000000"/>
          <w:szCs w:val="26"/>
        </w:rPr>
        <w:t>125</w:t>
      </w:r>
      <w:r>
        <w:rPr>
          <w:color w:val="000000"/>
          <w:szCs w:val="26"/>
        </w:rPr>
        <w:t>)</w:t>
      </w:r>
      <w:r w:rsidRPr="006F21AE">
        <w:rPr>
          <w:color w:val="000000"/>
          <w:szCs w:val="26"/>
        </w:rPr>
        <w:t xml:space="preserve"> о внесении изменений в районный бюджет на 201</w:t>
      </w:r>
      <w:r>
        <w:rPr>
          <w:color w:val="000000"/>
          <w:szCs w:val="26"/>
        </w:rPr>
        <w:t>9</w:t>
      </w:r>
      <w:r w:rsidRPr="006F21AE">
        <w:rPr>
          <w:color w:val="000000"/>
          <w:szCs w:val="26"/>
        </w:rPr>
        <w:t xml:space="preserve"> год. </w:t>
      </w:r>
    </w:p>
    <w:p w:rsidR="008A4C5A" w:rsidRDefault="008A4C5A" w:rsidP="008A4C5A">
      <w:pPr>
        <w:rPr>
          <w:szCs w:val="26"/>
        </w:rPr>
      </w:pPr>
    </w:p>
    <w:p w:rsidR="008A4C5A" w:rsidRPr="006F21AE" w:rsidRDefault="008A4C5A" w:rsidP="008A4C5A">
      <w:pPr>
        <w:rPr>
          <w:szCs w:val="26"/>
        </w:rPr>
      </w:pPr>
      <w:r w:rsidRPr="006F21AE">
        <w:rPr>
          <w:szCs w:val="26"/>
        </w:rPr>
        <w:t>Организована подготовка ежеквартальной и годовой отч</w:t>
      </w:r>
      <w:r>
        <w:rPr>
          <w:szCs w:val="26"/>
        </w:rPr>
        <w:t>ё</w:t>
      </w:r>
      <w:r w:rsidRPr="006F21AE">
        <w:rPr>
          <w:szCs w:val="26"/>
        </w:rPr>
        <w:t>тности об исполнении муниципальных программ в Совет Заполярного района и Управление финансов Администрации Заполярного района. Также выполнена подготовка ежеквартальной и годовой отч</w:t>
      </w:r>
      <w:r>
        <w:rPr>
          <w:szCs w:val="26"/>
        </w:rPr>
        <w:t>ё</w:t>
      </w:r>
      <w:r w:rsidRPr="006F21AE">
        <w:rPr>
          <w:szCs w:val="26"/>
        </w:rPr>
        <w:t xml:space="preserve">тности </w:t>
      </w:r>
      <w:r>
        <w:rPr>
          <w:szCs w:val="26"/>
        </w:rPr>
        <w:t xml:space="preserve">для </w:t>
      </w:r>
      <w:r w:rsidRPr="006F21AE">
        <w:rPr>
          <w:szCs w:val="26"/>
        </w:rPr>
        <w:t>орган</w:t>
      </w:r>
      <w:r>
        <w:rPr>
          <w:szCs w:val="26"/>
        </w:rPr>
        <w:t>ов</w:t>
      </w:r>
      <w:r w:rsidRPr="006F21AE">
        <w:rPr>
          <w:szCs w:val="26"/>
        </w:rPr>
        <w:t xml:space="preserve"> государственной власти Ненецкого автономного округа в рамках заключенных соглашений о предоставлении субсидий на </w:t>
      </w:r>
      <w:proofErr w:type="spellStart"/>
      <w:r w:rsidRPr="006F21AE">
        <w:rPr>
          <w:szCs w:val="26"/>
        </w:rPr>
        <w:t>софинансирование</w:t>
      </w:r>
      <w:proofErr w:type="spellEnd"/>
      <w:r w:rsidRPr="006F21AE">
        <w:rPr>
          <w:szCs w:val="26"/>
        </w:rPr>
        <w:t xml:space="preserve"> мероприятий из федерального и окружного бюджетов.</w:t>
      </w:r>
    </w:p>
    <w:p w:rsidR="008A4C5A" w:rsidRDefault="008A4C5A" w:rsidP="008A4C5A">
      <w:pPr>
        <w:pStyle w:val="afffb"/>
        <w:rPr>
          <w:color w:val="000000"/>
          <w:szCs w:val="26"/>
        </w:rPr>
      </w:pPr>
    </w:p>
    <w:p w:rsidR="008A4C5A" w:rsidRPr="006F21AE" w:rsidRDefault="008A4C5A" w:rsidP="008A4C5A">
      <w:pPr>
        <w:pStyle w:val="afffb"/>
        <w:rPr>
          <w:color w:val="7030A0"/>
          <w:szCs w:val="26"/>
        </w:rPr>
      </w:pPr>
      <w:r w:rsidRPr="006F21AE">
        <w:rPr>
          <w:color w:val="000000"/>
          <w:szCs w:val="26"/>
        </w:rPr>
        <w:t xml:space="preserve">По всем программам, </w:t>
      </w:r>
      <w:r>
        <w:rPr>
          <w:color w:val="000000"/>
          <w:szCs w:val="26"/>
        </w:rPr>
        <w:t>утвержденным</w:t>
      </w:r>
      <w:r w:rsidRPr="006F21AE">
        <w:rPr>
          <w:color w:val="000000"/>
          <w:szCs w:val="26"/>
        </w:rPr>
        <w:t xml:space="preserve"> Администрацией Заполярного района, ежегодно проводит</w:t>
      </w:r>
      <w:r w:rsidR="00AC10BB">
        <w:rPr>
          <w:color w:val="000000"/>
          <w:szCs w:val="26"/>
        </w:rPr>
        <w:t>ся</w:t>
      </w:r>
      <w:r w:rsidRPr="006F21AE">
        <w:rPr>
          <w:color w:val="000000"/>
          <w:szCs w:val="26"/>
        </w:rPr>
        <w:t xml:space="preserve"> анализ эффективности их реализации согласно Методике оценки эффективности реализации </w:t>
      </w:r>
      <w:proofErr w:type="gramStart"/>
      <w:r w:rsidRPr="006F21AE">
        <w:rPr>
          <w:color w:val="000000"/>
          <w:szCs w:val="26"/>
        </w:rPr>
        <w:t>муниципальных  программ</w:t>
      </w:r>
      <w:proofErr w:type="gramEnd"/>
      <w:r w:rsidRPr="006F21AE">
        <w:rPr>
          <w:color w:val="000000"/>
          <w:szCs w:val="26"/>
        </w:rPr>
        <w:t>. Данная оце</w:t>
      </w:r>
      <w:r>
        <w:rPr>
          <w:color w:val="000000"/>
          <w:szCs w:val="26"/>
        </w:rPr>
        <w:t xml:space="preserve">нка </w:t>
      </w:r>
      <w:r w:rsidR="00AC10BB">
        <w:rPr>
          <w:color w:val="000000"/>
          <w:szCs w:val="26"/>
        </w:rPr>
        <w:t>выполняется на</w:t>
      </w:r>
      <w:r>
        <w:rPr>
          <w:color w:val="000000"/>
          <w:szCs w:val="26"/>
        </w:rPr>
        <w:t xml:space="preserve"> основании отчё</w:t>
      </w:r>
      <w:r w:rsidRPr="006F21AE">
        <w:rPr>
          <w:color w:val="000000"/>
          <w:szCs w:val="26"/>
        </w:rPr>
        <w:t>тов, представляемых ежеквартально заказчиками муниципальных программ.</w:t>
      </w:r>
    </w:p>
    <w:p w:rsidR="008A4C5A" w:rsidRDefault="008A4C5A" w:rsidP="000F3D08">
      <w:pPr>
        <w:jc w:val="right"/>
        <w:rPr>
          <w:sz w:val="24"/>
        </w:rPr>
      </w:pPr>
    </w:p>
    <w:p w:rsidR="000F3D08" w:rsidRPr="0035381F" w:rsidRDefault="000F3D08" w:rsidP="000F3D08">
      <w:pPr>
        <w:jc w:val="right"/>
        <w:rPr>
          <w:sz w:val="24"/>
        </w:rPr>
      </w:pPr>
      <w:r w:rsidRPr="0035381F">
        <w:rPr>
          <w:sz w:val="24"/>
        </w:rPr>
        <w:t xml:space="preserve">Табл. </w:t>
      </w:r>
      <w:r w:rsidR="00D34FA1">
        <w:rPr>
          <w:sz w:val="24"/>
        </w:rPr>
        <w:t>1</w:t>
      </w:r>
    </w:p>
    <w:tbl>
      <w:tblPr>
        <w:tblStyle w:val="af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42"/>
        <w:gridCol w:w="1134"/>
        <w:gridCol w:w="141"/>
        <w:gridCol w:w="993"/>
        <w:gridCol w:w="141"/>
        <w:gridCol w:w="3261"/>
      </w:tblGrid>
      <w:tr w:rsidR="0010705A" w:rsidRPr="005174D8" w:rsidTr="000050CF">
        <w:tc>
          <w:tcPr>
            <w:tcW w:w="534" w:type="dxa"/>
            <w:vAlign w:val="center"/>
            <w:hideMark/>
          </w:tcPr>
          <w:p w:rsidR="0010705A" w:rsidRPr="005174D8" w:rsidRDefault="0010705A" w:rsidP="0010705A">
            <w:pPr>
              <w:ind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5174D8">
              <w:rPr>
                <w:rFonts w:eastAsiaTheme="minorHAnsi"/>
                <w:sz w:val="20"/>
                <w:szCs w:val="20"/>
              </w:rPr>
              <w:t xml:space="preserve">№ </w:t>
            </w:r>
          </w:p>
        </w:tc>
        <w:tc>
          <w:tcPr>
            <w:tcW w:w="1984" w:type="dxa"/>
            <w:vAlign w:val="center"/>
            <w:hideMark/>
          </w:tcPr>
          <w:p w:rsidR="0010705A" w:rsidRPr="005174D8" w:rsidRDefault="0010705A" w:rsidP="0010705A">
            <w:pPr>
              <w:ind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</w:rPr>
            </w:pPr>
            <w:r>
              <w:rPr>
                <w:rFonts w:eastAsiaTheme="minorHAnsi"/>
                <w:bCs/>
                <w:sz w:val="20"/>
                <w:szCs w:val="20"/>
              </w:rPr>
              <w:t>Наименование м</w:t>
            </w:r>
            <w:r w:rsidRPr="005174D8">
              <w:rPr>
                <w:rFonts w:eastAsiaTheme="minorHAnsi"/>
                <w:bCs/>
                <w:sz w:val="20"/>
                <w:szCs w:val="20"/>
              </w:rPr>
              <w:t>униципальн</w:t>
            </w:r>
            <w:r>
              <w:rPr>
                <w:rFonts w:eastAsiaTheme="minorHAnsi"/>
                <w:bCs/>
                <w:sz w:val="20"/>
                <w:szCs w:val="20"/>
              </w:rPr>
              <w:t>ой</w:t>
            </w:r>
            <w:r w:rsidRPr="005174D8">
              <w:rPr>
                <w:rFonts w:eastAsiaTheme="minorHAnsi"/>
                <w:bCs/>
                <w:sz w:val="20"/>
                <w:szCs w:val="20"/>
              </w:rPr>
              <w:t xml:space="preserve"> программ</w:t>
            </w:r>
            <w:r>
              <w:rPr>
                <w:rFonts w:eastAsiaTheme="minorHAnsi"/>
                <w:bCs/>
                <w:sz w:val="20"/>
                <w:szCs w:val="20"/>
              </w:rPr>
              <w:t>ы</w:t>
            </w:r>
          </w:p>
        </w:tc>
        <w:tc>
          <w:tcPr>
            <w:tcW w:w="1276" w:type="dxa"/>
            <w:vAlign w:val="center"/>
            <w:hideMark/>
          </w:tcPr>
          <w:p w:rsidR="0010705A" w:rsidRPr="005174D8" w:rsidRDefault="0010705A" w:rsidP="00510042">
            <w:pPr>
              <w:ind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План на 201</w:t>
            </w:r>
            <w:r w:rsidR="00510042">
              <w:rPr>
                <w:rFonts w:eastAsiaTheme="minorHAnsi"/>
                <w:sz w:val="20"/>
                <w:szCs w:val="20"/>
              </w:rPr>
              <w:t>9</w:t>
            </w:r>
            <w:r>
              <w:rPr>
                <w:rFonts w:eastAsiaTheme="minorHAnsi"/>
                <w:sz w:val="20"/>
                <w:szCs w:val="20"/>
              </w:rPr>
              <w:t xml:space="preserve"> год</w:t>
            </w:r>
            <w:r w:rsidRPr="005174D8">
              <w:rPr>
                <w:rFonts w:eastAsiaTheme="minorHAnsi"/>
                <w:sz w:val="20"/>
                <w:szCs w:val="20"/>
              </w:rPr>
              <w:t xml:space="preserve"> (тыс. руб.)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10705A" w:rsidRDefault="0010705A" w:rsidP="0010705A">
            <w:pPr>
              <w:ind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5174D8">
              <w:rPr>
                <w:rFonts w:eastAsiaTheme="minorHAnsi"/>
                <w:sz w:val="20"/>
                <w:szCs w:val="20"/>
              </w:rPr>
              <w:t>Исполнение</w:t>
            </w:r>
          </w:p>
          <w:p w:rsidR="0010705A" w:rsidRPr="005174D8" w:rsidRDefault="0010705A" w:rsidP="00510042">
            <w:pPr>
              <w:ind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на </w:t>
            </w:r>
            <w:r w:rsidRPr="00D9245F">
              <w:rPr>
                <w:rFonts w:eastAsiaTheme="minorHAnsi"/>
                <w:sz w:val="20"/>
                <w:szCs w:val="20"/>
              </w:rPr>
              <w:t>01.01.20</w:t>
            </w:r>
            <w:r w:rsidR="00510042">
              <w:rPr>
                <w:rFonts w:eastAsiaTheme="minorHAnsi"/>
                <w:sz w:val="20"/>
                <w:szCs w:val="20"/>
              </w:rPr>
              <w:t>20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5174D8">
              <w:rPr>
                <w:rFonts w:eastAsiaTheme="minorHAnsi"/>
                <w:sz w:val="20"/>
                <w:szCs w:val="20"/>
              </w:rPr>
              <w:t>(тыс. руб.)</w:t>
            </w:r>
          </w:p>
        </w:tc>
        <w:tc>
          <w:tcPr>
            <w:tcW w:w="1275" w:type="dxa"/>
            <w:gridSpan w:val="3"/>
            <w:vAlign w:val="center"/>
            <w:hideMark/>
          </w:tcPr>
          <w:p w:rsidR="0010705A" w:rsidRPr="005174D8" w:rsidRDefault="0010705A" w:rsidP="0010705A">
            <w:pPr>
              <w:ind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5174D8">
              <w:rPr>
                <w:rFonts w:eastAsiaTheme="minorHAnsi"/>
                <w:sz w:val="20"/>
                <w:szCs w:val="20"/>
              </w:rPr>
              <w:t xml:space="preserve">% исполнения </w:t>
            </w:r>
            <w:r>
              <w:rPr>
                <w:rFonts w:eastAsiaTheme="minorHAnsi"/>
                <w:sz w:val="20"/>
                <w:szCs w:val="20"/>
              </w:rPr>
              <w:t xml:space="preserve">от </w:t>
            </w:r>
            <w:r w:rsidRPr="005174D8">
              <w:rPr>
                <w:rFonts w:eastAsiaTheme="minorHAnsi"/>
                <w:sz w:val="20"/>
                <w:szCs w:val="20"/>
              </w:rPr>
              <w:t>годово</w:t>
            </w:r>
            <w:r>
              <w:rPr>
                <w:rFonts w:eastAsiaTheme="minorHAnsi"/>
                <w:sz w:val="20"/>
                <w:szCs w:val="20"/>
              </w:rPr>
              <w:t>го</w:t>
            </w:r>
            <w:r w:rsidRPr="005174D8">
              <w:rPr>
                <w:rFonts w:eastAsiaTheme="minorHAnsi"/>
                <w:sz w:val="20"/>
                <w:szCs w:val="20"/>
              </w:rPr>
              <w:t xml:space="preserve"> план</w:t>
            </w:r>
            <w:r>
              <w:rPr>
                <w:rFonts w:eastAsiaTheme="minorHAnsi"/>
                <w:sz w:val="20"/>
                <w:szCs w:val="20"/>
              </w:rPr>
              <w:t>а</w:t>
            </w:r>
          </w:p>
        </w:tc>
        <w:tc>
          <w:tcPr>
            <w:tcW w:w="3261" w:type="dxa"/>
            <w:vAlign w:val="center"/>
            <w:hideMark/>
          </w:tcPr>
          <w:p w:rsidR="0010705A" w:rsidRDefault="0010705A" w:rsidP="0010705A">
            <w:pPr>
              <w:ind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5174D8">
              <w:rPr>
                <w:rFonts w:eastAsiaTheme="minorHAnsi"/>
                <w:sz w:val="20"/>
                <w:szCs w:val="20"/>
              </w:rPr>
              <w:t>Примечание</w:t>
            </w:r>
          </w:p>
          <w:p w:rsidR="0010705A" w:rsidRPr="005174D8" w:rsidRDefault="0010705A" w:rsidP="0010705A">
            <w:pPr>
              <w:ind w:firstLine="0"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(причины отклонений)</w:t>
            </w:r>
          </w:p>
        </w:tc>
      </w:tr>
      <w:tr w:rsidR="0010705A" w:rsidRPr="005174D8" w:rsidTr="000050CF">
        <w:tc>
          <w:tcPr>
            <w:tcW w:w="534" w:type="dxa"/>
            <w:vAlign w:val="center"/>
          </w:tcPr>
          <w:p w:rsidR="0010705A" w:rsidRPr="00B96AE8" w:rsidRDefault="00B96AE8" w:rsidP="00B96AE8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10705A" w:rsidRPr="008A1ECC" w:rsidRDefault="0010705A" w:rsidP="00C7186D">
            <w:pPr>
              <w:ind w:firstLine="34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МП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«К</w:t>
            </w: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омплек</w:t>
            </w:r>
            <w:r w:rsidR="00C718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ное развитие поселений </w:t>
            </w:r>
            <w:proofErr w:type="spellStart"/>
            <w:proofErr w:type="gramStart"/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</w:t>
            </w:r>
            <w:r w:rsidR="00C718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681FE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йона "Заполярный район" на 2017–</w:t>
            </w: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801E7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10705A" w:rsidRPr="008A1ECC" w:rsidRDefault="000050CF" w:rsidP="000050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  <w:r w:rsidR="00801E7C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332</w:t>
            </w:r>
            <w:r w:rsidR="00801E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0705A" w:rsidRPr="008A1ECC" w:rsidRDefault="000050CF" w:rsidP="000050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471 934,9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10705A" w:rsidRPr="008A1ECC" w:rsidRDefault="000050CF" w:rsidP="000050C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72,6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0705A" w:rsidRPr="00510D78" w:rsidRDefault="0010705A" w:rsidP="0010705A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67A0E" w:rsidRPr="005174D8" w:rsidTr="004B1859">
        <w:trPr>
          <w:trHeight w:val="1226"/>
        </w:trPr>
        <w:tc>
          <w:tcPr>
            <w:tcW w:w="534" w:type="dxa"/>
            <w:vMerge w:val="restart"/>
          </w:tcPr>
          <w:p w:rsidR="00D67A0E" w:rsidRPr="00B96AE8" w:rsidRDefault="00B96AE8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6AE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Pr="00B96AE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</w:tcPr>
          <w:p w:rsidR="00D67A0E" w:rsidRPr="008A1ECC" w:rsidRDefault="00D67A0E" w:rsidP="007845F7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Строительство (приобретение) и проведение мероприятий по капитальному и текущему ремонту жилых помещений муниципального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«Заполярный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7A0E" w:rsidRPr="008A1ECC" w:rsidRDefault="000050CF" w:rsidP="00801E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41 929,1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0E" w:rsidRPr="008A1ECC" w:rsidRDefault="00D67A0E" w:rsidP="000050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50CF">
              <w:rPr>
                <w:sz w:val="24"/>
                <w:szCs w:val="24"/>
              </w:rPr>
              <w:t>1 186,0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0E" w:rsidRPr="008A1ECC" w:rsidRDefault="00D67A0E" w:rsidP="000050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050CF">
              <w:rPr>
                <w:sz w:val="24"/>
                <w:szCs w:val="24"/>
              </w:rPr>
              <w:t>4,4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0E" w:rsidRPr="00510D78" w:rsidRDefault="00D67A0E" w:rsidP="00D67A0E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23270E">
              <w:rPr>
                <w:sz w:val="24"/>
              </w:rPr>
              <w:t xml:space="preserve">Низкий процент исполнения связан с </w:t>
            </w:r>
            <w:proofErr w:type="spellStart"/>
            <w:r w:rsidRPr="0023270E">
              <w:rPr>
                <w:sz w:val="24"/>
              </w:rPr>
              <w:t>неосвоением</w:t>
            </w:r>
            <w:proofErr w:type="spellEnd"/>
            <w:r w:rsidRPr="0023270E">
              <w:rPr>
                <w:sz w:val="24"/>
              </w:rPr>
              <w:t xml:space="preserve"> денежных средств, </w:t>
            </w:r>
            <w:r>
              <w:rPr>
                <w:sz w:val="24"/>
              </w:rPr>
              <w:t>п</w:t>
            </w:r>
            <w:r w:rsidRPr="0023270E">
              <w:rPr>
                <w:sz w:val="24"/>
              </w:rPr>
              <w:t>редусм</w:t>
            </w:r>
            <w:r w:rsidR="00F630BA">
              <w:rPr>
                <w:sz w:val="24"/>
              </w:rPr>
              <w:t>отренных на реализацию</w:t>
            </w:r>
            <w:r w:rsidRPr="0023270E">
              <w:rPr>
                <w:sz w:val="24"/>
              </w:rPr>
              <w:t xml:space="preserve"> мероприятий</w:t>
            </w:r>
            <w:r w:rsidR="000050CF">
              <w:rPr>
                <w:sz w:val="24"/>
              </w:rPr>
              <w:t>:</w:t>
            </w:r>
          </w:p>
        </w:tc>
      </w:tr>
      <w:tr w:rsidR="00D67A0E" w:rsidRPr="005174D8" w:rsidTr="00C7186D">
        <w:trPr>
          <w:trHeight w:val="1665"/>
        </w:trPr>
        <w:tc>
          <w:tcPr>
            <w:tcW w:w="534" w:type="dxa"/>
            <w:vMerge/>
            <w:vAlign w:val="center"/>
          </w:tcPr>
          <w:p w:rsidR="00D67A0E" w:rsidRPr="008A1ECC" w:rsidRDefault="00D67A0E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67A0E" w:rsidRPr="008A1ECC" w:rsidRDefault="00D67A0E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050CF" w:rsidRPr="004B1859" w:rsidRDefault="000050CF" w:rsidP="004B1859">
            <w:pPr>
              <w:tabs>
                <w:tab w:val="left" w:pos="34"/>
              </w:tabs>
              <w:ind w:firstLine="0"/>
              <w:rPr>
                <w:bCs/>
                <w:sz w:val="24"/>
                <w:szCs w:val="24"/>
              </w:rPr>
            </w:pPr>
            <w:r w:rsidRPr="004B1859">
              <w:rPr>
                <w:bCs/>
                <w:sz w:val="24"/>
                <w:szCs w:val="24"/>
                <w:u w:val="single"/>
              </w:rPr>
              <w:t xml:space="preserve">«Капитальный ремонт жилого дома № 2В по ул. </w:t>
            </w:r>
            <w:proofErr w:type="spellStart"/>
            <w:r w:rsidRPr="004B1859">
              <w:rPr>
                <w:bCs/>
                <w:sz w:val="24"/>
                <w:szCs w:val="24"/>
                <w:u w:val="single"/>
              </w:rPr>
              <w:t>Оленная</w:t>
            </w:r>
            <w:proofErr w:type="spellEnd"/>
            <w:r w:rsidRPr="004B1859">
              <w:rPr>
                <w:bCs/>
                <w:sz w:val="24"/>
                <w:szCs w:val="24"/>
                <w:u w:val="single"/>
              </w:rPr>
              <w:t xml:space="preserve"> в п. </w:t>
            </w:r>
            <w:proofErr w:type="spellStart"/>
            <w:r w:rsidRPr="004B1859">
              <w:rPr>
                <w:bCs/>
                <w:sz w:val="24"/>
                <w:szCs w:val="24"/>
                <w:u w:val="single"/>
              </w:rPr>
              <w:t>Бугрино</w:t>
            </w:r>
            <w:proofErr w:type="spellEnd"/>
            <w:r w:rsidRPr="004B1859">
              <w:rPr>
                <w:bCs/>
                <w:sz w:val="24"/>
                <w:szCs w:val="24"/>
              </w:rPr>
              <w:t xml:space="preserve"> МО </w:t>
            </w:r>
            <w:r w:rsidR="004B1859" w:rsidRPr="004B1859">
              <w:rPr>
                <w:bCs/>
                <w:sz w:val="24"/>
                <w:szCs w:val="24"/>
              </w:rPr>
              <w:t>«</w:t>
            </w:r>
            <w:proofErr w:type="spellStart"/>
            <w:r w:rsidRPr="004B1859">
              <w:rPr>
                <w:bCs/>
                <w:sz w:val="24"/>
                <w:szCs w:val="24"/>
              </w:rPr>
              <w:t>Колгуевский</w:t>
            </w:r>
            <w:proofErr w:type="spellEnd"/>
            <w:r w:rsidRPr="004B1859">
              <w:rPr>
                <w:bCs/>
                <w:sz w:val="24"/>
                <w:szCs w:val="24"/>
              </w:rPr>
              <w:t xml:space="preserve"> сельсовет</w:t>
            </w:r>
            <w:r w:rsidR="004B1859" w:rsidRPr="004B1859">
              <w:rPr>
                <w:bCs/>
                <w:sz w:val="24"/>
                <w:szCs w:val="24"/>
              </w:rPr>
              <w:t>» НАО» – не исполнен подрядчиком, контракт расторгнут.</w:t>
            </w:r>
          </w:p>
          <w:p w:rsidR="004B1859" w:rsidRPr="004B1859" w:rsidRDefault="004B1859" w:rsidP="004B1859">
            <w:pPr>
              <w:tabs>
                <w:tab w:val="left" w:pos="34"/>
              </w:tabs>
              <w:ind w:firstLine="0"/>
              <w:rPr>
                <w:bCs/>
                <w:sz w:val="24"/>
                <w:szCs w:val="24"/>
              </w:rPr>
            </w:pPr>
            <w:r w:rsidRPr="004B1859">
              <w:rPr>
                <w:bCs/>
                <w:sz w:val="24"/>
                <w:szCs w:val="24"/>
                <w:u w:val="single"/>
              </w:rPr>
              <w:t>«</w:t>
            </w:r>
            <w:r w:rsidRPr="004B1859">
              <w:rPr>
                <w:color w:val="000000"/>
                <w:sz w:val="24"/>
                <w:szCs w:val="24"/>
                <w:u w:val="single"/>
              </w:rPr>
              <w:t xml:space="preserve">Капитальный ремонт жилого дома № 31А по ул. Набережная в п. </w:t>
            </w:r>
            <w:proofErr w:type="spellStart"/>
            <w:r w:rsidRPr="004B1859">
              <w:rPr>
                <w:color w:val="000000"/>
                <w:sz w:val="24"/>
                <w:szCs w:val="24"/>
                <w:u w:val="single"/>
              </w:rPr>
              <w:t>Бугрино</w:t>
            </w:r>
            <w:proofErr w:type="spellEnd"/>
            <w:r w:rsidRPr="004B1859">
              <w:rPr>
                <w:color w:val="000000"/>
                <w:sz w:val="24"/>
                <w:szCs w:val="24"/>
              </w:rPr>
              <w:t xml:space="preserve"> МО «</w:t>
            </w:r>
            <w:proofErr w:type="spellStart"/>
            <w:r w:rsidRPr="004B1859">
              <w:rPr>
                <w:color w:val="000000"/>
                <w:sz w:val="24"/>
                <w:szCs w:val="24"/>
              </w:rPr>
              <w:t>Колгуевский</w:t>
            </w:r>
            <w:proofErr w:type="spellEnd"/>
            <w:r w:rsidRPr="004B1859">
              <w:rPr>
                <w:color w:val="000000"/>
                <w:sz w:val="24"/>
                <w:szCs w:val="24"/>
              </w:rPr>
              <w:t xml:space="preserve"> сельсовет» НАО</w:t>
            </w:r>
            <w:r w:rsidRPr="004B1859">
              <w:rPr>
                <w:bCs/>
                <w:sz w:val="24"/>
                <w:szCs w:val="24"/>
              </w:rPr>
              <w:t>» – администрация МО не объявила торги. Мероприятие перенесено на 2020 год.</w:t>
            </w:r>
          </w:p>
          <w:p w:rsidR="000050CF" w:rsidRPr="004B1859" w:rsidRDefault="000050CF" w:rsidP="004B1859">
            <w:pPr>
              <w:tabs>
                <w:tab w:val="left" w:pos="33"/>
              </w:tabs>
              <w:ind w:firstLine="0"/>
              <w:rPr>
                <w:bCs/>
                <w:sz w:val="24"/>
                <w:szCs w:val="24"/>
              </w:rPr>
            </w:pPr>
            <w:r w:rsidRPr="004B1859">
              <w:rPr>
                <w:bCs/>
                <w:sz w:val="24"/>
                <w:szCs w:val="24"/>
                <w:u w:val="single"/>
              </w:rPr>
              <w:t>«</w:t>
            </w:r>
            <w:r w:rsidRPr="004B1859">
              <w:rPr>
                <w:color w:val="000000"/>
                <w:sz w:val="24"/>
                <w:szCs w:val="24"/>
                <w:u w:val="single"/>
              </w:rPr>
              <w:t xml:space="preserve">Капитальный ремонт жилого дома № 9 по ул. Победы п. </w:t>
            </w:r>
            <w:proofErr w:type="spellStart"/>
            <w:r w:rsidRPr="004B1859">
              <w:rPr>
                <w:color w:val="000000"/>
                <w:sz w:val="24"/>
                <w:szCs w:val="24"/>
                <w:u w:val="single"/>
              </w:rPr>
              <w:t>Нельмин</w:t>
            </w:r>
            <w:proofErr w:type="spellEnd"/>
            <w:r w:rsidRPr="004B1859">
              <w:rPr>
                <w:color w:val="000000"/>
                <w:sz w:val="24"/>
                <w:szCs w:val="24"/>
                <w:u w:val="single"/>
              </w:rPr>
              <w:t>-Нос</w:t>
            </w:r>
            <w:r w:rsidRPr="004B1859">
              <w:rPr>
                <w:color w:val="000000"/>
                <w:sz w:val="24"/>
                <w:szCs w:val="24"/>
              </w:rPr>
              <w:t xml:space="preserve"> МО «</w:t>
            </w:r>
            <w:proofErr w:type="spellStart"/>
            <w:r w:rsidRPr="004B1859">
              <w:rPr>
                <w:color w:val="000000"/>
                <w:sz w:val="24"/>
                <w:szCs w:val="24"/>
              </w:rPr>
              <w:t>Малоземельский</w:t>
            </w:r>
            <w:proofErr w:type="spellEnd"/>
            <w:r w:rsidRPr="004B1859">
              <w:rPr>
                <w:color w:val="000000"/>
                <w:sz w:val="24"/>
                <w:szCs w:val="24"/>
              </w:rPr>
              <w:t xml:space="preserve"> сельсовет» НАО</w:t>
            </w:r>
            <w:r w:rsidRPr="004B1859">
              <w:rPr>
                <w:bCs/>
                <w:sz w:val="24"/>
                <w:szCs w:val="24"/>
              </w:rPr>
              <w:t xml:space="preserve">» </w:t>
            </w:r>
            <w:r w:rsidR="004B1859" w:rsidRPr="004B1859">
              <w:rPr>
                <w:bCs/>
                <w:sz w:val="24"/>
                <w:szCs w:val="24"/>
              </w:rPr>
              <w:t xml:space="preserve">– </w:t>
            </w:r>
            <w:r w:rsidRPr="004B1859">
              <w:rPr>
                <w:bCs/>
                <w:sz w:val="24"/>
                <w:szCs w:val="24"/>
              </w:rPr>
              <w:t>не исполнено</w:t>
            </w:r>
            <w:r w:rsidR="004B1859" w:rsidRPr="004B1859">
              <w:rPr>
                <w:bCs/>
                <w:sz w:val="24"/>
                <w:szCs w:val="24"/>
              </w:rPr>
              <w:t xml:space="preserve">, т.к. МО </w:t>
            </w:r>
            <w:r w:rsidR="001D7431">
              <w:rPr>
                <w:bCs/>
                <w:sz w:val="24"/>
                <w:szCs w:val="24"/>
              </w:rPr>
              <w:t xml:space="preserve">в 2019 г. </w:t>
            </w:r>
            <w:r w:rsidR="004B1859" w:rsidRPr="004B1859">
              <w:rPr>
                <w:bCs/>
                <w:sz w:val="24"/>
                <w:szCs w:val="24"/>
              </w:rPr>
              <w:t>не оформило объект в собственность.</w:t>
            </w:r>
          </w:p>
          <w:p w:rsidR="000050CF" w:rsidRPr="004B1859" w:rsidRDefault="000050CF" w:rsidP="004B1859">
            <w:pPr>
              <w:pStyle w:val="ab"/>
              <w:tabs>
                <w:tab w:val="left" w:pos="31"/>
              </w:tabs>
              <w:ind w:left="31" w:firstLine="0"/>
              <w:rPr>
                <w:bCs/>
              </w:rPr>
            </w:pPr>
            <w:r w:rsidRPr="004B1859">
              <w:rPr>
                <w:bCs/>
                <w:u w:val="single"/>
              </w:rPr>
              <w:t xml:space="preserve">«Капитальный ремонт жилого дома № 30Б по ул. </w:t>
            </w:r>
            <w:proofErr w:type="spellStart"/>
            <w:r w:rsidRPr="004B1859">
              <w:rPr>
                <w:bCs/>
                <w:u w:val="single"/>
              </w:rPr>
              <w:t>Пустозерская</w:t>
            </w:r>
            <w:proofErr w:type="spellEnd"/>
            <w:r w:rsidRPr="004B1859">
              <w:rPr>
                <w:bCs/>
                <w:u w:val="single"/>
              </w:rPr>
              <w:t xml:space="preserve"> в с. </w:t>
            </w:r>
            <w:proofErr w:type="spellStart"/>
            <w:r w:rsidRPr="004B1859">
              <w:rPr>
                <w:bCs/>
                <w:u w:val="single"/>
              </w:rPr>
              <w:t>Тельвиска</w:t>
            </w:r>
            <w:proofErr w:type="spellEnd"/>
            <w:r w:rsidRPr="004B1859">
              <w:rPr>
                <w:bCs/>
              </w:rPr>
              <w:t xml:space="preserve"> МО «</w:t>
            </w:r>
            <w:proofErr w:type="spellStart"/>
            <w:r w:rsidRPr="004B1859">
              <w:rPr>
                <w:bCs/>
              </w:rPr>
              <w:t>Тельвисочный</w:t>
            </w:r>
            <w:proofErr w:type="spellEnd"/>
            <w:r w:rsidRPr="004B1859">
              <w:rPr>
                <w:bCs/>
              </w:rPr>
              <w:t xml:space="preserve"> сельсовет» НАО» </w:t>
            </w:r>
            <w:r w:rsidR="004B1859" w:rsidRPr="004B1859">
              <w:rPr>
                <w:bCs/>
              </w:rPr>
              <w:t>– не исполне</w:t>
            </w:r>
            <w:r w:rsidR="002122E9">
              <w:rPr>
                <w:bCs/>
              </w:rPr>
              <w:t>но</w:t>
            </w:r>
            <w:r w:rsidR="004B1859" w:rsidRPr="004B1859">
              <w:rPr>
                <w:bCs/>
              </w:rPr>
              <w:t xml:space="preserve"> в срок, строй</w:t>
            </w:r>
            <w:r w:rsidRPr="004B1859">
              <w:t>материал</w:t>
            </w:r>
            <w:r w:rsidR="004B1859" w:rsidRPr="004B1859">
              <w:t>ы</w:t>
            </w:r>
            <w:r w:rsidRPr="004B1859">
              <w:t xml:space="preserve"> завезен</w:t>
            </w:r>
            <w:r w:rsidR="004B1859" w:rsidRPr="004B1859">
              <w:t>ы</w:t>
            </w:r>
            <w:r w:rsidRPr="004B1859">
              <w:t xml:space="preserve">, </w:t>
            </w:r>
            <w:r w:rsidR="004B1859" w:rsidRPr="004B1859">
              <w:t>завершение в 2020 г.</w:t>
            </w:r>
          </w:p>
          <w:p w:rsidR="00D67A0E" w:rsidRPr="0023270E" w:rsidRDefault="004B1859" w:rsidP="004B1859">
            <w:pPr>
              <w:tabs>
                <w:tab w:val="left" w:pos="317"/>
              </w:tabs>
              <w:ind w:left="33" w:firstLine="0"/>
            </w:pPr>
            <w:r w:rsidRPr="007C17BA">
              <w:rPr>
                <w:bCs/>
                <w:sz w:val="24"/>
                <w:szCs w:val="24"/>
                <w:u w:val="single"/>
              </w:rPr>
              <w:t>«</w:t>
            </w:r>
            <w:r w:rsidR="000050CF" w:rsidRPr="007C17BA">
              <w:rPr>
                <w:bCs/>
                <w:sz w:val="24"/>
                <w:szCs w:val="24"/>
                <w:u w:val="single"/>
              </w:rPr>
              <w:t>Подготовка земел</w:t>
            </w:r>
            <w:r w:rsidR="001D7431">
              <w:rPr>
                <w:bCs/>
                <w:sz w:val="24"/>
                <w:szCs w:val="24"/>
                <w:u w:val="single"/>
              </w:rPr>
              <w:t xml:space="preserve">ьного участка под строительство </w:t>
            </w:r>
            <w:r w:rsidR="000050CF" w:rsidRPr="007C17BA">
              <w:rPr>
                <w:bCs/>
                <w:sz w:val="24"/>
                <w:szCs w:val="24"/>
                <w:u w:val="single"/>
              </w:rPr>
              <w:t>4-</w:t>
            </w:r>
            <w:r w:rsidRPr="007C17BA">
              <w:rPr>
                <w:bCs/>
                <w:sz w:val="24"/>
                <w:szCs w:val="24"/>
                <w:u w:val="single"/>
              </w:rPr>
              <w:t>к</w:t>
            </w:r>
            <w:r w:rsidR="000050CF" w:rsidRPr="007C17BA">
              <w:rPr>
                <w:bCs/>
                <w:sz w:val="24"/>
                <w:szCs w:val="24"/>
                <w:u w:val="single"/>
              </w:rPr>
              <w:t xml:space="preserve">вартирного жилого дома в п. </w:t>
            </w:r>
            <w:proofErr w:type="spellStart"/>
            <w:r w:rsidR="000050CF" w:rsidRPr="007C17BA">
              <w:rPr>
                <w:bCs/>
                <w:sz w:val="24"/>
                <w:szCs w:val="24"/>
                <w:u w:val="single"/>
              </w:rPr>
              <w:t>Усть</w:t>
            </w:r>
            <w:proofErr w:type="spellEnd"/>
            <w:r w:rsidR="000050CF" w:rsidRPr="007C17BA">
              <w:rPr>
                <w:bCs/>
                <w:sz w:val="24"/>
                <w:szCs w:val="24"/>
                <w:u w:val="single"/>
              </w:rPr>
              <w:t>-Кара</w:t>
            </w:r>
            <w:r w:rsidR="000050CF" w:rsidRPr="004B1859">
              <w:rPr>
                <w:bCs/>
                <w:sz w:val="24"/>
                <w:szCs w:val="24"/>
              </w:rPr>
              <w:t xml:space="preserve">» </w:t>
            </w:r>
            <w:r w:rsidRPr="004B1859">
              <w:rPr>
                <w:bCs/>
                <w:sz w:val="24"/>
                <w:szCs w:val="24"/>
              </w:rPr>
              <w:t xml:space="preserve">– </w:t>
            </w:r>
            <w:r w:rsidR="000050CF" w:rsidRPr="004B1859">
              <w:rPr>
                <w:bCs/>
                <w:sz w:val="24"/>
                <w:szCs w:val="24"/>
              </w:rPr>
              <w:t>не исполнено</w:t>
            </w:r>
            <w:r w:rsidRPr="004B1859">
              <w:rPr>
                <w:bCs/>
                <w:sz w:val="24"/>
                <w:szCs w:val="24"/>
              </w:rPr>
              <w:t xml:space="preserve"> (отсутствие участников торгов, объявленных дважды)</w:t>
            </w:r>
            <w:r w:rsidR="000050CF" w:rsidRPr="004B1859">
              <w:rPr>
                <w:sz w:val="24"/>
                <w:szCs w:val="24"/>
              </w:rPr>
              <w:t>.</w:t>
            </w:r>
          </w:p>
        </w:tc>
      </w:tr>
      <w:tr w:rsidR="0010705A" w:rsidRPr="005174D8" w:rsidTr="000050CF">
        <w:trPr>
          <w:trHeight w:val="1806"/>
        </w:trPr>
        <w:tc>
          <w:tcPr>
            <w:tcW w:w="534" w:type="dxa"/>
            <w:vMerge w:val="restart"/>
            <w:vAlign w:val="center"/>
          </w:tcPr>
          <w:p w:rsidR="0010705A" w:rsidRPr="008A1ECC" w:rsidRDefault="00B96AE8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984" w:type="dxa"/>
            <w:vMerge w:val="restart"/>
          </w:tcPr>
          <w:p w:rsidR="0010705A" w:rsidRPr="008A1ECC" w:rsidRDefault="0010705A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транспортной инфраструктуры поселений муниципального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«Заполярный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705A" w:rsidRPr="008A1ECC" w:rsidRDefault="000050CF" w:rsidP="000050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126 315,0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0705A" w:rsidRPr="008A1ECC" w:rsidRDefault="000050CF" w:rsidP="000050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114 451,2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0705A" w:rsidRPr="008A1ECC" w:rsidRDefault="000050CF" w:rsidP="000050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10705A" w:rsidRPr="008A1ECC" w:rsidRDefault="0023270E" w:rsidP="001070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3270E">
              <w:rPr>
                <w:sz w:val="24"/>
              </w:rPr>
              <w:t xml:space="preserve">Низкий процент исполнения связан с </w:t>
            </w:r>
            <w:proofErr w:type="spellStart"/>
            <w:r w:rsidRPr="0023270E">
              <w:rPr>
                <w:sz w:val="24"/>
              </w:rPr>
              <w:t>неосвоением</w:t>
            </w:r>
            <w:proofErr w:type="spellEnd"/>
            <w:r w:rsidRPr="0023270E">
              <w:rPr>
                <w:sz w:val="24"/>
              </w:rPr>
              <w:t xml:space="preserve"> денежных средств, предусмотренных на реализацию следующих мероприятий:</w:t>
            </w:r>
          </w:p>
        </w:tc>
      </w:tr>
      <w:tr w:rsidR="0010705A" w:rsidRPr="005174D8" w:rsidTr="000050CF">
        <w:trPr>
          <w:trHeight w:val="273"/>
        </w:trPr>
        <w:tc>
          <w:tcPr>
            <w:tcW w:w="534" w:type="dxa"/>
            <w:vMerge/>
            <w:vAlign w:val="center"/>
          </w:tcPr>
          <w:p w:rsidR="0010705A" w:rsidRPr="008A1ECC" w:rsidRDefault="0010705A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0705A" w:rsidRPr="008A1ECC" w:rsidRDefault="0010705A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nil"/>
            </w:tcBorders>
          </w:tcPr>
          <w:p w:rsidR="00125DAB" w:rsidRPr="00230640" w:rsidRDefault="00125DAB" w:rsidP="000050CF">
            <w:pPr>
              <w:tabs>
                <w:tab w:val="left" w:pos="0"/>
                <w:tab w:val="left" w:pos="317"/>
              </w:tabs>
              <w:ind w:firstLine="0"/>
              <w:rPr>
                <w:color w:val="000000"/>
                <w:sz w:val="24"/>
                <w:szCs w:val="24"/>
              </w:rPr>
            </w:pPr>
            <w:r w:rsidRPr="00230640">
              <w:rPr>
                <w:bCs/>
                <w:sz w:val="24"/>
                <w:szCs w:val="24"/>
                <w:u w:val="single"/>
              </w:rPr>
              <w:t>«</w:t>
            </w:r>
            <w:r w:rsidRPr="00230640">
              <w:rPr>
                <w:sz w:val="24"/>
                <w:szCs w:val="24"/>
                <w:u w:val="single"/>
              </w:rPr>
              <w:t>Организация транспортного обслуживания населения автомобильным транспортом по межмуниципальным маршрутам</w:t>
            </w:r>
            <w:r w:rsidRPr="00230640">
              <w:rPr>
                <w:sz w:val="24"/>
                <w:szCs w:val="24"/>
              </w:rPr>
              <w:t xml:space="preserve"> регулярных перевозок по регулируемым тарифам</w:t>
            </w:r>
            <w:r w:rsidRPr="00230640">
              <w:rPr>
                <w:bCs/>
                <w:sz w:val="24"/>
                <w:szCs w:val="24"/>
              </w:rPr>
              <w:t>» (маршрут № 101) – исполнено, экономия средств по итогам торгов</w:t>
            </w:r>
            <w:r w:rsidR="002122E9" w:rsidRPr="00230640">
              <w:rPr>
                <w:bCs/>
                <w:sz w:val="24"/>
                <w:szCs w:val="24"/>
              </w:rPr>
              <w:t>.</w:t>
            </w:r>
          </w:p>
          <w:p w:rsidR="000050CF" w:rsidRPr="00230640" w:rsidRDefault="000050CF" w:rsidP="00125DAB">
            <w:pPr>
              <w:pStyle w:val="ab"/>
              <w:tabs>
                <w:tab w:val="left" w:pos="459"/>
              </w:tabs>
              <w:ind w:left="34" w:firstLine="0"/>
            </w:pPr>
            <w:r w:rsidRPr="00230640">
              <w:rPr>
                <w:bCs/>
                <w:u w:val="single"/>
              </w:rPr>
              <w:t>«</w:t>
            </w:r>
            <w:r w:rsidRPr="00230640">
              <w:rPr>
                <w:color w:val="000000"/>
                <w:u w:val="single"/>
              </w:rPr>
              <w:t>Приобретение, доставка и установка модульного здания на базе двух мобильных зданий (блоков) в д. Снопа</w:t>
            </w:r>
            <w:r w:rsidRPr="00230640">
              <w:rPr>
                <w:color w:val="000000"/>
              </w:rPr>
              <w:t xml:space="preserve"> МО «Омский сельсовет» НАО (помещения ожидания воздушных судов)</w:t>
            </w:r>
            <w:r w:rsidRPr="00230640">
              <w:rPr>
                <w:bCs/>
              </w:rPr>
              <w:t xml:space="preserve">» </w:t>
            </w:r>
            <w:r w:rsidR="00125DAB" w:rsidRPr="00230640">
              <w:rPr>
                <w:bCs/>
              </w:rPr>
              <w:t xml:space="preserve">– </w:t>
            </w:r>
            <w:r w:rsidRPr="00230640">
              <w:rPr>
                <w:bCs/>
              </w:rPr>
              <w:t>не исполнено</w:t>
            </w:r>
            <w:r w:rsidR="00FF2870" w:rsidRPr="00230640">
              <w:rPr>
                <w:bCs/>
              </w:rPr>
              <w:t xml:space="preserve"> по вине подрядчика, </w:t>
            </w:r>
            <w:r w:rsidRPr="00230640">
              <w:t>контракт</w:t>
            </w:r>
            <w:r w:rsidR="00FF2870" w:rsidRPr="00230640">
              <w:t xml:space="preserve"> расторгнут</w:t>
            </w:r>
            <w:r w:rsidRPr="00230640">
              <w:t>.</w:t>
            </w:r>
          </w:p>
          <w:p w:rsidR="0010705A" w:rsidRPr="008A1ECC" w:rsidRDefault="000050CF" w:rsidP="00FF2870">
            <w:pPr>
              <w:pStyle w:val="ab"/>
              <w:tabs>
                <w:tab w:val="left" w:pos="459"/>
              </w:tabs>
              <w:ind w:left="34" w:firstLine="0"/>
            </w:pPr>
            <w:r w:rsidRPr="00230640">
              <w:rPr>
                <w:bCs/>
                <w:u w:val="single"/>
              </w:rPr>
              <w:t>«Приобретение и до</w:t>
            </w:r>
            <w:r w:rsidR="00FF2870" w:rsidRPr="00230640">
              <w:rPr>
                <w:bCs/>
                <w:u w:val="single"/>
              </w:rPr>
              <w:t>ставка моби</w:t>
            </w:r>
            <w:r w:rsidRPr="00230640">
              <w:rPr>
                <w:bCs/>
                <w:u w:val="single"/>
              </w:rPr>
              <w:t xml:space="preserve">льного здания (помещения ожидания воздушных судов) в п. </w:t>
            </w:r>
            <w:proofErr w:type="spellStart"/>
            <w:r w:rsidRPr="00230640">
              <w:rPr>
                <w:bCs/>
                <w:u w:val="single"/>
              </w:rPr>
              <w:t>Бугрино</w:t>
            </w:r>
            <w:proofErr w:type="spellEnd"/>
            <w:r w:rsidRPr="00230640">
              <w:rPr>
                <w:bCs/>
                <w:u w:val="single"/>
              </w:rPr>
              <w:t xml:space="preserve"> </w:t>
            </w:r>
            <w:r w:rsidRPr="00230640">
              <w:rPr>
                <w:color w:val="000000"/>
              </w:rPr>
              <w:t>МО «</w:t>
            </w:r>
            <w:proofErr w:type="spellStart"/>
            <w:r w:rsidRPr="00230640">
              <w:rPr>
                <w:color w:val="000000"/>
              </w:rPr>
              <w:t>Колгуевский</w:t>
            </w:r>
            <w:proofErr w:type="spellEnd"/>
            <w:r w:rsidRPr="00230640">
              <w:rPr>
                <w:color w:val="000000"/>
              </w:rPr>
              <w:t xml:space="preserve"> сельсовет» НАО</w:t>
            </w:r>
            <w:r w:rsidRPr="00230640">
              <w:rPr>
                <w:bCs/>
              </w:rPr>
              <w:t xml:space="preserve">» </w:t>
            </w:r>
            <w:r w:rsidR="00FF2870" w:rsidRPr="00230640">
              <w:rPr>
                <w:bCs/>
              </w:rPr>
              <w:t xml:space="preserve">– </w:t>
            </w:r>
            <w:r w:rsidRPr="00230640">
              <w:rPr>
                <w:bCs/>
              </w:rPr>
              <w:t>не исполнено</w:t>
            </w:r>
            <w:r w:rsidR="00FF2870" w:rsidRPr="00230640">
              <w:rPr>
                <w:bCs/>
              </w:rPr>
              <w:t xml:space="preserve">, </w:t>
            </w:r>
            <w:r w:rsidR="00FF2870" w:rsidRPr="00230640">
              <w:t>контракт расторгнут.</w:t>
            </w:r>
          </w:p>
        </w:tc>
      </w:tr>
      <w:tr w:rsidR="0010705A" w:rsidRPr="005174D8" w:rsidTr="000050CF">
        <w:trPr>
          <w:trHeight w:val="2090"/>
        </w:trPr>
        <w:tc>
          <w:tcPr>
            <w:tcW w:w="534" w:type="dxa"/>
            <w:vMerge w:val="restart"/>
          </w:tcPr>
          <w:p w:rsidR="0010705A" w:rsidRPr="008A1ECC" w:rsidRDefault="00B96AE8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1984" w:type="dxa"/>
            <w:vMerge w:val="restart"/>
          </w:tcPr>
          <w:p w:rsidR="0010705A" w:rsidRPr="008A1ECC" w:rsidRDefault="0010705A" w:rsidP="00C7186D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Обеспечение населения муниципального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"Заполярный район" чистой водой»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705A" w:rsidRPr="008A1ECC" w:rsidRDefault="000050CF" w:rsidP="000050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114 205,1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10705A" w:rsidRPr="008A1ECC" w:rsidRDefault="000050CF" w:rsidP="00801E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33 211,1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705A" w:rsidRPr="008A1ECC" w:rsidRDefault="000050CF" w:rsidP="000050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10705A" w:rsidRPr="008A1ECC" w:rsidRDefault="0010705A" w:rsidP="00681FE2">
            <w:pPr>
              <w:pStyle w:val="ab"/>
              <w:ind w:left="33" w:firstLine="0"/>
              <w:jc w:val="left"/>
            </w:pPr>
            <w:r w:rsidRPr="008A1ECC">
              <w:t xml:space="preserve">Низкий процент </w:t>
            </w:r>
            <w:r w:rsidR="00681FE2">
              <w:t>ис</w:t>
            </w:r>
            <w:r w:rsidRPr="008A1ECC">
              <w:t xml:space="preserve">полнения связан с </w:t>
            </w:r>
            <w:proofErr w:type="spellStart"/>
            <w:r w:rsidRPr="008A1ECC">
              <w:t>неосвоением</w:t>
            </w:r>
            <w:proofErr w:type="spellEnd"/>
            <w:r w:rsidRPr="008A1ECC">
              <w:t xml:space="preserve"> денежных средств, предусмотренных на реализацию следующих мероприятий:</w:t>
            </w:r>
            <w:r>
              <w:t xml:space="preserve"> </w:t>
            </w:r>
          </w:p>
        </w:tc>
      </w:tr>
      <w:tr w:rsidR="0010705A" w:rsidRPr="005174D8" w:rsidTr="00C7186D">
        <w:trPr>
          <w:trHeight w:val="2865"/>
        </w:trPr>
        <w:tc>
          <w:tcPr>
            <w:tcW w:w="534" w:type="dxa"/>
            <w:vMerge/>
          </w:tcPr>
          <w:p w:rsidR="0010705A" w:rsidRPr="008A1ECC" w:rsidRDefault="0010705A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0705A" w:rsidRPr="008A1ECC" w:rsidRDefault="0010705A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nil"/>
            </w:tcBorders>
          </w:tcPr>
          <w:p w:rsidR="00785716" w:rsidRPr="00230640" w:rsidRDefault="00785716" w:rsidP="00230640">
            <w:pPr>
              <w:pStyle w:val="ab"/>
              <w:tabs>
                <w:tab w:val="left" w:pos="317"/>
              </w:tabs>
              <w:ind w:left="0" w:firstLine="34"/>
              <w:rPr>
                <w:bCs/>
              </w:rPr>
            </w:pPr>
            <w:r w:rsidRPr="00230640">
              <w:rPr>
                <w:bCs/>
                <w:u w:val="single"/>
              </w:rPr>
              <w:t>«Отбор проб и исследование воды водных объектов»</w:t>
            </w:r>
            <w:r w:rsidRPr="00230640">
              <w:rPr>
                <w:bCs/>
              </w:rPr>
              <w:t xml:space="preserve"> </w:t>
            </w:r>
            <w:r w:rsidR="0007120C" w:rsidRPr="00230640">
              <w:rPr>
                <w:bCs/>
              </w:rPr>
              <w:t xml:space="preserve">– </w:t>
            </w:r>
            <w:r w:rsidRPr="00230640">
              <w:rPr>
                <w:bCs/>
              </w:rPr>
              <w:t xml:space="preserve">исполнено: </w:t>
            </w:r>
            <w:r w:rsidR="00BA0154" w:rsidRPr="00230640">
              <w:rPr>
                <w:bCs/>
              </w:rPr>
              <w:t>э</w:t>
            </w:r>
            <w:r w:rsidRPr="00230640">
              <w:t xml:space="preserve">кономия по результатам проведения </w:t>
            </w:r>
            <w:r w:rsidR="00BA0154" w:rsidRPr="00230640">
              <w:t xml:space="preserve">торгов </w:t>
            </w:r>
            <w:r w:rsidRPr="00230640">
              <w:t xml:space="preserve">и </w:t>
            </w:r>
            <w:r w:rsidR="002122E9" w:rsidRPr="00230640">
              <w:t xml:space="preserve">из-за </w:t>
            </w:r>
            <w:r w:rsidRPr="00230640">
              <w:t>отсутстви</w:t>
            </w:r>
            <w:r w:rsidR="002122E9" w:rsidRPr="00230640">
              <w:t>я</w:t>
            </w:r>
            <w:r w:rsidRPr="00230640">
              <w:t xml:space="preserve"> технической возможности отобрать пробы воды.</w:t>
            </w:r>
          </w:p>
          <w:p w:rsidR="00785716" w:rsidRPr="00230640" w:rsidRDefault="00785716" w:rsidP="00230640">
            <w:pPr>
              <w:tabs>
                <w:tab w:val="left" w:pos="318"/>
              </w:tabs>
              <w:ind w:firstLine="34"/>
              <w:rPr>
                <w:sz w:val="24"/>
                <w:szCs w:val="24"/>
              </w:rPr>
            </w:pPr>
            <w:r w:rsidRPr="00230640">
              <w:rPr>
                <w:bCs/>
                <w:sz w:val="24"/>
                <w:szCs w:val="24"/>
                <w:u w:val="single"/>
              </w:rPr>
              <w:t>«</w:t>
            </w:r>
            <w:r w:rsidRPr="00230640">
              <w:rPr>
                <w:sz w:val="24"/>
                <w:szCs w:val="24"/>
                <w:u w:val="single"/>
              </w:rPr>
              <w:t>Строительство очистных сооружений производительностью 2500 куб. м в сутки в п. Искателей»</w:t>
            </w:r>
            <w:r w:rsidRPr="00230640">
              <w:rPr>
                <w:sz w:val="24"/>
                <w:szCs w:val="24"/>
              </w:rPr>
              <w:t xml:space="preserve"> </w:t>
            </w:r>
            <w:r w:rsidR="002122E9" w:rsidRPr="00230640">
              <w:rPr>
                <w:sz w:val="24"/>
                <w:szCs w:val="24"/>
              </w:rPr>
              <w:t xml:space="preserve">– </w:t>
            </w:r>
            <w:r w:rsidRPr="00230640">
              <w:rPr>
                <w:sz w:val="24"/>
                <w:szCs w:val="24"/>
              </w:rPr>
              <w:t xml:space="preserve">не исполнено: в связи с отсутствием справки </w:t>
            </w:r>
            <w:proofErr w:type="spellStart"/>
            <w:r w:rsidRPr="00230640">
              <w:rPr>
                <w:sz w:val="24"/>
                <w:szCs w:val="24"/>
              </w:rPr>
              <w:t>Госстройжилнадзора</w:t>
            </w:r>
            <w:proofErr w:type="spellEnd"/>
            <w:r w:rsidRPr="00230640">
              <w:rPr>
                <w:sz w:val="24"/>
                <w:szCs w:val="24"/>
              </w:rPr>
              <w:t xml:space="preserve"> о соответствии п</w:t>
            </w:r>
            <w:r w:rsidR="00BA0154" w:rsidRPr="00230640">
              <w:rPr>
                <w:sz w:val="24"/>
                <w:szCs w:val="24"/>
              </w:rPr>
              <w:t xml:space="preserve">остроенного объекта </w:t>
            </w:r>
            <w:proofErr w:type="spellStart"/>
            <w:r w:rsidR="00BA0154" w:rsidRPr="00230640">
              <w:rPr>
                <w:sz w:val="24"/>
                <w:szCs w:val="24"/>
              </w:rPr>
              <w:t>тех</w:t>
            </w:r>
            <w:r w:rsidRPr="00230640">
              <w:rPr>
                <w:sz w:val="24"/>
                <w:szCs w:val="24"/>
              </w:rPr>
              <w:t>регламентам</w:t>
            </w:r>
            <w:proofErr w:type="spellEnd"/>
            <w:r w:rsidRPr="00230640">
              <w:rPr>
                <w:sz w:val="24"/>
                <w:szCs w:val="24"/>
              </w:rPr>
              <w:t>.</w:t>
            </w:r>
            <w:r w:rsidR="00BA0154" w:rsidRPr="00230640">
              <w:rPr>
                <w:sz w:val="24"/>
                <w:szCs w:val="24"/>
              </w:rPr>
              <w:t xml:space="preserve"> Документация сдана в </w:t>
            </w:r>
            <w:proofErr w:type="spellStart"/>
            <w:r w:rsidRPr="00230640">
              <w:rPr>
                <w:sz w:val="24"/>
                <w:szCs w:val="24"/>
              </w:rPr>
              <w:t>Госстройжилнадзор</w:t>
            </w:r>
            <w:proofErr w:type="spellEnd"/>
            <w:r w:rsidRPr="00230640">
              <w:rPr>
                <w:sz w:val="24"/>
                <w:szCs w:val="24"/>
              </w:rPr>
              <w:t xml:space="preserve"> </w:t>
            </w:r>
            <w:r w:rsidR="00BA0154" w:rsidRPr="00230640">
              <w:rPr>
                <w:sz w:val="24"/>
                <w:szCs w:val="24"/>
              </w:rPr>
              <w:t>31.03.2020 г.</w:t>
            </w:r>
          </w:p>
          <w:p w:rsidR="00100252" w:rsidRDefault="00785716" w:rsidP="00230640">
            <w:pPr>
              <w:tabs>
                <w:tab w:val="left" w:pos="0"/>
                <w:tab w:val="left" w:pos="318"/>
              </w:tabs>
              <w:ind w:firstLine="34"/>
              <w:rPr>
                <w:bCs/>
                <w:sz w:val="24"/>
                <w:szCs w:val="24"/>
              </w:rPr>
            </w:pPr>
            <w:r w:rsidRPr="00230640">
              <w:rPr>
                <w:bCs/>
                <w:sz w:val="24"/>
                <w:szCs w:val="24"/>
                <w:u w:val="single"/>
              </w:rPr>
              <w:t>«Поставка, монтаж и пуско-наладочные работы водоподготовительной установки д. Снопа</w:t>
            </w:r>
            <w:r w:rsidRPr="00230640">
              <w:rPr>
                <w:bCs/>
                <w:sz w:val="24"/>
                <w:szCs w:val="24"/>
              </w:rPr>
              <w:t xml:space="preserve"> МО </w:t>
            </w:r>
            <w:r w:rsidR="0007120C" w:rsidRPr="00230640">
              <w:rPr>
                <w:bCs/>
                <w:sz w:val="24"/>
                <w:szCs w:val="24"/>
              </w:rPr>
              <w:t>«</w:t>
            </w:r>
            <w:r w:rsidRPr="00230640">
              <w:rPr>
                <w:bCs/>
                <w:sz w:val="24"/>
                <w:szCs w:val="24"/>
              </w:rPr>
              <w:t>Омский сельсовет</w:t>
            </w:r>
            <w:r w:rsidR="0007120C" w:rsidRPr="00230640">
              <w:rPr>
                <w:bCs/>
                <w:sz w:val="24"/>
                <w:szCs w:val="24"/>
              </w:rPr>
              <w:t>»</w:t>
            </w:r>
            <w:r w:rsidRPr="00230640">
              <w:rPr>
                <w:bCs/>
                <w:sz w:val="24"/>
                <w:szCs w:val="24"/>
              </w:rPr>
              <w:t xml:space="preserve"> НАО» </w:t>
            </w:r>
            <w:r w:rsidR="002122E9" w:rsidRPr="00230640">
              <w:rPr>
                <w:bCs/>
                <w:sz w:val="24"/>
                <w:szCs w:val="24"/>
              </w:rPr>
              <w:t xml:space="preserve">– </w:t>
            </w:r>
            <w:r w:rsidRPr="00230640">
              <w:rPr>
                <w:bCs/>
                <w:sz w:val="24"/>
                <w:szCs w:val="24"/>
              </w:rPr>
              <w:t>не исполнено:</w:t>
            </w:r>
            <w:r w:rsidR="00100252">
              <w:rPr>
                <w:bCs/>
                <w:sz w:val="24"/>
                <w:szCs w:val="24"/>
              </w:rPr>
              <w:t xml:space="preserve"> в связи с необходимостью исполнения судебных решений по организации водоснабжения населения в некоторых поселениях принято решение о переносе мероприятия на 2020 г. </w:t>
            </w:r>
          </w:p>
          <w:p w:rsidR="00785716" w:rsidRPr="00230640" w:rsidRDefault="00785716" w:rsidP="00100252">
            <w:pPr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230640">
              <w:rPr>
                <w:sz w:val="24"/>
                <w:szCs w:val="24"/>
                <w:u w:val="single"/>
              </w:rPr>
              <w:t>«Поставка, монтаж и пуско-наладочные работы водоподготовительной установки д. Чижа</w:t>
            </w:r>
            <w:r w:rsidRPr="00230640">
              <w:rPr>
                <w:sz w:val="24"/>
                <w:szCs w:val="24"/>
              </w:rPr>
              <w:t xml:space="preserve"> МО «</w:t>
            </w:r>
            <w:proofErr w:type="spellStart"/>
            <w:r w:rsidRPr="00230640">
              <w:rPr>
                <w:sz w:val="24"/>
                <w:szCs w:val="24"/>
              </w:rPr>
              <w:t>Канински</w:t>
            </w:r>
            <w:r w:rsidR="00BA0154" w:rsidRPr="00230640">
              <w:rPr>
                <w:sz w:val="24"/>
                <w:szCs w:val="24"/>
              </w:rPr>
              <w:t>й</w:t>
            </w:r>
            <w:proofErr w:type="spellEnd"/>
            <w:r w:rsidR="00BA0154" w:rsidRPr="00230640">
              <w:rPr>
                <w:sz w:val="24"/>
                <w:szCs w:val="24"/>
              </w:rPr>
              <w:t xml:space="preserve"> сельсовет» НАО» </w:t>
            </w:r>
            <w:r w:rsidR="002122E9" w:rsidRPr="00230640">
              <w:rPr>
                <w:sz w:val="24"/>
                <w:szCs w:val="24"/>
              </w:rPr>
              <w:t xml:space="preserve">– </w:t>
            </w:r>
            <w:r w:rsidR="00BA0154" w:rsidRPr="00230640">
              <w:rPr>
                <w:sz w:val="24"/>
                <w:szCs w:val="24"/>
              </w:rPr>
              <w:t>исполнено</w:t>
            </w:r>
            <w:r w:rsidR="00DB70CB" w:rsidRPr="00230640">
              <w:rPr>
                <w:sz w:val="24"/>
                <w:szCs w:val="24"/>
              </w:rPr>
              <w:t xml:space="preserve"> частично</w:t>
            </w:r>
            <w:r w:rsidR="00BA0154" w:rsidRPr="00230640">
              <w:rPr>
                <w:sz w:val="24"/>
                <w:szCs w:val="24"/>
              </w:rPr>
              <w:t>:</w:t>
            </w:r>
            <w:r w:rsidR="00DB70CB" w:rsidRPr="00230640">
              <w:rPr>
                <w:sz w:val="24"/>
                <w:szCs w:val="24"/>
              </w:rPr>
              <w:t xml:space="preserve"> оборудование смонтировано, п</w:t>
            </w:r>
            <w:r w:rsidRPr="00230640">
              <w:rPr>
                <w:sz w:val="24"/>
                <w:szCs w:val="24"/>
              </w:rPr>
              <w:t>ри заборе воды из скважин</w:t>
            </w:r>
            <w:r w:rsidR="00BA0154" w:rsidRPr="00230640">
              <w:rPr>
                <w:sz w:val="24"/>
                <w:szCs w:val="24"/>
              </w:rPr>
              <w:t xml:space="preserve"> выявлен </w:t>
            </w:r>
            <w:r w:rsidRPr="00230640">
              <w:rPr>
                <w:sz w:val="24"/>
                <w:szCs w:val="24"/>
              </w:rPr>
              <w:t>низкий дебит</w:t>
            </w:r>
            <w:r w:rsidR="00BA0154" w:rsidRPr="00230640">
              <w:rPr>
                <w:sz w:val="24"/>
                <w:szCs w:val="24"/>
              </w:rPr>
              <w:t xml:space="preserve"> скважин</w:t>
            </w:r>
            <w:r w:rsidRPr="00230640">
              <w:rPr>
                <w:sz w:val="24"/>
                <w:szCs w:val="24"/>
              </w:rPr>
              <w:t>.</w:t>
            </w:r>
            <w:r w:rsidR="00BA0154" w:rsidRPr="00230640">
              <w:rPr>
                <w:sz w:val="24"/>
                <w:szCs w:val="24"/>
              </w:rPr>
              <w:t xml:space="preserve"> </w:t>
            </w:r>
            <w:r w:rsidR="00100252">
              <w:rPr>
                <w:sz w:val="24"/>
                <w:szCs w:val="24"/>
              </w:rPr>
              <w:t xml:space="preserve">Принято решение использовать поверхностный источник и </w:t>
            </w:r>
            <w:r w:rsidRPr="00230640">
              <w:rPr>
                <w:sz w:val="24"/>
                <w:szCs w:val="24"/>
              </w:rPr>
              <w:t xml:space="preserve">доукомплектовать </w:t>
            </w:r>
            <w:r w:rsidR="00BA0154" w:rsidRPr="00230640">
              <w:rPr>
                <w:sz w:val="24"/>
                <w:szCs w:val="24"/>
              </w:rPr>
              <w:t xml:space="preserve">БВПУ </w:t>
            </w:r>
            <w:r w:rsidRPr="00230640">
              <w:rPr>
                <w:sz w:val="24"/>
                <w:szCs w:val="24"/>
              </w:rPr>
              <w:t xml:space="preserve">станцией опреснения. </w:t>
            </w:r>
            <w:r w:rsidR="002122E9" w:rsidRPr="00230640">
              <w:rPr>
                <w:sz w:val="24"/>
                <w:szCs w:val="24"/>
              </w:rPr>
              <w:t>Завершение</w:t>
            </w:r>
            <w:r w:rsidR="00510042">
              <w:rPr>
                <w:sz w:val="24"/>
                <w:szCs w:val="24"/>
              </w:rPr>
              <w:t xml:space="preserve"> работ запланировано на 2020 г</w:t>
            </w:r>
            <w:r w:rsidR="002122E9" w:rsidRPr="00230640">
              <w:rPr>
                <w:sz w:val="24"/>
                <w:szCs w:val="24"/>
              </w:rPr>
              <w:t>.</w:t>
            </w:r>
          </w:p>
          <w:p w:rsidR="00785716" w:rsidRPr="00230640" w:rsidRDefault="00785716" w:rsidP="00230640">
            <w:pPr>
              <w:pStyle w:val="ab"/>
              <w:tabs>
                <w:tab w:val="left" w:pos="318"/>
              </w:tabs>
              <w:ind w:left="0" w:firstLine="34"/>
            </w:pPr>
            <w:r w:rsidRPr="00230640">
              <w:rPr>
                <w:u w:val="single"/>
              </w:rPr>
              <w:t xml:space="preserve">«Поставка, монтаж и пуско-наладочные работы водоподготовительной установки п. </w:t>
            </w:r>
            <w:proofErr w:type="spellStart"/>
            <w:r w:rsidRPr="00230640">
              <w:rPr>
                <w:u w:val="single"/>
              </w:rPr>
              <w:t>Выучейский</w:t>
            </w:r>
            <w:proofErr w:type="spellEnd"/>
            <w:r w:rsidRPr="00230640">
              <w:t xml:space="preserve"> МО «</w:t>
            </w:r>
            <w:proofErr w:type="spellStart"/>
            <w:r w:rsidRPr="00230640">
              <w:t>Тиманский</w:t>
            </w:r>
            <w:proofErr w:type="spellEnd"/>
            <w:r w:rsidRPr="00230640">
              <w:t xml:space="preserve"> сельсовет» НАО» </w:t>
            </w:r>
            <w:r w:rsidR="0007120C" w:rsidRPr="00230640">
              <w:t xml:space="preserve">– </w:t>
            </w:r>
            <w:r w:rsidRPr="00230640">
              <w:t>исполнено</w:t>
            </w:r>
            <w:r w:rsidR="0007120C" w:rsidRPr="00230640">
              <w:t xml:space="preserve">, оплата работ в </w:t>
            </w:r>
            <w:r w:rsidR="000D1B8E" w:rsidRPr="00230640">
              <w:t>2020 г.</w:t>
            </w:r>
            <w:r w:rsidRPr="00230640">
              <w:rPr>
                <w:highlight w:val="yellow"/>
              </w:rPr>
              <w:t xml:space="preserve"> </w:t>
            </w:r>
            <w:r w:rsidR="000D1B8E" w:rsidRPr="00230640">
              <w:t xml:space="preserve"> </w:t>
            </w:r>
          </w:p>
          <w:p w:rsidR="00785716" w:rsidRPr="00230640" w:rsidRDefault="00785716" w:rsidP="00230640">
            <w:pPr>
              <w:pStyle w:val="ab"/>
              <w:tabs>
                <w:tab w:val="left" w:pos="34"/>
                <w:tab w:val="left" w:pos="318"/>
              </w:tabs>
              <w:ind w:left="0" w:firstLine="34"/>
            </w:pPr>
            <w:r w:rsidRPr="00230640">
              <w:rPr>
                <w:u w:val="single"/>
              </w:rPr>
              <w:t xml:space="preserve">«Устройство основной и резервной скважин в п. </w:t>
            </w:r>
            <w:proofErr w:type="spellStart"/>
            <w:r w:rsidRPr="00230640">
              <w:rPr>
                <w:u w:val="single"/>
              </w:rPr>
              <w:t>Выучейский</w:t>
            </w:r>
            <w:proofErr w:type="spellEnd"/>
            <w:r w:rsidRPr="00230640">
              <w:t xml:space="preserve"> МО </w:t>
            </w:r>
            <w:r w:rsidR="002122E9" w:rsidRPr="00230640">
              <w:t>«</w:t>
            </w:r>
            <w:proofErr w:type="spellStart"/>
            <w:r w:rsidRPr="00230640">
              <w:t>Тиманский</w:t>
            </w:r>
            <w:proofErr w:type="spellEnd"/>
            <w:r w:rsidRPr="00230640">
              <w:t xml:space="preserve"> сельсовет</w:t>
            </w:r>
            <w:r w:rsidR="002122E9" w:rsidRPr="00230640">
              <w:t>»</w:t>
            </w:r>
            <w:r w:rsidRPr="00230640">
              <w:t xml:space="preserve"> НАО» </w:t>
            </w:r>
            <w:r w:rsidR="000D1B8E" w:rsidRPr="00230640">
              <w:t xml:space="preserve">– </w:t>
            </w:r>
            <w:r w:rsidRPr="00230640">
              <w:t>исполнено:</w:t>
            </w:r>
            <w:r w:rsidR="00DB70CB" w:rsidRPr="00230640">
              <w:t xml:space="preserve"> э</w:t>
            </w:r>
            <w:r w:rsidRPr="00230640">
              <w:t>кономия</w:t>
            </w:r>
            <w:r w:rsidR="002122E9" w:rsidRPr="00230640">
              <w:t xml:space="preserve"> средств</w:t>
            </w:r>
            <w:r w:rsidR="00DB70CB" w:rsidRPr="00230640">
              <w:t xml:space="preserve">, т.к. МП ЗР «СЖКС» провело работы своими силами </w:t>
            </w:r>
            <w:r w:rsidRPr="00230640">
              <w:t>без привлечения подрядных организаций.</w:t>
            </w:r>
          </w:p>
          <w:p w:rsidR="00785716" w:rsidRPr="00230640" w:rsidRDefault="00785716" w:rsidP="00230640">
            <w:pPr>
              <w:pStyle w:val="ab"/>
              <w:tabs>
                <w:tab w:val="left" w:pos="0"/>
              </w:tabs>
              <w:ind w:left="0" w:firstLine="34"/>
            </w:pPr>
            <w:r w:rsidRPr="00230640">
              <w:rPr>
                <w:u w:val="single"/>
              </w:rPr>
              <w:t xml:space="preserve">«Поставка, монтаж и пуско-наладочные работы водоподготовительной установки п. </w:t>
            </w:r>
            <w:proofErr w:type="spellStart"/>
            <w:proofErr w:type="gramStart"/>
            <w:r w:rsidRPr="00230640">
              <w:rPr>
                <w:u w:val="single"/>
              </w:rPr>
              <w:t>Бугрино</w:t>
            </w:r>
            <w:proofErr w:type="spellEnd"/>
            <w:r w:rsidRPr="00230640">
              <w:t xml:space="preserve">  МО</w:t>
            </w:r>
            <w:proofErr w:type="gramEnd"/>
            <w:r w:rsidRPr="00230640">
              <w:t xml:space="preserve"> «</w:t>
            </w:r>
            <w:proofErr w:type="spellStart"/>
            <w:r w:rsidRPr="00230640">
              <w:t>Колгуевский</w:t>
            </w:r>
            <w:proofErr w:type="spellEnd"/>
            <w:r w:rsidRPr="00230640">
              <w:t xml:space="preserve"> сельсовет» НАО» </w:t>
            </w:r>
            <w:r w:rsidR="000D1B8E" w:rsidRPr="00230640">
              <w:t xml:space="preserve">– </w:t>
            </w:r>
            <w:r w:rsidRPr="00230640">
              <w:t xml:space="preserve">исполнено частично: </w:t>
            </w:r>
            <w:r w:rsidR="00DB70CB" w:rsidRPr="00230640">
              <w:t>м</w:t>
            </w:r>
            <w:r w:rsidRPr="00230640">
              <w:t xml:space="preserve">атериалы поставлены, оборудование смонтировано. </w:t>
            </w:r>
            <w:r w:rsidR="008B6404" w:rsidRPr="00230640">
              <w:t>Недопоставлена станци</w:t>
            </w:r>
            <w:r w:rsidR="008B6404">
              <w:t>я</w:t>
            </w:r>
            <w:r w:rsidR="008B6404" w:rsidRPr="00230640">
              <w:t xml:space="preserve"> опреснения. </w:t>
            </w:r>
            <w:r w:rsidR="00DB70CB" w:rsidRPr="00230640">
              <w:t xml:space="preserve">Завершение работ </w:t>
            </w:r>
            <w:r w:rsidR="00510042">
              <w:t>в 2020 г</w:t>
            </w:r>
            <w:r w:rsidRPr="00230640">
              <w:t>.</w:t>
            </w:r>
          </w:p>
          <w:p w:rsidR="00785716" w:rsidRPr="00230640" w:rsidRDefault="00785716" w:rsidP="00230640">
            <w:pPr>
              <w:pStyle w:val="ab"/>
              <w:tabs>
                <w:tab w:val="left" w:pos="34"/>
                <w:tab w:val="left" w:pos="318"/>
              </w:tabs>
              <w:ind w:left="0" w:firstLine="34"/>
            </w:pPr>
            <w:r w:rsidRPr="00230640">
              <w:rPr>
                <w:u w:val="single"/>
              </w:rPr>
              <w:t xml:space="preserve">«Проведение ремонтно-восстановительных работ на станции очистки воды в с. </w:t>
            </w:r>
            <w:proofErr w:type="spellStart"/>
            <w:r w:rsidRPr="00230640">
              <w:rPr>
                <w:u w:val="single"/>
              </w:rPr>
              <w:t>Коткино</w:t>
            </w:r>
            <w:proofErr w:type="spellEnd"/>
            <w:r w:rsidRPr="00230640">
              <w:t xml:space="preserve"> МО </w:t>
            </w:r>
            <w:r w:rsidR="002122E9" w:rsidRPr="00230640">
              <w:t>«</w:t>
            </w:r>
            <w:proofErr w:type="spellStart"/>
            <w:r w:rsidRPr="00230640">
              <w:t>Коткинский</w:t>
            </w:r>
            <w:proofErr w:type="spellEnd"/>
            <w:r w:rsidRPr="00230640">
              <w:t xml:space="preserve"> сельсовет</w:t>
            </w:r>
            <w:r w:rsidR="002122E9" w:rsidRPr="00230640">
              <w:t>»</w:t>
            </w:r>
            <w:r w:rsidRPr="00230640">
              <w:t xml:space="preserve"> НАО»</w:t>
            </w:r>
            <w:r w:rsidR="000D1B8E" w:rsidRPr="00230640">
              <w:t xml:space="preserve"> </w:t>
            </w:r>
            <w:proofErr w:type="gramStart"/>
            <w:r w:rsidR="000D1B8E" w:rsidRPr="00230640">
              <w:t xml:space="preserve">– </w:t>
            </w:r>
            <w:r w:rsidRPr="00230640">
              <w:t xml:space="preserve"> исполнено</w:t>
            </w:r>
            <w:proofErr w:type="gramEnd"/>
            <w:r w:rsidRPr="00230640">
              <w:t xml:space="preserve">: </w:t>
            </w:r>
            <w:r w:rsidR="00DB70CB" w:rsidRPr="00230640">
              <w:t>экономия, т.к. МП ЗР «СЖКС» провело работы своими силами без привлечения подрядных организаций.</w:t>
            </w:r>
          </w:p>
          <w:p w:rsidR="0010705A" w:rsidRPr="008A1ECC" w:rsidRDefault="00785716" w:rsidP="00230640">
            <w:pPr>
              <w:pStyle w:val="ab"/>
              <w:ind w:left="0" w:firstLine="34"/>
            </w:pPr>
            <w:r w:rsidRPr="00230640">
              <w:rPr>
                <w:u w:val="single"/>
              </w:rPr>
              <w:t xml:space="preserve">«Поставка и монтаж локальных очистных сооружений в п. </w:t>
            </w:r>
            <w:proofErr w:type="spellStart"/>
            <w:r w:rsidRPr="00230640">
              <w:rPr>
                <w:u w:val="single"/>
              </w:rPr>
              <w:t>Индига</w:t>
            </w:r>
            <w:proofErr w:type="spellEnd"/>
            <w:r w:rsidRPr="00230640">
              <w:rPr>
                <w:u w:val="single"/>
              </w:rPr>
              <w:t>»</w:t>
            </w:r>
            <w:r w:rsidRPr="00230640">
              <w:t xml:space="preserve"> </w:t>
            </w:r>
            <w:r w:rsidR="000D1B8E" w:rsidRPr="00230640">
              <w:t xml:space="preserve">– </w:t>
            </w:r>
            <w:r w:rsidRPr="00230640">
              <w:t>исполнено</w:t>
            </w:r>
            <w:r w:rsidR="00DB70CB" w:rsidRPr="00230640">
              <w:t xml:space="preserve"> частично</w:t>
            </w:r>
            <w:r w:rsidRPr="00230640">
              <w:t>:</w:t>
            </w:r>
            <w:r w:rsidR="00DB70CB" w:rsidRPr="00230640">
              <w:t xml:space="preserve"> оборудование поставлено, смонтировано. </w:t>
            </w:r>
            <w:r w:rsidR="00DB70CB" w:rsidRPr="00F51C1B">
              <w:t>Пусконаладочные работы</w:t>
            </w:r>
            <w:r w:rsidR="00DB3E54" w:rsidRPr="00F51C1B">
              <w:rPr>
                <w:color w:val="000000"/>
              </w:rPr>
              <w:t xml:space="preserve"> выполнены</w:t>
            </w:r>
            <w:r w:rsidR="008A4C5A" w:rsidRPr="00100252">
              <w:rPr>
                <w:color w:val="000000"/>
              </w:rPr>
              <w:t xml:space="preserve"> в начале </w:t>
            </w:r>
            <w:r w:rsidR="00DB3E54" w:rsidRPr="00100252">
              <w:rPr>
                <w:color w:val="000000"/>
              </w:rPr>
              <w:t>2020 г.</w:t>
            </w:r>
            <w:r w:rsidR="00DB3E54" w:rsidRPr="00230640">
              <w:t xml:space="preserve"> ввиду большой загруженности МП ЗР «СЖКС».</w:t>
            </w:r>
          </w:p>
        </w:tc>
      </w:tr>
      <w:tr w:rsidR="0010705A" w:rsidRPr="005174D8" w:rsidTr="00785716">
        <w:trPr>
          <w:trHeight w:val="518"/>
        </w:trPr>
        <w:tc>
          <w:tcPr>
            <w:tcW w:w="534" w:type="dxa"/>
            <w:vMerge w:val="restart"/>
          </w:tcPr>
          <w:p w:rsidR="0010705A" w:rsidRPr="00B96AE8" w:rsidRDefault="00B96AE8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6AE8">
              <w:rPr>
                <w:rFonts w:eastAsia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984" w:type="dxa"/>
            <w:vMerge w:val="restart"/>
          </w:tcPr>
          <w:p w:rsidR="0010705A" w:rsidRPr="008A1ECC" w:rsidRDefault="0010705A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4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муниципального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«Заполярный район»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0705A" w:rsidRPr="008A1ECC" w:rsidRDefault="00785716" w:rsidP="00801E7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30 490,0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0705A" w:rsidRPr="008A1ECC" w:rsidRDefault="00785716" w:rsidP="007857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24 862,9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705A" w:rsidRPr="004D1EA6" w:rsidRDefault="00785716" w:rsidP="00785716">
            <w:pPr>
              <w:ind w:firstLine="0"/>
              <w:jc w:val="center"/>
            </w:pPr>
            <w:r>
              <w:t>81,5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10705A" w:rsidRPr="008A1ECC" w:rsidRDefault="005E59F9" w:rsidP="005E59F9">
            <w:pPr>
              <w:pStyle w:val="ab"/>
              <w:ind w:left="33" w:firstLine="0"/>
              <w:jc w:val="left"/>
            </w:pPr>
            <w:r>
              <w:t xml:space="preserve">Причины </w:t>
            </w:r>
            <w:proofErr w:type="spellStart"/>
            <w:r>
              <w:t>неосвоения</w:t>
            </w:r>
            <w:proofErr w:type="spellEnd"/>
            <w:r>
              <w:t>:</w:t>
            </w:r>
          </w:p>
        </w:tc>
      </w:tr>
      <w:tr w:rsidR="0010705A" w:rsidRPr="005174D8" w:rsidTr="00C7186D">
        <w:trPr>
          <w:trHeight w:val="5088"/>
        </w:trPr>
        <w:tc>
          <w:tcPr>
            <w:tcW w:w="534" w:type="dxa"/>
            <w:vMerge/>
          </w:tcPr>
          <w:p w:rsidR="0010705A" w:rsidRPr="00B96AE8" w:rsidRDefault="0010705A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0705A" w:rsidRPr="008A1ECC" w:rsidRDefault="0010705A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nil"/>
            </w:tcBorders>
          </w:tcPr>
          <w:p w:rsidR="005B51E3" w:rsidRPr="00230640" w:rsidRDefault="00785716" w:rsidP="005B51E3">
            <w:pPr>
              <w:pStyle w:val="ab"/>
              <w:tabs>
                <w:tab w:val="left" w:pos="0"/>
                <w:tab w:val="left" w:pos="317"/>
              </w:tabs>
              <w:ind w:left="-108" w:firstLine="0"/>
            </w:pPr>
            <w:r w:rsidRPr="00230640">
              <w:rPr>
                <w:bCs/>
                <w:u w:val="single"/>
              </w:rPr>
              <w:t>«</w:t>
            </w:r>
            <w:r w:rsidRPr="00230640">
              <w:rPr>
                <w:u w:val="single"/>
              </w:rPr>
              <w:t xml:space="preserve">Разработка проектной документации на модернизацию центральной котельной в п. </w:t>
            </w:r>
            <w:proofErr w:type="spellStart"/>
            <w:r w:rsidRPr="00230640">
              <w:rPr>
                <w:u w:val="single"/>
              </w:rPr>
              <w:t>Харута</w:t>
            </w:r>
            <w:proofErr w:type="spellEnd"/>
            <w:r w:rsidRPr="00230640">
              <w:rPr>
                <w:u w:val="single"/>
              </w:rPr>
              <w:t>»</w:t>
            </w:r>
            <w:r w:rsidR="005B51E3" w:rsidRPr="00230640">
              <w:t xml:space="preserve"> – не исполнено: </w:t>
            </w:r>
            <w:r w:rsidRPr="00230640">
              <w:rPr>
                <w:rStyle w:val="sectioninfo"/>
              </w:rPr>
              <w:t xml:space="preserve">срок исполнения </w:t>
            </w:r>
            <w:r w:rsidR="005B51E3" w:rsidRPr="00230640">
              <w:rPr>
                <w:rStyle w:val="sectioninfo"/>
              </w:rPr>
              <w:t xml:space="preserve">по контракту </w:t>
            </w:r>
            <w:r w:rsidRPr="00230640">
              <w:rPr>
                <w:rStyle w:val="sectioninfo"/>
              </w:rPr>
              <w:t>–</w:t>
            </w:r>
            <w:r w:rsidR="000D1B8E" w:rsidRPr="00230640">
              <w:rPr>
                <w:rStyle w:val="sectioninfo"/>
              </w:rPr>
              <w:t xml:space="preserve"> </w:t>
            </w:r>
            <w:r w:rsidRPr="00230640">
              <w:rPr>
                <w:rStyle w:val="sectioninfo"/>
              </w:rPr>
              <w:t xml:space="preserve">до 30.05.2018. </w:t>
            </w:r>
            <w:r w:rsidRPr="00230640">
              <w:t xml:space="preserve">Проектная документация имеет положительное заключение </w:t>
            </w:r>
            <w:proofErr w:type="spellStart"/>
            <w:r w:rsidRPr="00230640">
              <w:t>гос</w:t>
            </w:r>
            <w:r w:rsidR="005B51E3" w:rsidRPr="00230640">
              <w:t>эк</w:t>
            </w:r>
            <w:r w:rsidRPr="00230640">
              <w:t>спертизы</w:t>
            </w:r>
            <w:proofErr w:type="spellEnd"/>
            <w:r w:rsidRPr="00230640">
              <w:t xml:space="preserve"> от 25.10.2019.</w:t>
            </w:r>
            <w:r w:rsidR="005B51E3" w:rsidRPr="00230640">
              <w:t xml:space="preserve"> </w:t>
            </w:r>
            <w:r w:rsidR="00100252" w:rsidRPr="00230640">
              <w:t>Положительное заключение о проверке достоверности определения сметной стоимости от 14.01.2020.</w:t>
            </w:r>
            <w:r w:rsidR="00100252">
              <w:t xml:space="preserve"> </w:t>
            </w:r>
            <w:r w:rsidR="005B51E3" w:rsidRPr="00230640">
              <w:t xml:space="preserve">Оплата работ </w:t>
            </w:r>
            <w:r w:rsidRPr="00230640">
              <w:t>произведена в 1</w:t>
            </w:r>
            <w:r w:rsidR="005B51E3" w:rsidRPr="00230640">
              <w:t>-м</w:t>
            </w:r>
            <w:r w:rsidRPr="00230640">
              <w:t xml:space="preserve"> квартале 2020 г.</w:t>
            </w:r>
            <w:r w:rsidR="005B51E3" w:rsidRPr="00230640">
              <w:t xml:space="preserve"> </w:t>
            </w:r>
          </w:p>
          <w:p w:rsidR="00785716" w:rsidRPr="00230640" w:rsidRDefault="00785716" w:rsidP="005B51E3">
            <w:pPr>
              <w:pStyle w:val="ab"/>
              <w:tabs>
                <w:tab w:val="left" w:pos="0"/>
                <w:tab w:val="left" w:pos="317"/>
              </w:tabs>
              <w:ind w:left="-108" w:firstLine="0"/>
              <w:rPr>
                <w:bCs/>
              </w:rPr>
            </w:pPr>
            <w:r w:rsidRPr="00DF0F5D">
              <w:rPr>
                <w:bCs/>
                <w:u w:val="single"/>
              </w:rPr>
              <w:t>«</w:t>
            </w:r>
            <w:r w:rsidRPr="00DF0F5D">
              <w:rPr>
                <w:color w:val="000000"/>
                <w:u w:val="single"/>
              </w:rPr>
              <w:t xml:space="preserve">Установка ГРПБ (газорегуляторный пункт блочный) в с. </w:t>
            </w:r>
            <w:proofErr w:type="spellStart"/>
            <w:r w:rsidRPr="00DF0F5D">
              <w:rPr>
                <w:color w:val="000000"/>
                <w:u w:val="single"/>
              </w:rPr>
              <w:t>Тельвиска</w:t>
            </w:r>
            <w:proofErr w:type="spellEnd"/>
            <w:r w:rsidRPr="00DF0F5D">
              <w:rPr>
                <w:bCs/>
                <w:u w:val="single"/>
              </w:rPr>
              <w:t>»</w:t>
            </w:r>
            <w:r w:rsidRPr="00DF0F5D">
              <w:rPr>
                <w:bCs/>
              </w:rPr>
              <w:t xml:space="preserve"> </w:t>
            </w:r>
            <w:r w:rsidR="005B51E3" w:rsidRPr="00DF0F5D">
              <w:rPr>
                <w:bCs/>
              </w:rPr>
              <w:t xml:space="preserve">– срок исполнения по контракту – 29.02.2020 г., завершение </w:t>
            </w:r>
            <w:r w:rsidR="00346A0D" w:rsidRPr="00DF0F5D">
              <w:rPr>
                <w:bCs/>
              </w:rPr>
              <w:t xml:space="preserve">летом </w:t>
            </w:r>
            <w:r w:rsidR="005B51E3" w:rsidRPr="00DF0F5D">
              <w:rPr>
                <w:bCs/>
              </w:rPr>
              <w:t xml:space="preserve">2020 г., т.к. </w:t>
            </w:r>
            <w:r w:rsidRPr="00DF0F5D">
              <w:rPr>
                <w:color w:val="000000"/>
              </w:rPr>
              <w:t>необходимо подключение к сетям газоснабжения</w:t>
            </w:r>
            <w:r w:rsidR="005B51E3" w:rsidRPr="00DF0F5D">
              <w:rPr>
                <w:color w:val="000000"/>
              </w:rPr>
              <w:t>.</w:t>
            </w:r>
          </w:p>
          <w:p w:rsidR="00D03A7B" w:rsidRPr="008A1ECC" w:rsidRDefault="00785716" w:rsidP="00230640">
            <w:pPr>
              <w:pStyle w:val="ab"/>
              <w:tabs>
                <w:tab w:val="left" w:pos="317"/>
              </w:tabs>
              <w:ind w:left="-68" w:firstLine="0"/>
            </w:pPr>
            <w:r w:rsidRPr="00230640">
              <w:rPr>
                <w:bCs/>
                <w:u w:val="single"/>
              </w:rPr>
              <w:t>«</w:t>
            </w:r>
            <w:r w:rsidRPr="00230640">
              <w:rPr>
                <w:color w:val="000000"/>
                <w:u w:val="single"/>
              </w:rPr>
              <w:t>Техническое перевооружение газовой котельной объекта «Строительство очистных сооружений производительностью 2500 м</w:t>
            </w:r>
            <w:r w:rsidRPr="00510042">
              <w:rPr>
                <w:color w:val="000000"/>
                <w:u w:val="single"/>
                <w:vertAlign w:val="superscript"/>
              </w:rPr>
              <w:t>3</w:t>
            </w:r>
            <w:r w:rsidRPr="00230640">
              <w:rPr>
                <w:color w:val="000000"/>
                <w:u w:val="single"/>
              </w:rPr>
              <w:t xml:space="preserve"> в сутки в п. Искателей»</w:t>
            </w:r>
            <w:r w:rsidRPr="00230640">
              <w:rPr>
                <w:color w:val="000000"/>
              </w:rPr>
              <w:t xml:space="preserve"> с разработкой проектной документации</w:t>
            </w:r>
            <w:r w:rsidRPr="00230640">
              <w:rPr>
                <w:bCs/>
              </w:rPr>
              <w:t xml:space="preserve">» </w:t>
            </w:r>
            <w:r w:rsidR="005B51E3" w:rsidRPr="00230640">
              <w:rPr>
                <w:bCs/>
              </w:rPr>
              <w:t xml:space="preserve">– </w:t>
            </w:r>
            <w:r w:rsidRPr="00230640">
              <w:rPr>
                <w:bCs/>
              </w:rPr>
              <w:t>не исполнено</w:t>
            </w:r>
            <w:r w:rsidR="00E67DCA" w:rsidRPr="00230640">
              <w:rPr>
                <w:bCs/>
              </w:rPr>
              <w:t xml:space="preserve">, </w:t>
            </w:r>
            <w:r w:rsidRPr="00230640">
              <w:rPr>
                <w:color w:val="000000"/>
              </w:rPr>
              <w:t>т.к. требуется проведение экспертизы промышленной безопасности объекта (котельной).</w:t>
            </w:r>
            <w:r w:rsidR="00E67DCA" w:rsidRPr="00230640">
              <w:rPr>
                <w:color w:val="000000"/>
              </w:rPr>
              <w:t xml:space="preserve"> </w:t>
            </w:r>
            <w:r w:rsidRPr="00230640">
              <w:rPr>
                <w:color w:val="000000"/>
              </w:rPr>
              <w:t xml:space="preserve">Ориентировочный срок </w:t>
            </w:r>
            <w:r w:rsidR="00E67DCA" w:rsidRPr="00230640">
              <w:rPr>
                <w:color w:val="000000"/>
              </w:rPr>
              <w:t xml:space="preserve">– </w:t>
            </w:r>
            <w:r w:rsidRPr="00230640">
              <w:rPr>
                <w:color w:val="000000"/>
              </w:rPr>
              <w:t>3</w:t>
            </w:r>
            <w:r w:rsidR="00E67DCA" w:rsidRPr="00230640">
              <w:rPr>
                <w:color w:val="000000"/>
              </w:rPr>
              <w:t>-й</w:t>
            </w:r>
            <w:r w:rsidRPr="00230640">
              <w:rPr>
                <w:color w:val="000000"/>
              </w:rPr>
              <w:t xml:space="preserve"> квартал 2020</w:t>
            </w:r>
            <w:r w:rsidR="00E67DCA" w:rsidRPr="00230640">
              <w:rPr>
                <w:color w:val="000000"/>
              </w:rPr>
              <w:t xml:space="preserve"> г</w:t>
            </w:r>
            <w:r w:rsidRPr="00230640">
              <w:rPr>
                <w:color w:val="000000"/>
              </w:rPr>
              <w:t>.</w:t>
            </w:r>
            <w:r w:rsidR="00E67DCA" w:rsidRPr="00230640">
              <w:rPr>
                <w:color w:val="000000"/>
              </w:rPr>
              <w:t xml:space="preserve"> Контракт заключен </w:t>
            </w:r>
            <w:r w:rsidR="00E67DCA" w:rsidRPr="00230640">
              <w:t>25.01.2018</w:t>
            </w:r>
            <w:r w:rsidR="00E67DCA" w:rsidRPr="00230640">
              <w:rPr>
                <w:color w:val="000000"/>
              </w:rPr>
              <w:t xml:space="preserve"> г. </w:t>
            </w:r>
            <w:proofErr w:type="gramStart"/>
            <w:r w:rsidR="00E67DCA" w:rsidRPr="00230640">
              <w:rPr>
                <w:color w:val="000000"/>
              </w:rPr>
              <w:t>с  ООО</w:t>
            </w:r>
            <w:proofErr w:type="gramEnd"/>
            <w:r w:rsidR="00E67DCA" w:rsidRPr="00230640">
              <w:rPr>
                <w:color w:val="000000"/>
              </w:rPr>
              <w:t xml:space="preserve"> «</w:t>
            </w:r>
            <w:r w:rsidR="00E67DCA" w:rsidRPr="00230640">
              <w:t>Энергетическая  компания «Маяк».</w:t>
            </w:r>
          </w:p>
        </w:tc>
      </w:tr>
      <w:tr w:rsidR="0010705A" w:rsidRPr="005174D8" w:rsidTr="00785716">
        <w:trPr>
          <w:trHeight w:val="510"/>
        </w:trPr>
        <w:tc>
          <w:tcPr>
            <w:tcW w:w="534" w:type="dxa"/>
            <w:vMerge w:val="restart"/>
          </w:tcPr>
          <w:p w:rsidR="0010705A" w:rsidRPr="008A1ECC" w:rsidRDefault="00B96AE8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11.5</w:t>
            </w:r>
          </w:p>
        </w:tc>
        <w:tc>
          <w:tcPr>
            <w:tcW w:w="1984" w:type="dxa"/>
            <w:vMerge w:val="restart"/>
          </w:tcPr>
          <w:p w:rsidR="0010705A" w:rsidRPr="008A1ECC" w:rsidRDefault="0010705A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5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социальной инфраструктуры и создание комфортных условий проживания в поселениях муниципального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«Заполярный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705A" w:rsidRPr="008A1ECC" w:rsidRDefault="00EB3AF0" w:rsidP="007857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5716">
              <w:rPr>
                <w:sz w:val="24"/>
                <w:szCs w:val="24"/>
              </w:rPr>
              <w:t>53 791,4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10705A" w:rsidRPr="008A1ECC" w:rsidRDefault="00785716" w:rsidP="007857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199 825,3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705A" w:rsidRPr="008A1ECC" w:rsidRDefault="00785716" w:rsidP="0078571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10705A" w:rsidRPr="008A1ECC" w:rsidRDefault="0010705A" w:rsidP="009753C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</w:tr>
      <w:tr w:rsidR="0010705A" w:rsidRPr="005174D8" w:rsidTr="00C7186D">
        <w:trPr>
          <w:trHeight w:val="956"/>
        </w:trPr>
        <w:tc>
          <w:tcPr>
            <w:tcW w:w="534" w:type="dxa"/>
            <w:vMerge/>
          </w:tcPr>
          <w:p w:rsidR="0010705A" w:rsidRPr="008A1ECC" w:rsidRDefault="0010705A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0705A" w:rsidRPr="008A1ECC" w:rsidRDefault="0010705A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nil"/>
            </w:tcBorders>
          </w:tcPr>
          <w:p w:rsidR="00E67DCA" w:rsidRPr="00230640" w:rsidRDefault="00785716" w:rsidP="00BA0154">
            <w:pPr>
              <w:tabs>
                <w:tab w:val="left" w:pos="34"/>
              </w:tabs>
              <w:ind w:firstLine="0"/>
              <w:rPr>
                <w:bCs/>
                <w:sz w:val="24"/>
                <w:szCs w:val="24"/>
              </w:rPr>
            </w:pPr>
            <w:r w:rsidRPr="00230640">
              <w:rPr>
                <w:bCs/>
                <w:sz w:val="24"/>
                <w:szCs w:val="24"/>
                <w:u w:val="single"/>
              </w:rPr>
              <w:t>«</w:t>
            </w:r>
            <w:r w:rsidRPr="00230640">
              <w:rPr>
                <w:sz w:val="24"/>
                <w:szCs w:val="24"/>
                <w:u w:val="single"/>
              </w:rPr>
              <w:t xml:space="preserve">Обследование и корректировка проектной документации для строительства объекта «Школа-сад на 50 мест в п. </w:t>
            </w:r>
            <w:proofErr w:type="spellStart"/>
            <w:r w:rsidRPr="00230640">
              <w:rPr>
                <w:sz w:val="24"/>
                <w:szCs w:val="24"/>
                <w:u w:val="single"/>
              </w:rPr>
              <w:t>Харута</w:t>
            </w:r>
            <w:proofErr w:type="spellEnd"/>
            <w:r w:rsidRPr="00230640">
              <w:rPr>
                <w:sz w:val="24"/>
                <w:szCs w:val="24"/>
                <w:u w:val="single"/>
              </w:rPr>
              <w:t>»</w:t>
            </w:r>
            <w:r w:rsidRPr="00230640">
              <w:rPr>
                <w:bCs/>
                <w:sz w:val="24"/>
                <w:szCs w:val="24"/>
              </w:rPr>
              <w:t xml:space="preserve"> </w:t>
            </w:r>
            <w:r w:rsidR="00E67DCA" w:rsidRPr="00230640">
              <w:rPr>
                <w:bCs/>
                <w:sz w:val="24"/>
                <w:szCs w:val="24"/>
              </w:rPr>
              <w:t xml:space="preserve">– </w:t>
            </w:r>
            <w:r w:rsidRPr="00230640">
              <w:rPr>
                <w:bCs/>
                <w:sz w:val="24"/>
                <w:szCs w:val="24"/>
              </w:rPr>
              <w:t>не исполнено:</w:t>
            </w:r>
            <w:r w:rsidR="00E67DCA" w:rsidRPr="00230640">
              <w:rPr>
                <w:bCs/>
                <w:sz w:val="24"/>
                <w:szCs w:val="24"/>
              </w:rPr>
              <w:t xml:space="preserve"> контракт расторгнут по причине </w:t>
            </w:r>
            <w:r w:rsidR="00230640" w:rsidRPr="00230640">
              <w:rPr>
                <w:bCs/>
                <w:sz w:val="24"/>
                <w:szCs w:val="24"/>
              </w:rPr>
              <w:t>просрочки</w:t>
            </w:r>
            <w:r w:rsidR="00E67DCA" w:rsidRPr="00230640">
              <w:rPr>
                <w:bCs/>
                <w:sz w:val="24"/>
                <w:szCs w:val="24"/>
              </w:rPr>
              <w:t xml:space="preserve"> (срок </w:t>
            </w:r>
            <w:r w:rsidR="00230640" w:rsidRPr="00230640">
              <w:rPr>
                <w:bCs/>
                <w:sz w:val="24"/>
                <w:szCs w:val="24"/>
              </w:rPr>
              <w:t xml:space="preserve">контракта </w:t>
            </w:r>
            <w:r w:rsidR="00E67DCA" w:rsidRPr="00230640">
              <w:rPr>
                <w:bCs/>
                <w:sz w:val="24"/>
                <w:szCs w:val="24"/>
              </w:rPr>
              <w:t xml:space="preserve">истек </w:t>
            </w:r>
            <w:r w:rsidR="00E67DCA" w:rsidRPr="00230640">
              <w:rPr>
                <w:rStyle w:val="sectioninfo"/>
                <w:sz w:val="24"/>
                <w:szCs w:val="24"/>
              </w:rPr>
              <w:t xml:space="preserve">05.12.2017). </w:t>
            </w:r>
          </w:p>
          <w:p w:rsidR="00230640" w:rsidRPr="00230640" w:rsidRDefault="00785716" w:rsidP="00230640">
            <w:pPr>
              <w:pStyle w:val="ab"/>
              <w:tabs>
                <w:tab w:val="left" w:pos="34"/>
              </w:tabs>
              <w:ind w:left="0" w:firstLine="0"/>
              <w:rPr>
                <w:bCs/>
              </w:rPr>
            </w:pPr>
            <w:r w:rsidRPr="00230640">
              <w:rPr>
                <w:bCs/>
                <w:u w:val="single"/>
              </w:rPr>
              <w:t>«</w:t>
            </w:r>
            <w:r w:rsidRPr="00230640">
              <w:rPr>
                <w:u w:val="single"/>
              </w:rPr>
              <w:t>Предоставление субсидий на возмещение недополученных доходов, возникающих при оказании населению услуг общественных бань</w:t>
            </w:r>
            <w:r w:rsidRPr="00230640">
              <w:rPr>
                <w:bCs/>
                <w:u w:val="single"/>
              </w:rPr>
              <w:t>»</w:t>
            </w:r>
            <w:r w:rsidR="00E67DCA" w:rsidRPr="00230640">
              <w:rPr>
                <w:bCs/>
              </w:rPr>
              <w:t xml:space="preserve"> – </w:t>
            </w:r>
            <w:r w:rsidRPr="00230640">
              <w:rPr>
                <w:bCs/>
              </w:rPr>
              <w:t xml:space="preserve">исполнено, экономия 8 770,3 тыс. руб. в связи с </w:t>
            </w:r>
            <w:r w:rsidR="00E67DCA" w:rsidRPr="00230640">
              <w:rPr>
                <w:bCs/>
              </w:rPr>
              <w:t xml:space="preserve">закрытием бань в п. </w:t>
            </w:r>
            <w:proofErr w:type="spellStart"/>
            <w:r w:rsidR="00E67DCA" w:rsidRPr="00230640">
              <w:rPr>
                <w:bCs/>
              </w:rPr>
              <w:t>Бугрино</w:t>
            </w:r>
            <w:proofErr w:type="spellEnd"/>
            <w:r w:rsidR="00E67DCA" w:rsidRPr="00230640">
              <w:rPr>
                <w:bCs/>
              </w:rPr>
              <w:t>, п. Хорей-Вер на п</w:t>
            </w:r>
            <w:r w:rsidRPr="00230640">
              <w:rPr>
                <w:bCs/>
              </w:rPr>
              <w:t>лановы</w:t>
            </w:r>
            <w:r w:rsidR="00E67DCA" w:rsidRPr="00230640">
              <w:rPr>
                <w:bCs/>
              </w:rPr>
              <w:t>й</w:t>
            </w:r>
            <w:r w:rsidRPr="00230640">
              <w:rPr>
                <w:bCs/>
              </w:rPr>
              <w:t xml:space="preserve"> кап</w:t>
            </w:r>
            <w:r w:rsidR="00E67DCA" w:rsidRPr="00230640">
              <w:rPr>
                <w:bCs/>
              </w:rPr>
              <w:t>р</w:t>
            </w:r>
            <w:r w:rsidRPr="00230640">
              <w:rPr>
                <w:bCs/>
              </w:rPr>
              <w:t>емонт</w:t>
            </w:r>
            <w:r w:rsidR="00E67DCA" w:rsidRPr="00230640">
              <w:rPr>
                <w:bCs/>
              </w:rPr>
              <w:t>.</w:t>
            </w:r>
          </w:p>
          <w:p w:rsidR="000D1B8E" w:rsidRPr="00230640" w:rsidRDefault="00785716" w:rsidP="00230640">
            <w:pPr>
              <w:pStyle w:val="ab"/>
              <w:tabs>
                <w:tab w:val="left" w:pos="34"/>
              </w:tabs>
              <w:ind w:left="0" w:firstLine="0"/>
              <w:rPr>
                <w:color w:val="000000" w:themeColor="text1"/>
              </w:rPr>
            </w:pPr>
            <w:r w:rsidRPr="00230640">
              <w:rPr>
                <w:bCs/>
                <w:u w:val="single"/>
              </w:rPr>
              <w:t>«</w:t>
            </w:r>
            <w:r w:rsidRPr="00230640">
              <w:rPr>
                <w:color w:val="000000"/>
                <w:u w:val="single"/>
              </w:rPr>
              <w:t>Ремонт общественных бань, находящихся в муниципальной собственности</w:t>
            </w:r>
            <w:r w:rsidR="00230640" w:rsidRPr="00230640">
              <w:rPr>
                <w:color w:val="000000"/>
              </w:rPr>
              <w:t xml:space="preserve"> </w:t>
            </w:r>
            <w:r w:rsidRPr="00230640">
              <w:rPr>
                <w:color w:val="000000"/>
              </w:rPr>
              <w:t>МО «Муниципальный район «Заполярный район»</w:t>
            </w:r>
            <w:r w:rsidR="00230640" w:rsidRPr="00230640">
              <w:rPr>
                <w:color w:val="000000"/>
              </w:rPr>
              <w:t xml:space="preserve"> </w:t>
            </w:r>
            <w:r w:rsidRPr="00230640">
              <w:rPr>
                <w:bCs/>
              </w:rPr>
              <w:t xml:space="preserve">исполнено частично: </w:t>
            </w:r>
            <w:r w:rsidR="00E67DCA" w:rsidRPr="00230640">
              <w:rPr>
                <w:bCs/>
              </w:rPr>
              <w:t xml:space="preserve">контракт по ремонту бани в с. </w:t>
            </w:r>
            <w:proofErr w:type="spellStart"/>
            <w:r w:rsidR="00E67DCA" w:rsidRPr="00230640">
              <w:rPr>
                <w:bCs/>
              </w:rPr>
              <w:t>Шойна</w:t>
            </w:r>
            <w:proofErr w:type="spellEnd"/>
            <w:r w:rsidR="00E67DCA" w:rsidRPr="00230640">
              <w:rPr>
                <w:bCs/>
              </w:rPr>
              <w:t xml:space="preserve"> расторгнут в связи с нарушением сроков;</w:t>
            </w:r>
            <w:r w:rsidR="000D1B8E" w:rsidRPr="00230640">
              <w:rPr>
                <w:bCs/>
              </w:rPr>
              <w:t xml:space="preserve"> р</w:t>
            </w:r>
            <w:r w:rsidRPr="00230640">
              <w:t xml:space="preserve">емонт бани в д. </w:t>
            </w:r>
            <w:proofErr w:type="spellStart"/>
            <w:r w:rsidRPr="00230640">
              <w:t>Андег</w:t>
            </w:r>
            <w:proofErr w:type="spellEnd"/>
            <w:r w:rsidR="000D1B8E" w:rsidRPr="00230640">
              <w:t xml:space="preserve"> просрочен, завершен в 2020 г.; </w:t>
            </w:r>
            <w:r w:rsidR="00E67DCA" w:rsidRPr="00230640">
              <w:t xml:space="preserve">капремонт бани в п. </w:t>
            </w:r>
            <w:proofErr w:type="spellStart"/>
            <w:r w:rsidR="00E67DCA" w:rsidRPr="00230640">
              <w:t>Усть</w:t>
            </w:r>
            <w:proofErr w:type="spellEnd"/>
            <w:r w:rsidR="00E67DCA" w:rsidRPr="00230640">
              <w:t xml:space="preserve">-Кара </w:t>
            </w:r>
            <w:r w:rsidR="000D1B8E" w:rsidRPr="00230640">
              <w:t xml:space="preserve">исполнен, оплата </w:t>
            </w:r>
            <w:r w:rsidR="00E67DCA" w:rsidRPr="00230640">
              <w:t>выявлен</w:t>
            </w:r>
            <w:r w:rsidR="000D1B8E" w:rsidRPr="00230640">
              <w:t xml:space="preserve">ных и </w:t>
            </w:r>
            <w:r w:rsidR="00E67DCA" w:rsidRPr="00230640">
              <w:t>не учтенны</w:t>
            </w:r>
            <w:r w:rsidR="000D1B8E" w:rsidRPr="00230640">
              <w:t>х</w:t>
            </w:r>
            <w:r w:rsidR="00E67DCA" w:rsidRPr="00230640">
              <w:t xml:space="preserve"> объем</w:t>
            </w:r>
            <w:r w:rsidR="000D1B8E" w:rsidRPr="00230640">
              <w:t>ов</w:t>
            </w:r>
            <w:r w:rsidR="00E67DCA" w:rsidRPr="00230640">
              <w:t xml:space="preserve"> работ (</w:t>
            </w:r>
            <w:r w:rsidR="00E67DCA" w:rsidRPr="00230640">
              <w:rPr>
                <w:color w:val="000000" w:themeColor="text1"/>
              </w:rPr>
              <w:t>замена сгнивших венцов помещений моечной и парилки)</w:t>
            </w:r>
            <w:r w:rsidR="000D1B8E" w:rsidRPr="00230640">
              <w:rPr>
                <w:color w:val="000000" w:themeColor="text1"/>
              </w:rPr>
              <w:t xml:space="preserve"> по </w:t>
            </w:r>
            <w:proofErr w:type="spellStart"/>
            <w:r w:rsidR="00E67DCA" w:rsidRPr="00230640">
              <w:rPr>
                <w:color w:val="000000" w:themeColor="text1"/>
              </w:rPr>
              <w:t>допсоглашени</w:t>
            </w:r>
            <w:r w:rsidR="000D1B8E" w:rsidRPr="00230640">
              <w:rPr>
                <w:color w:val="000000" w:themeColor="text1"/>
              </w:rPr>
              <w:t>ю</w:t>
            </w:r>
            <w:proofErr w:type="spellEnd"/>
            <w:r w:rsidR="00230640" w:rsidRPr="00230640">
              <w:rPr>
                <w:color w:val="000000" w:themeColor="text1"/>
              </w:rPr>
              <w:t xml:space="preserve"> к контракту </w:t>
            </w:r>
            <w:r w:rsidR="000D1B8E" w:rsidRPr="00230640">
              <w:rPr>
                <w:color w:val="000000" w:themeColor="text1"/>
              </w:rPr>
              <w:t>произведена в 2020 г.</w:t>
            </w:r>
          </w:p>
          <w:p w:rsidR="00BA0154" w:rsidRPr="00230640" w:rsidRDefault="00BA0154" w:rsidP="00BA0154">
            <w:pPr>
              <w:pStyle w:val="ab"/>
              <w:tabs>
                <w:tab w:val="left" w:pos="34"/>
              </w:tabs>
              <w:ind w:left="0" w:firstLine="0"/>
              <w:rPr>
                <w:rStyle w:val="sectioninfo"/>
                <w:bCs/>
              </w:rPr>
            </w:pPr>
            <w:r w:rsidRPr="00230640">
              <w:rPr>
                <w:bCs/>
                <w:u w:val="single"/>
              </w:rPr>
              <w:t>«</w:t>
            </w:r>
            <w:r w:rsidRPr="00230640">
              <w:rPr>
                <w:u w:val="single"/>
              </w:rPr>
              <w:t>Разработка проектной документации на проведение капитального ремонта моста ТММ-60 в п. Красное</w:t>
            </w:r>
            <w:r w:rsidRPr="00230640">
              <w:rPr>
                <w:bCs/>
                <w:u w:val="single"/>
              </w:rPr>
              <w:t>»</w:t>
            </w:r>
            <w:r w:rsidRPr="00230640">
              <w:rPr>
                <w:bCs/>
              </w:rPr>
              <w:t xml:space="preserve"> </w:t>
            </w:r>
            <w:proofErr w:type="gramStart"/>
            <w:r w:rsidRPr="00230640">
              <w:rPr>
                <w:bCs/>
              </w:rPr>
              <w:t>–  срок</w:t>
            </w:r>
            <w:proofErr w:type="gramEnd"/>
            <w:r w:rsidRPr="00230640">
              <w:rPr>
                <w:bCs/>
              </w:rPr>
              <w:t xml:space="preserve"> исполнения по конт</w:t>
            </w:r>
            <w:r w:rsidR="00230640" w:rsidRPr="00230640">
              <w:rPr>
                <w:bCs/>
              </w:rPr>
              <w:t>р</w:t>
            </w:r>
            <w:r w:rsidRPr="00230640">
              <w:rPr>
                <w:bCs/>
              </w:rPr>
              <w:t xml:space="preserve">акту – </w:t>
            </w:r>
            <w:r w:rsidRPr="00230640">
              <w:rPr>
                <w:rStyle w:val="sectioninfo"/>
              </w:rPr>
              <w:t>30.09.2020.</w:t>
            </w:r>
          </w:p>
          <w:p w:rsidR="005B51E3" w:rsidRPr="00230640" w:rsidRDefault="00785716" w:rsidP="00BA0154">
            <w:pPr>
              <w:pStyle w:val="ab"/>
              <w:tabs>
                <w:tab w:val="left" w:pos="0"/>
                <w:tab w:val="left" w:pos="34"/>
              </w:tabs>
              <w:ind w:left="0" w:firstLine="0"/>
              <w:rPr>
                <w:bCs/>
              </w:rPr>
            </w:pPr>
            <w:r w:rsidRPr="00230640">
              <w:rPr>
                <w:bCs/>
                <w:u w:val="single"/>
              </w:rPr>
              <w:t>«Уличное освещение»</w:t>
            </w:r>
            <w:r w:rsidRPr="00230640">
              <w:rPr>
                <w:bCs/>
              </w:rPr>
              <w:t xml:space="preserve"> </w:t>
            </w:r>
            <w:r w:rsidR="006E72F4" w:rsidRPr="00230640">
              <w:rPr>
                <w:bCs/>
              </w:rPr>
              <w:t xml:space="preserve">– </w:t>
            </w:r>
            <w:r w:rsidRPr="00230640">
              <w:rPr>
                <w:bCs/>
              </w:rPr>
              <w:t>исполнено</w:t>
            </w:r>
            <w:r w:rsidR="006E72F4" w:rsidRPr="00230640">
              <w:rPr>
                <w:bCs/>
              </w:rPr>
              <w:t xml:space="preserve">, экономия </w:t>
            </w:r>
            <w:r w:rsidRPr="00230640">
              <w:rPr>
                <w:bCs/>
              </w:rPr>
              <w:t>3 381,8 тыс. руб.</w:t>
            </w:r>
            <w:r w:rsidR="005B51E3" w:rsidRPr="00230640">
              <w:rPr>
                <w:bCs/>
              </w:rPr>
              <w:t xml:space="preserve"> вследствие снижения</w:t>
            </w:r>
            <w:r w:rsidRPr="00230640">
              <w:rPr>
                <w:bCs/>
              </w:rPr>
              <w:t xml:space="preserve"> потребления электроэнергии в связи с </w:t>
            </w:r>
            <w:r w:rsidR="005B51E3" w:rsidRPr="00230640">
              <w:rPr>
                <w:bCs/>
              </w:rPr>
              <w:t xml:space="preserve">установкой </w:t>
            </w:r>
            <w:r w:rsidRPr="00230640">
              <w:rPr>
                <w:bCs/>
              </w:rPr>
              <w:t>энергосберегающи</w:t>
            </w:r>
            <w:r w:rsidR="005B51E3" w:rsidRPr="00230640">
              <w:rPr>
                <w:bCs/>
              </w:rPr>
              <w:t>х</w:t>
            </w:r>
            <w:r w:rsidRPr="00230640">
              <w:rPr>
                <w:bCs/>
              </w:rPr>
              <w:t xml:space="preserve"> </w:t>
            </w:r>
            <w:r w:rsidR="005B51E3" w:rsidRPr="00230640">
              <w:rPr>
                <w:bCs/>
              </w:rPr>
              <w:t>с</w:t>
            </w:r>
            <w:r w:rsidRPr="00230640">
              <w:rPr>
                <w:bCs/>
              </w:rPr>
              <w:t>ветильник</w:t>
            </w:r>
            <w:r w:rsidR="005B51E3" w:rsidRPr="00230640">
              <w:rPr>
                <w:bCs/>
              </w:rPr>
              <w:t xml:space="preserve">ов и </w:t>
            </w:r>
            <w:r w:rsidRPr="00230640">
              <w:rPr>
                <w:bCs/>
              </w:rPr>
              <w:t>тариф</w:t>
            </w:r>
            <w:r w:rsidR="005B51E3" w:rsidRPr="00230640">
              <w:rPr>
                <w:bCs/>
              </w:rPr>
              <w:t>ом</w:t>
            </w:r>
            <w:r w:rsidRPr="00230640">
              <w:rPr>
                <w:bCs/>
              </w:rPr>
              <w:t xml:space="preserve"> по электроэнергии</w:t>
            </w:r>
            <w:r w:rsidR="005B51E3" w:rsidRPr="00230640">
              <w:rPr>
                <w:bCs/>
              </w:rPr>
              <w:t xml:space="preserve"> ниже прогнозного, использованного при расчетах</w:t>
            </w:r>
            <w:r w:rsidR="00230640" w:rsidRPr="00230640">
              <w:rPr>
                <w:bCs/>
              </w:rPr>
              <w:t>.</w:t>
            </w:r>
          </w:p>
          <w:p w:rsidR="006E72F4" w:rsidRPr="00230640" w:rsidRDefault="00785716" w:rsidP="00BA0154">
            <w:pPr>
              <w:tabs>
                <w:tab w:val="left" w:pos="34"/>
              </w:tabs>
              <w:ind w:firstLine="0"/>
              <w:rPr>
                <w:bCs/>
                <w:sz w:val="24"/>
                <w:szCs w:val="24"/>
              </w:rPr>
            </w:pPr>
            <w:r w:rsidRPr="00230640">
              <w:rPr>
                <w:bCs/>
                <w:sz w:val="24"/>
                <w:szCs w:val="24"/>
                <w:u w:val="single"/>
              </w:rPr>
              <w:t>«</w:t>
            </w:r>
            <w:r w:rsidRPr="00230640">
              <w:rPr>
                <w:sz w:val="24"/>
                <w:szCs w:val="24"/>
                <w:u w:val="single"/>
              </w:rPr>
              <w:t xml:space="preserve">Завершение строительства объекта «Спортивное сооружение с универсальным игровым залом в п. </w:t>
            </w:r>
            <w:proofErr w:type="spellStart"/>
            <w:r w:rsidRPr="00230640">
              <w:rPr>
                <w:sz w:val="24"/>
                <w:szCs w:val="24"/>
                <w:u w:val="single"/>
              </w:rPr>
              <w:t>Амдерма</w:t>
            </w:r>
            <w:proofErr w:type="spellEnd"/>
            <w:r w:rsidRPr="00230640">
              <w:rPr>
                <w:sz w:val="24"/>
                <w:szCs w:val="24"/>
                <w:u w:val="single"/>
              </w:rPr>
              <w:t xml:space="preserve"> НАО» с реконструкцией существующих несущих конструкций</w:t>
            </w:r>
            <w:r w:rsidRPr="00230640">
              <w:rPr>
                <w:bCs/>
                <w:sz w:val="24"/>
                <w:szCs w:val="24"/>
                <w:u w:val="single"/>
              </w:rPr>
              <w:t>»</w:t>
            </w:r>
            <w:r w:rsidRPr="00230640">
              <w:rPr>
                <w:bCs/>
                <w:sz w:val="24"/>
                <w:szCs w:val="24"/>
              </w:rPr>
              <w:t xml:space="preserve"> </w:t>
            </w:r>
            <w:r w:rsidR="006E72F4" w:rsidRPr="00230640">
              <w:rPr>
                <w:bCs/>
                <w:sz w:val="24"/>
                <w:szCs w:val="24"/>
              </w:rPr>
              <w:t xml:space="preserve">– </w:t>
            </w:r>
            <w:r w:rsidR="004C0D52">
              <w:rPr>
                <w:bCs/>
                <w:sz w:val="24"/>
                <w:szCs w:val="24"/>
              </w:rPr>
              <w:t xml:space="preserve">не </w:t>
            </w:r>
            <w:r w:rsidRPr="00230640">
              <w:rPr>
                <w:bCs/>
                <w:sz w:val="24"/>
                <w:szCs w:val="24"/>
              </w:rPr>
              <w:t>исполнено</w:t>
            </w:r>
            <w:r w:rsidR="006E72F4" w:rsidRPr="00230640">
              <w:rPr>
                <w:bCs/>
                <w:sz w:val="24"/>
                <w:szCs w:val="24"/>
              </w:rPr>
              <w:t xml:space="preserve">: подрядчик нарушил сроки работ.   </w:t>
            </w:r>
          </w:p>
          <w:p w:rsidR="00785716" w:rsidRPr="00230640" w:rsidRDefault="00785716" w:rsidP="00BA0154">
            <w:pPr>
              <w:tabs>
                <w:tab w:val="left" w:pos="34"/>
              </w:tabs>
              <w:ind w:firstLine="0"/>
              <w:rPr>
                <w:color w:val="000000"/>
                <w:sz w:val="24"/>
                <w:szCs w:val="24"/>
              </w:rPr>
            </w:pPr>
            <w:r w:rsidRPr="00230640">
              <w:rPr>
                <w:color w:val="000000"/>
                <w:sz w:val="24"/>
                <w:szCs w:val="24"/>
                <w:u w:val="single"/>
              </w:rPr>
              <w:t>«Капитальный ремонт культурно-досугового учреждения в п. Хорей-Вер»</w:t>
            </w:r>
            <w:r w:rsidRPr="00230640">
              <w:rPr>
                <w:color w:val="000000"/>
                <w:sz w:val="24"/>
                <w:szCs w:val="24"/>
              </w:rPr>
              <w:t xml:space="preserve"> </w:t>
            </w:r>
            <w:r w:rsidR="006E72F4" w:rsidRPr="00230640">
              <w:rPr>
                <w:color w:val="000000"/>
                <w:sz w:val="24"/>
                <w:szCs w:val="24"/>
              </w:rPr>
              <w:t xml:space="preserve">– </w:t>
            </w:r>
            <w:r w:rsidRPr="00230640">
              <w:rPr>
                <w:color w:val="000000"/>
                <w:sz w:val="24"/>
                <w:szCs w:val="24"/>
              </w:rPr>
              <w:t>не исполнен:</w:t>
            </w:r>
            <w:r w:rsidR="006E72F4" w:rsidRPr="00230640">
              <w:rPr>
                <w:color w:val="000000"/>
                <w:sz w:val="24"/>
                <w:szCs w:val="24"/>
              </w:rPr>
              <w:t xml:space="preserve"> контракт заключен </w:t>
            </w:r>
            <w:r w:rsidRPr="00230640">
              <w:rPr>
                <w:rStyle w:val="sectioninfo"/>
                <w:sz w:val="24"/>
                <w:szCs w:val="24"/>
              </w:rPr>
              <w:t>21.08.2018 с ООО «Строй-Галерея», цена контракта 8</w:t>
            </w:r>
            <w:r w:rsidR="006E72F4" w:rsidRPr="00230640">
              <w:rPr>
                <w:rStyle w:val="sectioninfo"/>
                <w:sz w:val="24"/>
                <w:szCs w:val="24"/>
              </w:rPr>
              <w:t> </w:t>
            </w:r>
            <w:r w:rsidRPr="00230640">
              <w:rPr>
                <w:rStyle w:val="sectioninfo"/>
                <w:sz w:val="24"/>
                <w:szCs w:val="24"/>
              </w:rPr>
              <w:t>254</w:t>
            </w:r>
            <w:r w:rsidR="006E72F4" w:rsidRPr="00230640">
              <w:rPr>
                <w:rStyle w:val="sectioninfo"/>
                <w:sz w:val="24"/>
                <w:szCs w:val="24"/>
              </w:rPr>
              <w:t>,</w:t>
            </w:r>
            <w:r w:rsidRPr="00230640">
              <w:rPr>
                <w:rStyle w:val="sectioninfo"/>
                <w:sz w:val="24"/>
                <w:szCs w:val="24"/>
              </w:rPr>
              <w:t>70</w:t>
            </w:r>
            <w:r w:rsidR="006E72F4" w:rsidRPr="00230640">
              <w:rPr>
                <w:rStyle w:val="sectioninfo"/>
                <w:sz w:val="24"/>
                <w:szCs w:val="24"/>
              </w:rPr>
              <w:t xml:space="preserve"> тыс. руб.</w:t>
            </w:r>
            <w:r w:rsidRPr="00230640">
              <w:rPr>
                <w:rStyle w:val="sectioninfo"/>
                <w:sz w:val="24"/>
                <w:szCs w:val="24"/>
              </w:rPr>
              <w:t>, срок</w:t>
            </w:r>
            <w:r w:rsidR="00230640" w:rsidRPr="00230640">
              <w:rPr>
                <w:rStyle w:val="sectioninfo"/>
                <w:sz w:val="24"/>
                <w:szCs w:val="24"/>
              </w:rPr>
              <w:t xml:space="preserve"> по </w:t>
            </w:r>
            <w:r w:rsidR="00230640" w:rsidRPr="00230640">
              <w:rPr>
                <w:rStyle w:val="sectioninfo"/>
                <w:sz w:val="24"/>
                <w:szCs w:val="24"/>
              </w:rPr>
              <w:lastRenderedPageBreak/>
              <w:t xml:space="preserve">контракту – </w:t>
            </w:r>
            <w:r w:rsidRPr="00230640">
              <w:rPr>
                <w:rStyle w:val="sectioninfo"/>
                <w:sz w:val="24"/>
                <w:szCs w:val="24"/>
              </w:rPr>
              <w:t>29.03.2019.</w:t>
            </w:r>
            <w:r w:rsidR="00346A0D">
              <w:rPr>
                <w:rStyle w:val="sectioninfo"/>
                <w:sz w:val="24"/>
                <w:szCs w:val="24"/>
              </w:rPr>
              <w:t xml:space="preserve"> Р</w:t>
            </w:r>
            <w:r w:rsidR="006E72F4" w:rsidRPr="00230640">
              <w:rPr>
                <w:rStyle w:val="sectioninfo"/>
                <w:sz w:val="24"/>
                <w:szCs w:val="24"/>
              </w:rPr>
              <w:t>асторгнут</w:t>
            </w:r>
            <w:r w:rsidR="00230640" w:rsidRPr="00230640">
              <w:rPr>
                <w:rStyle w:val="sectioninfo"/>
                <w:sz w:val="24"/>
                <w:szCs w:val="24"/>
              </w:rPr>
              <w:t xml:space="preserve"> </w:t>
            </w:r>
            <w:r w:rsidR="00346A0D">
              <w:rPr>
                <w:rStyle w:val="sectioninfo"/>
                <w:sz w:val="24"/>
                <w:szCs w:val="24"/>
              </w:rPr>
              <w:t xml:space="preserve">12.10.2019 г. </w:t>
            </w:r>
            <w:r w:rsidR="00230640" w:rsidRPr="00230640">
              <w:rPr>
                <w:rStyle w:val="sectioninfo"/>
                <w:sz w:val="24"/>
                <w:szCs w:val="24"/>
              </w:rPr>
              <w:t>из-за неисполнения.</w:t>
            </w:r>
          </w:p>
          <w:p w:rsidR="00785716" w:rsidRPr="00230640" w:rsidRDefault="00785716" w:rsidP="00BA0154">
            <w:pPr>
              <w:pStyle w:val="ab"/>
              <w:tabs>
                <w:tab w:val="left" w:pos="34"/>
              </w:tabs>
              <w:ind w:left="0" w:firstLine="0"/>
            </w:pPr>
            <w:r w:rsidRPr="00230640">
              <w:rPr>
                <w:color w:val="000000"/>
                <w:u w:val="single"/>
              </w:rPr>
              <w:t xml:space="preserve">«Благоустройство обелиска памяти воинов, павших в Великой Отечественной войне 1941-1945 гг. в с. </w:t>
            </w:r>
            <w:proofErr w:type="spellStart"/>
            <w:r w:rsidRPr="00230640">
              <w:rPr>
                <w:color w:val="000000"/>
                <w:u w:val="single"/>
              </w:rPr>
              <w:t>Шойна</w:t>
            </w:r>
            <w:proofErr w:type="spellEnd"/>
            <w:r w:rsidRPr="00230640">
              <w:rPr>
                <w:i/>
                <w:color w:val="000000"/>
              </w:rPr>
              <w:t xml:space="preserve"> </w:t>
            </w:r>
            <w:r w:rsidRPr="00230640">
              <w:rPr>
                <w:color w:val="000000"/>
              </w:rPr>
              <w:t>МО «</w:t>
            </w:r>
            <w:proofErr w:type="spellStart"/>
            <w:r w:rsidRPr="00230640">
              <w:rPr>
                <w:color w:val="000000"/>
              </w:rPr>
              <w:t>Шоинский</w:t>
            </w:r>
            <w:proofErr w:type="spellEnd"/>
            <w:r w:rsidRPr="00230640">
              <w:rPr>
                <w:color w:val="000000"/>
              </w:rPr>
              <w:t xml:space="preserve"> сельсовет» НАО» </w:t>
            </w:r>
            <w:r w:rsidR="006E72F4" w:rsidRPr="00230640">
              <w:rPr>
                <w:color w:val="000000"/>
              </w:rPr>
              <w:t xml:space="preserve">– </w:t>
            </w:r>
            <w:r w:rsidRPr="00230640">
              <w:rPr>
                <w:color w:val="000000"/>
              </w:rPr>
              <w:t xml:space="preserve">не исполнено: </w:t>
            </w:r>
            <w:r w:rsidR="006E72F4" w:rsidRPr="00230640">
              <w:rPr>
                <w:color w:val="000000"/>
              </w:rPr>
              <w:t>подрядчик не доставил стройматериалы.</w:t>
            </w:r>
          </w:p>
          <w:p w:rsidR="00785716" w:rsidRPr="00230640" w:rsidRDefault="00785716" w:rsidP="00BA0154">
            <w:pPr>
              <w:tabs>
                <w:tab w:val="left" w:pos="34"/>
              </w:tabs>
              <w:ind w:firstLine="0"/>
              <w:rPr>
                <w:sz w:val="24"/>
                <w:szCs w:val="24"/>
              </w:rPr>
            </w:pPr>
            <w:r w:rsidRPr="00230640">
              <w:rPr>
                <w:sz w:val="24"/>
                <w:szCs w:val="24"/>
                <w:u w:val="single"/>
              </w:rPr>
              <w:t xml:space="preserve">«Проведение кадастровых работ по формированию 13 земельных участков под жилые дома в МО «Поселок </w:t>
            </w:r>
            <w:proofErr w:type="spellStart"/>
            <w:r w:rsidRPr="00230640">
              <w:rPr>
                <w:sz w:val="24"/>
                <w:szCs w:val="24"/>
                <w:u w:val="single"/>
              </w:rPr>
              <w:t>Амдерма</w:t>
            </w:r>
            <w:proofErr w:type="spellEnd"/>
            <w:r w:rsidRPr="00230640">
              <w:rPr>
                <w:sz w:val="24"/>
                <w:szCs w:val="24"/>
                <w:u w:val="single"/>
              </w:rPr>
              <w:t>»</w:t>
            </w:r>
            <w:r w:rsidRPr="00230640">
              <w:rPr>
                <w:sz w:val="24"/>
                <w:szCs w:val="24"/>
              </w:rPr>
              <w:t xml:space="preserve"> НАО» </w:t>
            </w:r>
            <w:r w:rsidR="002A4899" w:rsidRPr="00230640">
              <w:rPr>
                <w:sz w:val="24"/>
                <w:szCs w:val="24"/>
              </w:rPr>
              <w:t xml:space="preserve">– </w:t>
            </w:r>
            <w:r w:rsidRPr="00230640">
              <w:rPr>
                <w:sz w:val="24"/>
                <w:szCs w:val="24"/>
              </w:rPr>
              <w:t xml:space="preserve">исполнено частично: </w:t>
            </w:r>
            <w:r w:rsidR="006E72F4" w:rsidRPr="00230640">
              <w:rPr>
                <w:sz w:val="24"/>
                <w:szCs w:val="24"/>
              </w:rPr>
              <w:t>п</w:t>
            </w:r>
            <w:r w:rsidRPr="00230640">
              <w:rPr>
                <w:sz w:val="24"/>
                <w:szCs w:val="24"/>
              </w:rPr>
              <w:t>роведены работы по формированию 7</w:t>
            </w:r>
            <w:r w:rsidR="003B0DE3">
              <w:rPr>
                <w:sz w:val="24"/>
                <w:szCs w:val="24"/>
              </w:rPr>
              <w:t> </w:t>
            </w:r>
            <w:r w:rsidR="006E72F4" w:rsidRPr="00230640">
              <w:rPr>
                <w:sz w:val="24"/>
                <w:szCs w:val="24"/>
              </w:rPr>
              <w:t>участков</w:t>
            </w:r>
            <w:r w:rsidRPr="00230640">
              <w:rPr>
                <w:sz w:val="24"/>
                <w:szCs w:val="24"/>
              </w:rPr>
              <w:t>, д</w:t>
            </w:r>
            <w:r w:rsidRPr="00230640">
              <w:rPr>
                <w:color w:val="000000"/>
                <w:sz w:val="24"/>
                <w:szCs w:val="24"/>
              </w:rPr>
              <w:t xml:space="preserve">ля </w:t>
            </w:r>
            <w:r w:rsidR="006E72F4" w:rsidRPr="00230640">
              <w:rPr>
                <w:color w:val="000000"/>
                <w:sz w:val="24"/>
                <w:szCs w:val="24"/>
              </w:rPr>
              <w:t>завершения</w:t>
            </w:r>
            <w:r w:rsidRPr="00230640">
              <w:rPr>
                <w:color w:val="000000"/>
                <w:sz w:val="24"/>
                <w:szCs w:val="24"/>
              </w:rPr>
              <w:t xml:space="preserve"> кадастровых работ </w:t>
            </w:r>
            <w:r w:rsidR="006E72F4" w:rsidRPr="00230640">
              <w:rPr>
                <w:color w:val="000000"/>
                <w:sz w:val="24"/>
                <w:szCs w:val="24"/>
              </w:rPr>
              <w:t>необходимо внесение изменений</w:t>
            </w:r>
            <w:r w:rsidRPr="00230640">
              <w:rPr>
                <w:color w:val="000000"/>
                <w:sz w:val="24"/>
                <w:szCs w:val="24"/>
              </w:rPr>
              <w:t xml:space="preserve"> в правила землепользования.</w:t>
            </w:r>
          </w:p>
          <w:p w:rsidR="00841928" w:rsidRPr="008A1ECC" w:rsidRDefault="00785716" w:rsidP="00BA0154">
            <w:pPr>
              <w:tabs>
                <w:tab w:val="left" w:pos="34"/>
                <w:tab w:val="left" w:pos="459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230640">
              <w:rPr>
                <w:color w:val="000000"/>
                <w:sz w:val="24"/>
                <w:szCs w:val="24"/>
                <w:u w:val="single"/>
              </w:rPr>
              <w:t>«Корректировка проектной документации объе</w:t>
            </w:r>
            <w:r w:rsidR="006E72F4" w:rsidRPr="00230640">
              <w:rPr>
                <w:color w:val="000000"/>
                <w:sz w:val="24"/>
                <w:szCs w:val="24"/>
                <w:u w:val="single"/>
              </w:rPr>
              <w:t>кта «Ферма на 50 голов в с. Ома</w:t>
            </w:r>
            <w:r w:rsidRPr="00230640">
              <w:rPr>
                <w:color w:val="000000"/>
                <w:sz w:val="24"/>
                <w:szCs w:val="24"/>
                <w:u w:val="single"/>
              </w:rPr>
              <w:t>»</w:t>
            </w:r>
            <w:r w:rsidRPr="00230640">
              <w:rPr>
                <w:color w:val="000000"/>
                <w:sz w:val="24"/>
                <w:szCs w:val="24"/>
              </w:rPr>
              <w:t xml:space="preserve"> </w:t>
            </w:r>
            <w:r w:rsidR="006E72F4" w:rsidRPr="00230640">
              <w:rPr>
                <w:color w:val="000000"/>
                <w:sz w:val="24"/>
                <w:szCs w:val="24"/>
              </w:rPr>
              <w:t xml:space="preserve">– </w:t>
            </w:r>
            <w:r w:rsidRPr="00230640">
              <w:rPr>
                <w:color w:val="000000"/>
                <w:sz w:val="24"/>
                <w:szCs w:val="24"/>
              </w:rPr>
              <w:t>не исполнено:</w:t>
            </w:r>
            <w:r w:rsidR="006E72F4" w:rsidRPr="00230640">
              <w:rPr>
                <w:rStyle w:val="sectioninfo"/>
                <w:sz w:val="24"/>
                <w:szCs w:val="24"/>
              </w:rPr>
              <w:t xml:space="preserve"> подрядчик ООО «</w:t>
            </w:r>
            <w:r w:rsidR="006E72F4" w:rsidRPr="00230640">
              <w:rPr>
                <w:sz w:val="24"/>
                <w:szCs w:val="24"/>
              </w:rPr>
              <w:t>ДАВИНЧИ КОМПАНИ»</w:t>
            </w:r>
            <w:r w:rsidR="00BA0154" w:rsidRPr="00230640">
              <w:rPr>
                <w:sz w:val="24"/>
                <w:szCs w:val="24"/>
              </w:rPr>
              <w:t xml:space="preserve"> нарушил</w:t>
            </w:r>
            <w:r w:rsidR="006E72F4" w:rsidRPr="00230640">
              <w:rPr>
                <w:sz w:val="24"/>
                <w:szCs w:val="24"/>
              </w:rPr>
              <w:t xml:space="preserve"> сроки работ (31.10.2019). Ориентировочный </w:t>
            </w:r>
            <w:proofErr w:type="gramStart"/>
            <w:r w:rsidR="006E72F4" w:rsidRPr="00230640">
              <w:rPr>
                <w:sz w:val="24"/>
                <w:szCs w:val="24"/>
              </w:rPr>
              <w:t>срок  выдачи</w:t>
            </w:r>
            <w:proofErr w:type="gramEnd"/>
            <w:r w:rsidR="006E72F4" w:rsidRPr="00230640">
              <w:rPr>
                <w:sz w:val="24"/>
                <w:szCs w:val="24"/>
              </w:rPr>
              <w:t xml:space="preserve"> проектной документации – 2-й квартал 2020 г.</w:t>
            </w:r>
          </w:p>
        </w:tc>
      </w:tr>
      <w:tr w:rsidR="00785716" w:rsidRPr="005174D8" w:rsidTr="00785716">
        <w:trPr>
          <w:trHeight w:val="525"/>
        </w:trPr>
        <w:tc>
          <w:tcPr>
            <w:tcW w:w="534" w:type="dxa"/>
            <w:vMerge w:val="restart"/>
          </w:tcPr>
          <w:p w:rsidR="00785716" w:rsidRPr="008A1ECC" w:rsidRDefault="00785716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984" w:type="dxa"/>
            <w:vMerge w:val="restart"/>
          </w:tcPr>
          <w:p w:rsidR="00785716" w:rsidRPr="008A1ECC" w:rsidRDefault="00785716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6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коммунальной инфраструктуры поселений муниципал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ьного района «Заполярный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5716" w:rsidRPr="008A1ECC" w:rsidRDefault="00785716" w:rsidP="007857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83 601,8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85716" w:rsidRPr="008A1ECC" w:rsidRDefault="00785716" w:rsidP="007857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68 398,4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5716" w:rsidRPr="008A1ECC" w:rsidRDefault="00785716" w:rsidP="0078571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785716" w:rsidRPr="008A1ECC" w:rsidRDefault="00785716" w:rsidP="002A4899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Причины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785716" w:rsidRPr="005174D8" w:rsidTr="000D1B8E">
        <w:trPr>
          <w:trHeight w:val="557"/>
        </w:trPr>
        <w:tc>
          <w:tcPr>
            <w:tcW w:w="534" w:type="dxa"/>
            <w:vMerge/>
          </w:tcPr>
          <w:p w:rsidR="00785716" w:rsidRDefault="00785716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85716" w:rsidRPr="008A1ECC" w:rsidRDefault="00785716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nil"/>
            </w:tcBorders>
          </w:tcPr>
          <w:p w:rsidR="00785716" w:rsidRPr="002A4899" w:rsidRDefault="00785716" w:rsidP="00230640">
            <w:pPr>
              <w:tabs>
                <w:tab w:val="left" w:pos="459"/>
              </w:tabs>
              <w:ind w:left="34" w:firstLine="0"/>
              <w:rPr>
                <w:sz w:val="24"/>
                <w:szCs w:val="24"/>
              </w:rPr>
            </w:pPr>
            <w:r w:rsidRPr="000D1B8E">
              <w:rPr>
                <w:sz w:val="24"/>
                <w:szCs w:val="24"/>
                <w:u w:val="single"/>
              </w:rPr>
              <w:t>«</w:t>
            </w:r>
            <w:proofErr w:type="spellStart"/>
            <w:r w:rsidRPr="000D1B8E">
              <w:rPr>
                <w:sz w:val="24"/>
                <w:szCs w:val="24"/>
                <w:u w:val="single"/>
              </w:rPr>
              <w:t>Софинансирование</w:t>
            </w:r>
            <w:proofErr w:type="spellEnd"/>
            <w:r w:rsidRPr="000D1B8E">
              <w:rPr>
                <w:sz w:val="24"/>
                <w:szCs w:val="24"/>
                <w:u w:val="single"/>
              </w:rPr>
              <w:t xml:space="preserve"> мероприятий по ликвидации несанкционированного места размещения отходов»</w:t>
            </w:r>
            <w:r w:rsidR="002A4899" w:rsidRPr="002A4899">
              <w:rPr>
                <w:sz w:val="24"/>
                <w:szCs w:val="24"/>
              </w:rPr>
              <w:t xml:space="preserve"> – в </w:t>
            </w:r>
            <w:r w:rsidRPr="002A4899">
              <w:rPr>
                <w:sz w:val="24"/>
                <w:szCs w:val="24"/>
              </w:rPr>
              <w:t>МО «</w:t>
            </w:r>
            <w:proofErr w:type="spellStart"/>
            <w:r w:rsidRPr="002A4899">
              <w:rPr>
                <w:sz w:val="24"/>
                <w:szCs w:val="24"/>
              </w:rPr>
              <w:t>Пустозерский</w:t>
            </w:r>
            <w:proofErr w:type="spellEnd"/>
            <w:r w:rsidRPr="002A4899">
              <w:rPr>
                <w:sz w:val="24"/>
                <w:szCs w:val="24"/>
              </w:rPr>
              <w:t xml:space="preserve"> сельсовет» НАО и МО «</w:t>
            </w:r>
            <w:proofErr w:type="spellStart"/>
            <w:r w:rsidRPr="002A4899">
              <w:rPr>
                <w:sz w:val="24"/>
                <w:szCs w:val="24"/>
              </w:rPr>
              <w:t>Тельвисоч</w:t>
            </w:r>
            <w:r w:rsidR="002A4899" w:rsidRPr="002A4899">
              <w:rPr>
                <w:sz w:val="24"/>
                <w:szCs w:val="24"/>
              </w:rPr>
              <w:t>ный</w:t>
            </w:r>
            <w:proofErr w:type="spellEnd"/>
            <w:r w:rsidR="002A4899" w:rsidRPr="002A4899">
              <w:rPr>
                <w:sz w:val="24"/>
                <w:szCs w:val="24"/>
              </w:rPr>
              <w:t xml:space="preserve"> сельсовет» НАО исполнение в 202</w:t>
            </w:r>
            <w:r w:rsidR="00230640">
              <w:rPr>
                <w:sz w:val="24"/>
                <w:szCs w:val="24"/>
              </w:rPr>
              <w:t>0</w:t>
            </w:r>
            <w:r w:rsidR="002A4899" w:rsidRPr="002A4899">
              <w:rPr>
                <w:sz w:val="24"/>
                <w:szCs w:val="24"/>
              </w:rPr>
              <w:t xml:space="preserve"> г. </w:t>
            </w:r>
            <w:r w:rsidRPr="002A4899">
              <w:rPr>
                <w:sz w:val="24"/>
                <w:szCs w:val="24"/>
              </w:rPr>
              <w:t>в связи с поздним заключением контрактов</w:t>
            </w:r>
            <w:r w:rsidR="002A4899" w:rsidRPr="002A4899">
              <w:rPr>
                <w:sz w:val="24"/>
                <w:szCs w:val="24"/>
              </w:rPr>
              <w:t>.</w:t>
            </w:r>
          </w:p>
          <w:p w:rsidR="00785716" w:rsidRPr="002A4899" w:rsidRDefault="00785716" w:rsidP="00230640">
            <w:pPr>
              <w:pStyle w:val="ab"/>
              <w:ind w:left="34" w:firstLine="0"/>
              <w:rPr>
                <w:color w:val="000000"/>
                <w:shd w:val="clear" w:color="auto" w:fill="FFFFFF"/>
              </w:rPr>
            </w:pPr>
            <w:r w:rsidRPr="002A4899">
              <w:rPr>
                <w:u w:val="single"/>
              </w:rPr>
              <w:t xml:space="preserve">«Создание и содержание площадок накопления </w:t>
            </w:r>
            <w:r w:rsidR="002A4899" w:rsidRPr="002A4899">
              <w:rPr>
                <w:u w:val="single"/>
              </w:rPr>
              <w:t>ТКО</w:t>
            </w:r>
            <w:r w:rsidRPr="002A4899">
              <w:rPr>
                <w:u w:val="single"/>
              </w:rPr>
              <w:t xml:space="preserve"> (включая площадки для накопления </w:t>
            </w:r>
            <w:r w:rsidR="002A4899" w:rsidRPr="002A4899">
              <w:rPr>
                <w:u w:val="single"/>
              </w:rPr>
              <w:t>ТКО</w:t>
            </w:r>
            <w:r w:rsidRPr="002A4899">
              <w:rPr>
                <w:u w:val="single"/>
              </w:rPr>
              <w:t xml:space="preserve"> в поселениях, где установлены контейнеры для сбора </w:t>
            </w:r>
            <w:r w:rsidR="002A4899" w:rsidRPr="002A4899">
              <w:rPr>
                <w:u w:val="single"/>
              </w:rPr>
              <w:t>ТКО</w:t>
            </w:r>
            <w:r w:rsidRPr="002A4899">
              <w:rPr>
                <w:u w:val="single"/>
              </w:rPr>
              <w:t>) в муниципальных образованиях»</w:t>
            </w:r>
            <w:r w:rsidR="002A4899" w:rsidRPr="002A4899">
              <w:t xml:space="preserve"> – </w:t>
            </w:r>
            <w:r w:rsidRPr="002A4899">
              <w:t>исполнено частично:</w:t>
            </w:r>
            <w:r w:rsidR="002A4899" w:rsidRPr="002A4899">
              <w:t xml:space="preserve"> в М</w:t>
            </w:r>
            <w:r w:rsidRPr="002A4899">
              <w:t>О «</w:t>
            </w:r>
            <w:proofErr w:type="spellStart"/>
            <w:r w:rsidRPr="002A4899">
              <w:t>Канинский</w:t>
            </w:r>
            <w:proofErr w:type="spellEnd"/>
            <w:r w:rsidRPr="002A4899">
              <w:t xml:space="preserve"> сельсовет» НАО</w:t>
            </w:r>
            <w:r w:rsidR="002A4899" w:rsidRPr="002A4899">
              <w:t xml:space="preserve"> срок исполнения по контакту – </w:t>
            </w:r>
            <w:r w:rsidRPr="002A4899">
              <w:rPr>
                <w:color w:val="000000"/>
                <w:shd w:val="clear" w:color="auto" w:fill="FFFFFF"/>
              </w:rPr>
              <w:t>31.10.2020 г</w:t>
            </w:r>
            <w:r w:rsidR="00510042">
              <w:rPr>
                <w:color w:val="000000"/>
                <w:shd w:val="clear" w:color="auto" w:fill="FFFFFF"/>
              </w:rPr>
              <w:t>.</w:t>
            </w:r>
            <w:r w:rsidR="002A4899" w:rsidRPr="002A4899">
              <w:rPr>
                <w:color w:val="000000"/>
                <w:shd w:val="clear" w:color="auto" w:fill="FFFFFF"/>
              </w:rPr>
              <w:t>)</w:t>
            </w:r>
            <w:r w:rsidR="000D1B8E">
              <w:rPr>
                <w:color w:val="000000"/>
                <w:shd w:val="clear" w:color="auto" w:fill="FFFFFF"/>
              </w:rPr>
              <w:t>.</w:t>
            </w:r>
          </w:p>
          <w:p w:rsidR="00785716" w:rsidRDefault="00785716" w:rsidP="00230640">
            <w:pPr>
              <w:ind w:left="34" w:firstLine="0"/>
              <w:rPr>
                <w:rFonts w:eastAsia="Times New Roman"/>
                <w:sz w:val="24"/>
                <w:szCs w:val="24"/>
              </w:rPr>
            </w:pPr>
            <w:r w:rsidRPr="002A4899">
              <w:rPr>
                <w:sz w:val="24"/>
                <w:szCs w:val="24"/>
              </w:rPr>
              <w:t xml:space="preserve">Экономия </w:t>
            </w:r>
            <w:r w:rsidR="002A4899">
              <w:rPr>
                <w:sz w:val="24"/>
                <w:szCs w:val="24"/>
              </w:rPr>
              <w:t>5 811,</w:t>
            </w:r>
            <w:r w:rsidR="002A4899" w:rsidRPr="002A4899">
              <w:rPr>
                <w:sz w:val="24"/>
                <w:szCs w:val="24"/>
              </w:rPr>
              <w:t xml:space="preserve">94 тыс. руб. </w:t>
            </w:r>
            <w:r w:rsidRPr="002A4899">
              <w:rPr>
                <w:sz w:val="24"/>
                <w:szCs w:val="24"/>
              </w:rPr>
              <w:t xml:space="preserve">при реализации мероприятий по обустройству площадок накопления </w:t>
            </w:r>
            <w:r w:rsidR="002A4899" w:rsidRPr="002A4899">
              <w:rPr>
                <w:sz w:val="24"/>
                <w:szCs w:val="24"/>
              </w:rPr>
              <w:t xml:space="preserve">ТКО </w:t>
            </w:r>
            <w:r w:rsidRPr="002A4899">
              <w:rPr>
                <w:sz w:val="24"/>
                <w:szCs w:val="24"/>
              </w:rPr>
              <w:t xml:space="preserve">в с. </w:t>
            </w:r>
            <w:proofErr w:type="spellStart"/>
            <w:r w:rsidRPr="002A4899">
              <w:rPr>
                <w:sz w:val="24"/>
                <w:szCs w:val="24"/>
              </w:rPr>
              <w:t>Тельвиска</w:t>
            </w:r>
            <w:proofErr w:type="spellEnd"/>
            <w:r w:rsidRPr="002A4899">
              <w:rPr>
                <w:sz w:val="24"/>
                <w:szCs w:val="24"/>
              </w:rPr>
              <w:t xml:space="preserve"> и д. </w:t>
            </w:r>
            <w:proofErr w:type="spellStart"/>
            <w:r w:rsidRPr="002A4899">
              <w:rPr>
                <w:sz w:val="24"/>
                <w:szCs w:val="24"/>
              </w:rPr>
              <w:t>Макарово</w:t>
            </w:r>
            <w:proofErr w:type="spellEnd"/>
            <w:r w:rsidRPr="002A4899">
              <w:rPr>
                <w:sz w:val="24"/>
                <w:szCs w:val="24"/>
              </w:rPr>
              <w:t xml:space="preserve"> </w:t>
            </w:r>
            <w:r w:rsidR="00230640">
              <w:rPr>
                <w:sz w:val="24"/>
                <w:szCs w:val="24"/>
              </w:rPr>
              <w:t xml:space="preserve">возникла </w:t>
            </w:r>
            <w:r w:rsidR="002A4899" w:rsidRPr="002A4899">
              <w:rPr>
                <w:sz w:val="24"/>
                <w:szCs w:val="24"/>
              </w:rPr>
              <w:t>вследствие изменения технических решений и заключения контрактов с подрядчиками, работающими без НДС.</w:t>
            </w:r>
          </w:p>
        </w:tc>
      </w:tr>
      <w:tr w:rsidR="0010705A" w:rsidRPr="005174D8" w:rsidTr="00785716">
        <w:tc>
          <w:tcPr>
            <w:tcW w:w="534" w:type="dxa"/>
            <w:vAlign w:val="center"/>
          </w:tcPr>
          <w:p w:rsidR="0010705A" w:rsidRPr="007A45B1" w:rsidRDefault="007A45B1" w:rsidP="007A45B1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A45B1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10705A" w:rsidRPr="004D1EA6" w:rsidRDefault="0010705A" w:rsidP="00E12A44">
            <w:pPr>
              <w:ind w:firstLine="34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EA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МП «Развитие административной системы местного самоуправления муниципального района "Заполярный район" на 2017</w:t>
            </w:r>
            <w:r w:rsidR="00E12A4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4D1EA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2019 годы»</w:t>
            </w:r>
          </w:p>
        </w:tc>
        <w:tc>
          <w:tcPr>
            <w:tcW w:w="1276" w:type="dxa"/>
          </w:tcPr>
          <w:p w:rsidR="0010705A" w:rsidRPr="004D1EA6" w:rsidRDefault="0010705A" w:rsidP="0078571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D1EA6">
              <w:rPr>
                <w:b/>
                <w:sz w:val="24"/>
                <w:szCs w:val="24"/>
              </w:rPr>
              <w:t>2</w:t>
            </w:r>
            <w:r w:rsidR="00EB3AF0">
              <w:rPr>
                <w:b/>
                <w:sz w:val="24"/>
                <w:szCs w:val="24"/>
              </w:rPr>
              <w:t>6</w:t>
            </w:r>
            <w:r w:rsidR="00785716">
              <w:rPr>
                <w:b/>
                <w:sz w:val="24"/>
                <w:szCs w:val="24"/>
              </w:rPr>
              <w:t>2 991,8</w:t>
            </w:r>
          </w:p>
        </w:tc>
        <w:tc>
          <w:tcPr>
            <w:tcW w:w="1417" w:type="dxa"/>
            <w:gridSpan w:val="3"/>
          </w:tcPr>
          <w:p w:rsidR="0010705A" w:rsidRPr="004D1EA6" w:rsidRDefault="0010705A" w:rsidP="0078571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D1EA6">
              <w:rPr>
                <w:b/>
                <w:sz w:val="24"/>
                <w:szCs w:val="24"/>
              </w:rPr>
              <w:t>2</w:t>
            </w:r>
            <w:r w:rsidR="00785716">
              <w:rPr>
                <w:b/>
                <w:sz w:val="24"/>
                <w:szCs w:val="24"/>
              </w:rPr>
              <w:t>46 942,9</w:t>
            </w:r>
          </w:p>
        </w:tc>
        <w:tc>
          <w:tcPr>
            <w:tcW w:w="993" w:type="dxa"/>
          </w:tcPr>
          <w:p w:rsidR="0010705A" w:rsidRPr="004D1EA6" w:rsidRDefault="00EB3AF0" w:rsidP="00785716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85716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3402" w:type="dxa"/>
            <w:gridSpan w:val="2"/>
          </w:tcPr>
          <w:p w:rsidR="0010705A" w:rsidRPr="008A1ECC" w:rsidRDefault="0010705A" w:rsidP="001070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705A" w:rsidRPr="005174D8" w:rsidTr="00785716">
        <w:tc>
          <w:tcPr>
            <w:tcW w:w="534" w:type="dxa"/>
            <w:vAlign w:val="center"/>
          </w:tcPr>
          <w:p w:rsidR="0010705A" w:rsidRPr="008A1ECC" w:rsidRDefault="007A45B1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  <w:hideMark/>
          </w:tcPr>
          <w:p w:rsidR="0010705A" w:rsidRPr="008A1ECC" w:rsidRDefault="0010705A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Реализация фу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нкций муниципального управления»</w:t>
            </w:r>
          </w:p>
        </w:tc>
        <w:tc>
          <w:tcPr>
            <w:tcW w:w="1276" w:type="dxa"/>
          </w:tcPr>
          <w:p w:rsidR="0010705A" w:rsidRPr="008A1ECC" w:rsidRDefault="00EB3AF0" w:rsidP="007857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5716">
              <w:rPr>
                <w:sz w:val="24"/>
                <w:szCs w:val="24"/>
              </w:rPr>
              <w:t>3 670,1</w:t>
            </w:r>
          </w:p>
        </w:tc>
        <w:tc>
          <w:tcPr>
            <w:tcW w:w="1417" w:type="dxa"/>
            <w:gridSpan w:val="3"/>
          </w:tcPr>
          <w:p w:rsidR="0010705A" w:rsidRPr="008A1ECC" w:rsidRDefault="00785716" w:rsidP="007857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90 313,1</w:t>
            </w:r>
          </w:p>
        </w:tc>
        <w:tc>
          <w:tcPr>
            <w:tcW w:w="993" w:type="dxa"/>
          </w:tcPr>
          <w:p w:rsidR="0010705A" w:rsidRPr="008A1ECC" w:rsidRDefault="00785716" w:rsidP="00785716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3402" w:type="dxa"/>
            <w:gridSpan w:val="2"/>
            <w:hideMark/>
          </w:tcPr>
          <w:p w:rsidR="0010705A" w:rsidRPr="008A1ECC" w:rsidRDefault="0010705A" w:rsidP="001070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5716" w:rsidRPr="005174D8" w:rsidTr="00785716">
        <w:trPr>
          <w:trHeight w:val="330"/>
        </w:trPr>
        <w:tc>
          <w:tcPr>
            <w:tcW w:w="534" w:type="dxa"/>
            <w:vMerge w:val="restart"/>
            <w:vAlign w:val="center"/>
          </w:tcPr>
          <w:p w:rsidR="00785716" w:rsidRPr="008A1ECC" w:rsidRDefault="00785716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4" w:type="dxa"/>
            <w:vMerge w:val="restart"/>
          </w:tcPr>
          <w:p w:rsidR="00785716" w:rsidRPr="008A1ECC" w:rsidRDefault="00785716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вление муниципальным имуществом»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5716" w:rsidRPr="008A1ECC" w:rsidRDefault="00785716" w:rsidP="00EB3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5 103,8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85716" w:rsidRPr="008A1ECC" w:rsidRDefault="00785716" w:rsidP="00EB3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4 406,1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5716" w:rsidRPr="008A1ECC" w:rsidRDefault="00785716" w:rsidP="00EB3AF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785716" w:rsidRPr="008A1ECC" w:rsidRDefault="00785716" w:rsidP="002A489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Экономия по мероприятиям:</w:t>
            </w:r>
          </w:p>
        </w:tc>
      </w:tr>
      <w:tr w:rsidR="00785716" w:rsidRPr="005174D8" w:rsidTr="0076543C">
        <w:trPr>
          <w:trHeight w:val="765"/>
        </w:trPr>
        <w:tc>
          <w:tcPr>
            <w:tcW w:w="534" w:type="dxa"/>
            <w:vMerge/>
            <w:vAlign w:val="center"/>
          </w:tcPr>
          <w:p w:rsidR="00785716" w:rsidRDefault="00785716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85716" w:rsidRPr="008A1ECC" w:rsidRDefault="00785716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785716" w:rsidRDefault="00785716" w:rsidP="00785716">
            <w:pPr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303C9B">
              <w:rPr>
                <w:rFonts w:eastAsia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  <w:r>
              <w:rPr>
                <w:rFonts w:eastAsia="Times New Roman"/>
                <w:sz w:val="24"/>
                <w:szCs w:val="24"/>
              </w:rPr>
              <w:t xml:space="preserve">» </w:t>
            </w:r>
            <w:r w:rsidR="002A4899"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  связи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проведенной оценкой меньшего количества объектов, чем планировалось</w:t>
            </w:r>
            <w:r w:rsidR="002A4899">
              <w:rPr>
                <w:rFonts w:eastAsia="Times New Roman"/>
                <w:sz w:val="24"/>
                <w:szCs w:val="24"/>
              </w:rPr>
              <w:t>);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85716" w:rsidRPr="008A1ECC" w:rsidRDefault="00785716" w:rsidP="0078571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</w:t>
            </w:r>
            <w:r w:rsidRPr="00303C9B">
              <w:rPr>
                <w:rFonts w:eastAsia="Times New Roman"/>
                <w:sz w:val="24"/>
                <w:szCs w:val="24"/>
              </w:rPr>
              <w:t>Эксплуатационные и иные расходы по содержанию объектов до передачи в собственность муниципальных образований поселений, в оперативное управление муниципальных и казенных учреждений, в хозяйственное ведение муниципальных унитарных предприятий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5716" w:rsidRPr="005174D8" w:rsidTr="00785716">
        <w:trPr>
          <w:trHeight w:val="465"/>
        </w:trPr>
        <w:tc>
          <w:tcPr>
            <w:tcW w:w="534" w:type="dxa"/>
            <w:vMerge w:val="restart"/>
            <w:vAlign w:val="center"/>
          </w:tcPr>
          <w:p w:rsidR="00785716" w:rsidRPr="008A1ECC" w:rsidRDefault="00785716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1984" w:type="dxa"/>
            <w:vMerge w:val="restart"/>
          </w:tcPr>
          <w:p w:rsidR="00785716" w:rsidRPr="008A1ECC" w:rsidRDefault="00785716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Материально-техническое и транспортное обеспечение деятельности органов местного са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моуправления Заполярного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5716" w:rsidRPr="008A1ECC" w:rsidRDefault="00785716" w:rsidP="007654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83 659,2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85716" w:rsidRPr="008A1ECC" w:rsidRDefault="00785716" w:rsidP="007654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75 342,9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5716" w:rsidRPr="008A1ECC" w:rsidRDefault="00785716" w:rsidP="0076543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785716" w:rsidRPr="008A1ECC" w:rsidRDefault="00785716" w:rsidP="001070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5716" w:rsidRPr="005174D8" w:rsidTr="0076543C">
        <w:trPr>
          <w:trHeight w:val="2565"/>
        </w:trPr>
        <w:tc>
          <w:tcPr>
            <w:tcW w:w="534" w:type="dxa"/>
            <w:vMerge/>
            <w:vAlign w:val="center"/>
          </w:tcPr>
          <w:p w:rsidR="00785716" w:rsidRDefault="00785716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85716" w:rsidRPr="008A1ECC" w:rsidRDefault="00785716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785716" w:rsidRPr="008A1ECC" w:rsidRDefault="00785716" w:rsidP="0023064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57FCF">
              <w:rPr>
                <w:rFonts w:eastAsia="Times New Roman"/>
                <w:sz w:val="24"/>
                <w:szCs w:val="24"/>
              </w:rPr>
              <w:t xml:space="preserve">Экономия </w:t>
            </w:r>
            <w:r w:rsidR="00260426">
              <w:rPr>
                <w:rFonts w:eastAsia="Times New Roman"/>
                <w:sz w:val="24"/>
                <w:szCs w:val="24"/>
              </w:rPr>
              <w:t xml:space="preserve">по </w:t>
            </w:r>
            <w:r w:rsidR="002A4899">
              <w:rPr>
                <w:rFonts w:eastAsia="Times New Roman"/>
                <w:sz w:val="24"/>
                <w:szCs w:val="24"/>
              </w:rPr>
              <w:t xml:space="preserve">транспортным расходам, </w:t>
            </w:r>
            <w:r w:rsidR="00260426">
              <w:rPr>
                <w:rFonts w:eastAsia="Times New Roman"/>
                <w:sz w:val="24"/>
                <w:szCs w:val="24"/>
              </w:rPr>
              <w:t xml:space="preserve">расходам на командировки и льготный проезд; по итогам торгов. </w:t>
            </w:r>
            <w:r w:rsidRPr="00657FCF">
              <w:rPr>
                <w:rFonts w:eastAsia="Times New Roman"/>
                <w:sz w:val="24"/>
                <w:szCs w:val="24"/>
              </w:rPr>
              <w:t xml:space="preserve">Кроме того, </w:t>
            </w:r>
            <w:r w:rsidR="00260426">
              <w:rPr>
                <w:rFonts w:eastAsia="Times New Roman"/>
                <w:sz w:val="24"/>
                <w:szCs w:val="24"/>
              </w:rPr>
              <w:t xml:space="preserve">в конце 2019 г. не все </w:t>
            </w:r>
            <w:r w:rsidRPr="00657FCF">
              <w:rPr>
                <w:rFonts w:eastAsia="Times New Roman"/>
                <w:sz w:val="24"/>
                <w:szCs w:val="24"/>
              </w:rPr>
              <w:t>поставщики</w:t>
            </w:r>
            <w:r w:rsidR="00260426">
              <w:rPr>
                <w:rFonts w:eastAsia="Times New Roman"/>
                <w:sz w:val="24"/>
                <w:szCs w:val="24"/>
              </w:rPr>
              <w:t xml:space="preserve"> </w:t>
            </w:r>
            <w:r w:rsidRPr="00657FCF">
              <w:rPr>
                <w:rFonts w:eastAsia="Times New Roman"/>
                <w:sz w:val="24"/>
                <w:szCs w:val="24"/>
              </w:rPr>
              <w:t>представ</w:t>
            </w:r>
            <w:r w:rsidR="00260426">
              <w:rPr>
                <w:rFonts w:eastAsia="Times New Roman"/>
                <w:sz w:val="24"/>
                <w:szCs w:val="24"/>
              </w:rPr>
              <w:t xml:space="preserve">или </w:t>
            </w:r>
            <w:r w:rsidRPr="00657FCF">
              <w:rPr>
                <w:rFonts w:eastAsia="Times New Roman"/>
                <w:sz w:val="24"/>
                <w:szCs w:val="24"/>
              </w:rPr>
              <w:t>счета на оплату услуг за декабрь 2019 г</w:t>
            </w:r>
            <w:r w:rsidR="00260426">
              <w:rPr>
                <w:rFonts w:eastAsia="Times New Roman"/>
                <w:sz w:val="24"/>
                <w:szCs w:val="24"/>
              </w:rPr>
              <w:t>.</w:t>
            </w:r>
            <w:r w:rsidR="00230640">
              <w:rPr>
                <w:rFonts w:eastAsia="Times New Roman"/>
                <w:sz w:val="24"/>
                <w:szCs w:val="24"/>
              </w:rPr>
              <w:t xml:space="preserve"> (у</w:t>
            </w:r>
            <w:r w:rsidRPr="00657FCF">
              <w:rPr>
                <w:rFonts w:eastAsia="Times New Roman"/>
                <w:sz w:val="24"/>
                <w:szCs w:val="24"/>
              </w:rPr>
              <w:t xml:space="preserve">слуги связи, </w:t>
            </w:r>
            <w:r w:rsidR="002A4899">
              <w:rPr>
                <w:rFonts w:eastAsia="Times New Roman"/>
                <w:sz w:val="24"/>
                <w:szCs w:val="24"/>
              </w:rPr>
              <w:t>к</w:t>
            </w:r>
            <w:r w:rsidRPr="00657FCF">
              <w:rPr>
                <w:rFonts w:eastAsia="Times New Roman"/>
                <w:sz w:val="24"/>
                <w:szCs w:val="24"/>
              </w:rPr>
              <w:t>оммунальные услуги, приобре</w:t>
            </w:r>
            <w:r w:rsidR="002A4899">
              <w:rPr>
                <w:rFonts w:eastAsia="Times New Roman"/>
                <w:sz w:val="24"/>
                <w:szCs w:val="24"/>
              </w:rPr>
              <w:t>тение материальных запасов, у</w:t>
            </w:r>
            <w:r w:rsidRPr="00657FCF">
              <w:rPr>
                <w:rFonts w:eastAsia="Times New Roman"/>
                <w:sz w:val="24"/>
                <w:szCs w:val="24"/>
              </w:rPr>
              <w:t>слуги по соде</w:t>
            </w:r>
            <w:r w:rsidR="002A4899">
              <w:rPr>
                <w:rFonts w:eastAsia="Times New Roman"/>
                <w:sz w:val="24"/>
                <w:szCs w:val="24"/>
              </w:rPr>
              <w:t>ржанию имущества и другие</w:t>
            </w:r>
            <w:r w:rsidR="00230640">
              <w:rPr>
                <w:rFonts w:eastAsia="Times New Roman"/>
                <w:sz w:val="24"/>
                <w:szCs w:val="24"/>
              </w:rPr>
              <w:t>)</w:t>
            </w:r>
            <w:r w:rsidR="002A4899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85716" w:rsidRPr="005174D8" w:rsidTr="00785716">
        <w:trPr>
          <w:trHeight w:val="345"/>
        </w:trPr>
        <w:tc>
          <w:tcPr>
            <w:tcW w:w="534" w:type="dxa"/>
            <w:vMerge w:val="restart"/>
            <w:vAlign w:val="center"/>
          </w:tcPr>
          <w:p w:rsidR="00785716" w:rsidRPr="008A1ECC" w:rsidRDefault="00785716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84" w:type="dxa"/>
            <w:vMerge w:val="restart"/>
          </w:tcPr>
          <w:p w:rsidR="00785716" w:rsidRPr="008A1ECC" w:rsidRDefault="00785716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Подпрограмма 4 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открытости органов местного самоуправления Заполярного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5716" w:rsidRPr="008A1ECC" w:rsidRDefault="00785716" w:rsidP="007654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3 043,7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85716" w:rsidRPr="008A1ECC" w:rsidRDefault="00785716" w:rsidP="007654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2 419,4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5716" w:rsidRPr="008A1ECC" w:rsidRDefault="00785716" w:rsidP="0076543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785716" w:rsidRPr="008A1ECC" w:rsidRDefault="00785716" w:rsidP="001070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5716" w:rsidRPr="005174D8" w:rsidTr="0076543C">
        <w:trPr>
          <w:trHeight w:val="2130"/>
        </w:trPr>
        <w:tc>
          <w:tcPr>
            <w:tcW w:w="534" w:type="dxa"/>
            <w:vMerge/>
            <w:vAlign w:val="center"/>
          </w:tcPr>
          <w:p w:rsidR="00785716" w:rsidRDefault="00785716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85716" w:rsidRDefault="00785716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785716" w:rsidRPr="008A1ECC" w:rsidRDefault="00785716" w:rsidP="0026042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03C9B">
              <w:rPr>
                <w:color w:val="000000"/>
                <w:sz w:val="24"/>
                <w:szCs w:val="24"/>
              </w:rPr>
              <w:t xml:space="preserve">Экономия по результатам проведения конкурсных процедур по оказанию услуг по печати, вёрстке, корректорской правке и доставке официального бюллетеня Заполярного района. </w:t>
            </w:r>
            <w:r w:rsidR="00260426">
              <w:rPr>
                <w:color w:val="000000"/>
                <w:sz w:val="24"/>
                <w:szCs w:val="24"/>
              </w:rPr>
              <w:t>Экономия п</w:t>
            </w:r>
            <w:r w:rsidRPr="00303C9B">
              <w:rPr>
                <w:color w:val="000000"/>
                <w:sz w:val="24"/>
                <w:szCs w:val="24"/>
              </w:rPr>
              <w:t>о мероприятию «Публикация информации в печатных изданиях, размещение на телеканале и радиостанциях» в связи</w:t>
            </w:r>
            <w:r w:rsidRPr="00303C9B">
              <w:rPr>
                <w:sz w:val="24"/>
                <w:szCs w:val="24"/>
              </w:rPr>
              <w:t xml:space="preserve"> с отсутствием потребности в размещении информации</w:t>
            </w:r>
          </w:p>
        </w:tc>
      </w:tr>
      <w:tr w:rsidR="00785716" w:rsidRPr="005174D8" w:rsidTr="00785716">
        <w:tc>
          <w:tcPr>
            <w:tcW w:w="534" w:type="dxa"/>
            <w:vAlign w:val="center"/>
          </w:tcPr>
          <w:p w:rsidR="00785716" w:rsidRPr="008A1ECC" w:rsidRDefault="00785716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84" w:type="dxa"/>
          </w:tcPr>
          <w:p w:rsidR="00785716" w:rsidRPr="008A1ECC" w:rsidRDefault="00785716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5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официальных мероприятий муниципального района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Заполярный район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785716" w:rsidRPr="008A1ECC" w:rsidRDefault="00785716" w:rsidP="007654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4 597,6</w:t>
            </w:r>
          </w:p>
        </w:tc>
        <w:tc>
          <w:tcPr>
            <w:tcW w:w="1417" w:type="dxa"/>
            <w:gridSpan w:val="3"/>
          </w:tcPr>
          <w:p w:rsidR="00785716" w:rsidRPr="008A1ECC" w:rsidRDefault="00785716" w:rsidP="007654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2 812,1</w:t>
            </w:r>
          </w:p>
        </w:tc>
        <w:tc>
          <w:tcPr>
            <w:tcW w:w="993" w:type="dxa"/>
          </w:tcPr>
          <w:p w:rsidR="00785716" w:rsidRPr="008A1ECC" w:rsidRDefault="00785716" w:rsidP="0076543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3402" w:type="dxa"/>
            <w:gridSpan w:val="2"/>
          </w:tcPr>
          <w:p w:rsidR="00785716" w:rsidRPr="008A1ECC" w:rsidRDefault="00785716" w:rsidP="0026042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Экономия </w:t>
            </w:r>
            <w:r w:rsidRPr="008A1ECC">
              <w:rPr>
                <w:rFonts w:eastAsia="Times New Roman"/>
                <w:sz w:val="24"/>
                <w:szCs w:val="24"/>
              </w:rPr>
              <w:t xml:space="preserve">в связи с </w:t>
            </w:r>
            <w:r w:rsidR="00260426">
              <w:rPr>
                <w:rFonts w:eastAsia="Times New Roman"/>
                <w:sz w:val="24"/>
                <w:szCs w:val="24"/>
              </w:rPr>
              <w:t>проведением конкурсных процедур. Н</w:t>
            </w:r>
            <w:r>
              <w:rPr>
                <w:rFonts w:eastAsia="Times New Roman"/>
                <w:sz w:val="24"/>
                <w:szCs w:val="24"/>
              </w:rPr>
              <w:t xml:space="preserve">е исполнено мероприятие по изготовлению и установке въездного знака </w:t>
            </w:r>
            <w:r w:rsidR="00260426">
              <w:rPr>
                <w:rFonts w:eastAsia="Times New Roman"/>
                <w:sz w:val="24"/>
                <w:szCs w:val="24"/>
              </w:rPr>
              <w:t xml:space="preserve">(подрядчик </w:t>
            </w:r>
            <w:r>
              <w:rPr>
                <w:rFonts w:eastAsia="Times New Roman"/>
                <w:sz w:val="24"/>
                <w:szCs w:val="24"/>
              </w:rPr>
              <w:t>ИП Скопин А.Н.</w:t>
            </w:r>
            <w:r w:rsidR="00260426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785716" w:rsidRPr="005174D8" w:rsidTr="00785716">
        <w:tc>
          <w:tcPr>
            <w:tcW w:w="534" w:type="dxa"/>
            <w:vAlign w:val="center"/>
          </w:tcPr>
          <w:p w:rsidR="00785716" w:rsidRPr="008A1ECC" w:rsidRDefault="00785716" w:rsidP="007A45B1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984" w:type="dxa"/>
          </w:tcPr>
          <w:p w:rsidR="00785716" w:rsidRPr="008A1ECC" w:rsidRDefault="00785716" w:rsidP="0010705A">
            <w:pPr>
              <w:ind w:firstLine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Подпрограмма 6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Возмещение части затрат на содержание органов местного самоуправления поселен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ий Ненецкого автономного округа»</w:t>
            </w:r>
          </w:p>
        </w:tc>
        <w:tc>
          <w:tcPr>
            <w:tcW w:w="1276" w:type="dxa"/>
          </w:tcPr>
          <w:p w:rsidR="00785716" w:rsidRPr="008A1ECC" w:rsidRDefault="00785716" w:rsidP="007654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72 917,4</w:t>
            </w:r>
          </w:p>
        </w:tc>
        <w:tc>
          <w:tcPr>
            <w:tcW w:w="1417" w:type="dxa"/>
            <w:gridSpan w:val="3"/>
          </w:tcPr>
          <w:p w:rsidR="00785716" w:rsidRPr="008A1ECC" w:rsidRDefault="00785716" w:rsidP="007654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71 649,3</w:t>
            </w:r>
          </w:p>
        </w:tc>
        <w:tc>
          <w:tcPr>
            <w:tcW w:w="993" w:type="dxa"/>
          </w:tcPr>
          <w:p w:rsidR="00785716" w:rsidRPr="008A1ECC" w:rsidRDefault="00785716" w:rsidP="0076543C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3402" w:type="dxa"/>
            <w:gridSpan w:val="2"/>
          </w:tcPr>
          <w:p w:rsidR="00785716" w:rsidRPr="008A1ECC" w:rsidRDefault="00785716" w:rsidP="001070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5716" w:rsidRPr="005174D8" w:rsidTr="00785716">
        <w:tc>
          <w:tcPr>
            <w:tcW w:w="534" w:type="dxa"/>
            <w:vAlign w:val="center"/>
          </w:tcPr>
          <w:p w:rsidR="00785716" w:rsidRPr="007A45B1" w:rsidRDefault="00785716" w:rsidP="007A45B1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A45B1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785716" w:rsidRPr="008A1ECC" w:rsidRDefault="00785716" w:rsidP="00801E7C">
            <w:pPr>
              <w:ind w:firstLine="34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МП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финансами в муниципальном районе "Заполярный </w:t>
            </w: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район" на 2017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785716" w:rsidRPr="004D1EA6" w:rsidRDefault="00785716" w:rsidP="0076543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240 509,1</w:t>
            </w:r>
          </w:p>
        </w:tc>
        <w:tc>
          <w:tcPr>
            <w:tcW w:w="1417" w:type="dxa"/>
            <w:gridSpan w:val="3"/>
          </w:tcPr>
          <w:p w:rsidR="00785716" w:rsidRPr="004D1EA6" w:rsidRDefault="00785716" w:rsidP="0076543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218 137,2</w:t>
            </w:r>
          </w:p>
        </w:tc>
        <w:tc>
          <w:tcPr>
            <w:tcW w:w="993" w:type="dxa"/>
          </w:tcPr>
          <w:p w:rsidR="00785716" w:rsidRPr="004D1EA6" w:rsidRDefault="00785716" w:rsidP="0076543C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90,7</w:t>
            </w:r>
          </w:p>
        </w:tc>
        <w:tc>
          <w:tcPr>
            <w:tcW w:w="3402" w:type="dxa"/>
            <w:gridSpan w:val="2"/>
          </w:tcPr>
          <w:p w:rsidR="00785716" w:rsidRPr="008A1ECC" w:rsidRDefault="00785716" w:rsidP="0010705A">
            <w:pPr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5716" w:rsidRPr="005174D8" w:rsidTr="00785716">
        <w:trPr>
          <w:trHeight w:val="653"/>
        </w:trPr>
        <w:tc>
          <w:tcPr>
            <w:tcW w:w="534" w:type="dxa"/>
            <w:vMerge w:val="restart"/>
            <w:vAlign w:val="center"/>
          </w:tcPr>
          <w:p w:rsidR="00785716" w:rsidRPr="007A45B1" w:rsidRDefault="00785716" w:rsidP="00B96AE8">
            <w:pPr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A45B1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984" w:type="dxa"/>
            <w:vMerge w:val="restart"/>
          </w:tcPr>
          <w:p w:rsidR="00785716" w:rsidRPr="009B03EA" w:rsidRDefault="00785716" w:rsidP="00785716">
            <w:pPr>
              <w:ind w:firstLine="34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A1E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МП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B03E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Безопасность на территории муниципального района «Заполярный район» </w:t>
            </w:r>
          </w:p>
          <w:p w:rsidR="00785716" w:rsidRPr="008A1ECC" w:rsidRDefault="00785716" w:rsidP="00785716">
            <w:pPr>
              <w:ind w:firstLine="34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3E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 2019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9B03E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2023 годы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5716" w:rsidRPr="004D1EA6" w:rsidRDefault="00785716" w:rsidP="0076543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21 355,0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785716" w:rsidRPr="004D1EA6" w:rsidRDefault="00785716" w:rsidP="0076543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17 224,0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5716" w:rsidRPr="004D1EA6" w:rsidRDefault="00785716" w:rsidP="0076543C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785716" w:rsidRPr="008A1ECC" w:rsidRDefault="006B1FAF" w:rsidP="0010705A">
            <w:pPr>
              <w:pStyle w:val="ab"/>
              <w:tabs>
                <w:tab w:val="left" w:pos="317"/>
              </w:tabs>
              <w:ind w:left="0" w:firstLine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 xml:space="preserve">Причины  </w:t>
            </w:r>
            <w:proofErr w:type="spellStart"/>
            <w:r>
              <w:rPr>
                <w:bCs/>
              </w:rPr>
              <w:t>не</w:t>
            </w:r>
            <w:r w:rsidR="00785716">
              <w:rPr>
                <w:bCs/>
              </w:rPr>
              <w:t>освоения</w:t>
            </w:r>
            <w:proofErr w:type="spellEnd"/>
            <w:proofErr w:type="gramEnd"/>
            <w:r>
              <w:rPr>
                <w:bCs/>
              </w:rPr>
              <w:t xml:space="preserve"> средств</w:t>
            </w:r>
            <w:r w:rsidR="00785716">
              <w:rPr>
                <w:bCs/>
              </w:rPr>
              <w:t>:</w:t>
            </w:r>
          </w:p>
        </w:tc>
      </w:tr>
      <w:tr w:rsidR="00785716" w:rsidRPr="005174D8" w:rsidTr="00C7186D">
        <w:trPr>
          <w:trHeight w:val="1842"/>
        </w:trPr>
        <w:tc>
          <w:tcPr>
            <w:tcW w:w="534" w:type="dxa"/>
            <w:vMerge/>
            <w:vAlign w:val="center"/>
          </w:tcPr>
          <w:p w:rsidR="00785716" w:rsidRPr="00B96AE8" w:rsidRDefault="00785716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85716" w:rsidRPr="008A1ECC" w:rsidRDefault="00785716" w:rsidP="0010705A">
            <w:pPr>
              <w:ind w:firstLine="34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7"/>
            <w:tcBorders>
              <w:top w:val="nil"/>
            </w:tcBorders>
          </w:tcPr>
          <w:p w:rsidR="006B1FAF" w:rsidRDefault="006B1FAF" w:rsidP="006B1FAF">
            <w:pPr>
              <w:pStyle w:val="ab"/>
              <w:tabs>
                <w:tab w:val="left" w:pos="317"/>
              </w:tabs>
              <w:ind w:left="34" w:firstLine="0"/>
              <w:rPr>
                <w:bCs/>
              </w:rPr>
            </w:pPr>
            <w:r w:rsidRPr="006B1FAF">
              <w:rPr>
                <w:bCs/>
                <w:u w:val="single"/>
              </w:rPr>
              <w:t>«</w:t>
            </w:r>
            <w:r w:rsidRPr="006B1FAF">
              <w:rPr>
                <w:u w:val="single"/>
              </w:rPr>
              <w:t>Выплаты денежного поощрения членам добровольных народных дружин,</w:t>
            </w:r>
            <w:r w:rsidRPr="00D40021">
              <w:t xml:space="preserve"> участвующих в охране общественного порядка</w:t>
            </w:r>
            <w:r w:rsidRPr="00D40021">
              <w:rPr>
                <w:bCs/>
              </w:rPr>
              <w:t>»</w:t>
            </w:r>
            <w:r>
              <w:rPr>
                <w:bCs/>
              </w:rPr>
              <w:t xml:space="preserve"> – не освоено </w:t>
            </w:r>
            <w:r>
              <w:t xml:space="preserve">22,5 тыс. руб., т.к. </w:t>
            </w:r>
            <w:r w:rsidRPr="00D40021">
              <w:t>оплата дежурства произведена по факту в соответствии с табелем рабочего времени.</w:t>
            </w:r>
          </w:p>
          <w:p w:rsidR="00F6415C" w:rsidRPr="00820A30" w:rsidRDefault="00F6415C" w:rsidP="006B1FAF">
            <w:pPr>
              <w:pStyle w:val="ab"/>
              <w:tabs>
                <w:tab w:val="left" w:pos="317"/>
              </w:tabs>
              <w:ind w:left="34" w:firstLine="0"/>
              <w:rPr>
                <w:bCs/>
              </w:rPr>
            </w:pPr>
            <w:r w:rsidRPr="006B1FAF">
              <w:rPr>
                <w:bCs/>
                <w:u w:val="single"/>
              </w:rPr>
              <w:t>«Организация обучения неработающего населения в области ГО и защиты от ЧС»</w:t>
            </w:r>
            <w:r w:rsidR="006B1FAF">
              <w:rPr>
                <w:bCs/>
              </w:rPr>
              <w:t xml:space="preserve"> – </w:t>
            </w:r>
            <w:r w:rsidRPr="00820A30">
              <w:rPr>
                <w:bCs/>
              </w:rPr>
              <w:t>экономия 29,3 тыс. руб.</w:t>
            </w:r>
            <w:r w:rsidR="006B1FAF">
              <w:rPr>
                <w:bCs/>
              </w:rPr>
              <w:t xml:space="preserve">, т.к. </w:t>
            </w:r>
            <w:r w:rsidRPr="00820A30">
              <w:rPr>
                <w:bCs/>
              </w:rPr>
              <w:t>оплата произведена по фактическим расходам.</w:t>
            </w:r>
          </w:p>
          <w:p w:rsidR="006B1FAF" w:rsidRPr="00820A30" w:rsidRDefault="006B1FAF" w:rsidP="00260426">
            <w:pPr>
              <w:pStyle w:val="ab"/>
              <w:tabs>
                <w:tab w:val="left" w:pos="317"/>
              </w:tabs>
              <w:ind w:left="0" w:firstLine="0"/>
              <w:rPr>
                <w:bCs/>
              </w:rPr>
            </w:pPr>
            <w:r w:rsidRPr="00260426">
              <w:rPr>
                <w:bCs/>
                <w:u w:val="single"/>
              </w:rPr>
              <w:t>«</w:t>
            </w:r>
            <w:r w:rsidRPr="00260426">
              <w:rPr>
                <w:u w:val="single"/>
              </w:rPr>
              <w:t>Предупреждение и ликвидация последствий ЧС в границах поселений</w:t>
            </w:r>
            <w:r w:rsidRPr="00AE2965">
              <w:t xml:space="preserve"> </w:t>
            </w:r>
            <w:r w:rsidRPr="00820A30">
              <w:t>муниципальных образований</w:t>
            </w:r>
            <w:r w:rsidRPr="00820A30">
              <w:rPr>
                <w:bCs/>
              </w:rPr>
              <w:t>»</w:t>
            </w:r>
            <w:r w:rsidR="00260426">
              <w:rPr>
                <w:bCs/>
              </w:rPr>
              <w:t xml:space="preserve"> – </w:t>
            </w:r>
            <w:r w:rsidRPr="00820A30">
              <w:rPr>
                <w:bCs/>
              </w:rPr>
              <w:t xml:space="preserve">экономия 522,1 тыс. руб. в связи с </w:t>
            </w:r>
            <w:r w:rsidRPr="00820A30">
              <w:t>отсутствием режимов ЧС</w:t>
            </w:r>
            <w:r w:rsidR="00230640">
              <w:t xml:space="preserve"> в МО.</w:t>
            </w:r>
          </w:p>
          <w:p w:rsidR="00785716" w:rsidRPr="00C004E9" w:rsidRDefault="00F6415C" w:rsidP="00260426">
            <w:pPr>
              <w:pStyle w:val="ab"/>
              <w:tabs>
                <w:tab w:val="left" w:pos="317"/>
              </w:tabs>
              <w:ind w:left="34" w:firstLine="0"/>
              <w:rPr>
                <w:bCs/>
              </w:rPr>
            </w:pPr>
            <w:r w:rsidRPr="00260426">
              <w:rPr>
                <w:bCs/>
                <w:u w:val="single"/>
              </w:rPr>
              <w:t>«</w:t>
            </w:r>
            <w:r w:rsidRPr="00260426">
              <w:rPr>
                <w:u w:val="single"/>
              </w:rPr>
              <w:t>Проведение поисково-спасательных, аварийно-спасательных и других неотложных работ, иные транспортные и погрузочно-разгрузочные услуги</w:t>
            </w:r>
            <w:r w:rsidRPr="00AE2965">
              <w:rPr>
                <w:bCs/>
              </w:rPr>
              <w:t>»</w:t>
            </w:r>
            <w:r w:rsidR="00260426" w:rsidRPr="00AE2965">
              <w:rPr>
                <w:bCs/>
              </w:rPr>
              <w:t xml:space="preserve"> </w:t>
            </w:r>
            <w:r w:rsidR="00260426">
              <w:rPr>
                <w:bCs/>
              </w:rPr>
              <w:t xml:space="preserve">– экономия из-за отсутствия потребности. </w:t>
            </w:r>
            <w:r w:rsidRPr="00D40021">
              <w:t>Затраты предусмотрены по факту.</w:t>
            </w:r>
          </w:p>
        </w:tc>
      </w:tr>
      <w:tr w:rsidR="00F6415C" w:rsidRPr="005174D8" w:rsidTr="00F6415C">
        <w:trPr>
          <w:trHeight w:val="625"/>
        </w:trPr>
        <w:tc>
          <w:tcPr>
            <w:tcW w:w="534" w:type="dxa"/>
            <w:vMerge w:val="restart"/>
            <w:vAlign w:val="center"/>
          </w:tcPr>
          <w:p w:rsidR="00F6415C" w:rsidRPr="00B96AE8" w:rsidRDefault="000D1B8E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</w:tcPr>
          <w:p w:rsidR="00F6415C" w:rsidRPr="000D1B8E" w:rsidRDefault="00F6415C" w:rsidP="0010705A">
            <w:pPr>
              <w:ind w:firstLine="34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0D1B8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МП «Чистая вода»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6415C" w:rsidRPr="004D1EA6" w:rsidRDefault="00F6415C" w:rsidP="0076543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16 430,1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F6415C" w:rsidRPr="004D1EA6" w:rsidRDefault="00F6415C" w:rsidP="0076543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6415C" w:rsidRPr="004D1EA6" w:rsidRDefault="00F6415C" w:rsidP="0076543C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6415C" w:rsidRPr="00DC2DDE" w:rsidRDefault="00F6415C" w:rsidP="0010705A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Cs/>
              </w:rPr>
              <w:t xml:space="preserve">Причины  </w:t>
            </w:r>
            <w:proofErr w:type="spellStart"/>
            <w:r>
              <w:rPr>
                <w:bCs/>
              </w:rPr>
              <w:t>неосвоения</w:t>
            </w:r>
            <w:proofErr w:type="spellEnd"/>
            <w:proofErr w:type="gramEnd"/>
            <w:r>
              <w:rPr>
                <w:bCs/>
              </w:rPr>
              <w:t>:</w:t>
            </w:r>
          </w:p>
        </w:tc>
      </w:tr>
      <w:tr w:rsidR="00F6415C" w:rsidRPr="005174D8" w:rsidTr="0076543C">
        <w:trPr>
          <w:trHeight w:val="1005"/>
        </w:trPr>
        <w:tc>
          <w:tcPr>
            <w:tcW w:w="534" w:type="dxa"/>
            <w:vMerge/>
            <w:vAlign w:val="center"/>
          </w:tcPr>
          <w:p w:rsidR="00F6415C" w:rsidRPr="00B96AE8" w:rsidRDefault="00F6415C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6415C" w:rsidRPr="008A1ECC" w:rsidRDefault="00F6415C" w:rsidP="0010705A">
            <w:pPr>
              <w:ind w:firstLine="34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4C0D52" w:rsidRPr="00DC2DDE" w:rsidRDefault="00F6415C" w:rsidP="004C0D52">
            <w:pPr>
              <w:pStyle w:val="ab"/>
              <w:tabs>
                <w:tab w:val="left" w:pos="317"/>
              </w:tabs>
              <w:ind w:left="34" w:firstLine="0"/>
              <w:rPr>
                <w:b/>
              </w:rPr>
            </w:pPr>
            <w:r>
              <w:rPr>
                <w:bCs/>
              </w:rPr>
              <w:t>«</w:t>
            </w:r>
            <w:r w:rsidRPr="00D40021">
              <w:rPr>
                <w:bCs/>
              </w:rPr>
              <w:t xml:space="preserve">Строительство водоподготовительной установки в д. </w:t>
            </w:r>
            <w:proofErr w:type="spellStart"/>
            <w:r w:rsidRPr="00D40021">
              <w:rPr>
                <w:bCs/>
              </w:rPr>
              <w:t>Макарово</w:t>
            </w:r>
            <w:proofErr w:type="spellEnd"/>
            <w:r w:rsidRPr="00D40021">
              <w:rPr>
                <w:bCs/>
              </w:rPr>
              <w:t xml:space="preserve"> МО </w:t>
            </w:r>
            <w:r>
              <w:rPr>
                <w:bCs/>
              </w:rPr>
              <w:t>«</w:t>
            </w:r>
            <w:proofErr w:type="spellStart"/>
            <w:r w:rsidRPr="00D40021">
              <w:rPr>
                <w:bCs/>
              </w:rPr>
              <w:t>Тельвисочный</w:t>
            </w:r>
            <w:proofErr w:type="spellEnd"/>
            <w:r w:rsidRPr="00D40021">
              <w:rPr>
                <w:bCs/>
              </w:rPr>
              <w:t xml:space="preserve"> сельсовет</w:t>
            </w:r>
            <w:r>
              <w:rPr>
                <w:bCs/>
              </w:rPr>
              <w:t>» НАО»</w:t>
            </w:r>
            <w:r w:rsidR="000D1B8E">
              <w:rPr>
                <w:bCs/>
              </w:rPr>
              <w:t xml:space="preserve"> (разработка ПСД) – </w:t>
            </w:r>
            <w:r w:rsidR="00230640">
              <w:rPr>
                <w:bCs/>
              </w:rPr>
              <w:t xml:space="preserve">разработано </w:t>
            </w:r>
            <w:r w:rsidR="00230640" w:rsidRPr="00824B81">
              <w:t>ООО «ИК «</w:t>
            </w:r>
            <w:proofErr w:type="spellStart"/>
            <w:r w:rsidR="00230640" w:rsidRPr="00824B81">
              <w:t>Теплогазстрой</w:t>
            </w:r>
            <w:proofErr w:type="spellEnd"/>
            <w:r w:rsidR="00230640" w:rsidRPr="00824B81">
              <w:t>»</w:t>
            </w:r>
            <w:r w:rsidR="00230640">
              <w:t xml:space="preserve">, </w:t>
            </w:r>
            <w:r w:rsidR="004C0D52">
              <w:t xml:space="preserve">устранены выявленные </w:t>
            </w:r>
            <w:r w:rsidR="00230640">
              <w:t>замечания</w:t>
            </w:r>
            <w:r w:rsidR="004C0D52">
              <w:t xml:space="preserve">, получено положительное заключение </w:t>
            </w:r>
            <w:proofErr w:type="spellStart"/>
            <w:r w:rsidR="004C0D52">
              <w:t>госэкспертизы</w:t>
            </w:r>
            <w:proofErr w:type="spellEnd"/>
            <w:r w:rsidR="004C0D52">
              <w:t xml:space="preserve"> </w:t>
            </w:r>
            <w:proofErr w:type="spellStart"/>
            <w:r w:rsidR="001641FD">
              <w:t>Госстройжилнадзор</w:t>
            </w:r>
            <w:r w:rsidR="004C0D52">
              <w:t>а</w:t>
            </w:r>
            <w:proofErr w:type="spellEnd"/>
            <w:r w:rsidR="00230640">
              <w:t>,</w:t>
            </w:r>
            <w:r w:rsidR="004C0D52">
              <w:t xml:space="preserve"> проводится проверка достоверности сметной стоимости.</w:t>
            </w:r>
          </w:p>
        </w:tc>
      </w:tr>
      <w:tr w:rsidR="00F6415C" w:rsidRPr="005174D8" w:rsidTr="00F6415C">
        <w:tc>
          <w:tcPr>
            <w:tcW w:w="534" w:type="dxa"/>
            <w:vAlign w:val="center"/>
          </w:tcPr>
          <w:p w:rsidR="00F6415C" w:rsidRPr="00B96AE8" w:rsidRDefault="00F6415C" w:rsidP="00B96AE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415C" w:rsidRPr="004D1EA6" w:rsidRDefault="00F6415C" w:rsidP="0010705A">
            <w:pPr>
              <w:ind w:firstLine="34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D1EA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F6415C" w:rsidRPr="004D1EA6" w:rsidRDefault="00F6415C" w:rsidP="0076543C">
            <w:pPr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1 191 618,4</w:t>
            </w:r>
          </w:p>
        </w:tc>
        <w:tc>
          <w:tcPr>
            <w:tcW w:w="1417" w:type="dxa"/>
            <w:gridSpan w:val="3"/>
          </w:tcPr>
          <w:p w:rsidR="00F6415C" w:rsidRPr="004D1EA6" w:rsidRDefault="00F6415C" w:rsidP="0076543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954 239,0</w:t>
            </w:r>
          </w:p>
        </w:tc>
        <w:tc>
          <w:tcPr>
            <w:tcW w:w="993" w:type="dxa"/>
          </w:tcPr>
          <w:p w:rsidR="00F6415C" w:rsidRPr="004D1EA6" w:rsidRDefault="00F6415C" w:rsidP="0076543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80,1</w:t>
            </w:r>
          </w:p>
        </w:tc>
        <w:tc>
          <w:tcPr>
            <w:tcW w:w="3402" w:type="dxa"/>
            <w:gridSpan w:val="2"/>
          </w:tcPr>
          <w:p w:rsidR="00F6415C" w:rsidRPr="00DC2DDE" w:rsidRDefault="00F6415C" w:rsidP="0010705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41FD" w:rsidRDefault="001641FD" w:rsidP="000F3D08"/>
    <w:p w:rsidR="003D5965" w:rsidRPr="00F36451" w:rsidRDefault="000F3D08" w:rsidP="00FA0DEE">
      <w:pPr>
        <w:pStyle w:val="1"/>
        <w:rPr>
          <w:szCs w:val="26"/>
        </w:rPr>
      </w:pPr>
      <w:r>
        <w:rPr>
          <w:szCs w:val="26"/>
        </w:rPr>
        <w:t>Р</w:t>
      </w:r>
      <w:r w:rsidR="001A3CE6">
        <w:rPr>
          <w:szCs w:val="26"/>
        </w:rPr>
        <w:t>АЗДЕЛ</w:t>
      </w:r>
      <w:r w:rsidR="003D5965" w:rsidRPr="00F36451">
        <w:rPr>
          <w:szCs w:val="26"/>
        </w:rPr>
        <w:t xml:space="preserve"> 3. УПРАВЛЕНИЕ МУНИЦИПАЛЬН</w:t>
      </w:r>
      <w:r w:rsidR="00B911A3" w:rsidRPr="00F36451">
        <w:rPr>
          <w:szCs w:val="26"/>
        </w:rPr>
        <w:t>ЫМ ИМУЩЕСТВОМ</w:t>
      </w:r>
    </w:p>
    <w:p w:rsidR="003D5965" w:rsidRPr="00F36451" w:rsidRDefault="003D5965" w:rsidP="00165293">
      <w:pPr>
        <w:rPr>
          <w:szCs w:val="26"/>
        </w:rPr>
      </w:pPr>
    </w:p>
    <w:p w:rsidR="00027054" w:rsidRDefault="001A46D5" w:rsidP="00775C70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F36451">
        <w:rPr>
          <w:rFonts w:eastAsia="Times New Roman"/>
          <w:b/>
          <w:szCs w:val="26"/>
          <w:lang w:eastAsia="ru-RU"/>
        </w:rPr>
        <w:t>3.1</w:t>
      </w:r>
      <w:r w:rsidR="00553E40">
        <w:rPr>
          <w:rFonts w:eastAsia="Times New Roman"/>
          <w:b/>
          <w:szCs w:val="26"/>
          <w:lang w:eastAsia="ru-RU"/>
        </w:rPr>
        <w:t>.</w:t>
      </w:r>
      <w:r w:rsidR="00027054" w:rsidRPr="00F36451">
        <w:rPr>
          <w:rFonts w:eastAsia="Times New Roman"/>
          <w:b/>
          <w:szCs w:val="26"/>
          <w:lang w:eastAsia="ru-RU"/>
        </w:rPr>
        <w:t xml:space="preserve"> </w:t>
      </w:r>
      <w:r w:rsidR="00073186" w:rsidRPr="00F36451">
        <w:rPr>
          <w:rFonts w:eastAsia="Times New Roman"/>
          <w:b/>
          <w:szCs w:val="26"/>
          <w:lang w:eastAsia="ru-RU"/>
        </w:rPr>
        <w:t>И</w:t>
      </w:r>
      <w:r w:rsidR="00027054" w:rsidRPr="00F36451">
        <w:rPr>
          <w:rFonts w:eastAsia="Times New Roman"/>
          <w:b/>
          <w:szCs w:val="26"/>
          <w:lang w:eastAsia="ru-RU"/>
        </w:rPr>
        <w:t>мущественны</w:t>
      </w:r>
      <w:r w:rsidR="00073186" w:rsidRPr="00F36451">
        <w:rPr>
          <w:rFonts w:eastAsia="Times New Roman"/>
          <w:b/>
          <w:szCs w:val="26"/>
          <w:lang w:eastAsia="ru-RU"/>
        </w:rPr>
        <w:t>е</w:t>
      </w:r>
      <w:r w:rsidR="00027054" w:rsidRPr="00F36451">
        <w:rPr>
          <w:rFonts w:eastAsia="Times New Roman"/>
          <w:b/>
          <w:szCs w:val="26"/>
          <w:lang w:eastAsia="ru-RU"/>
        </w:rPr>
        <w:t xml:space="preserve"> отношени</w:t>
      </w:r>
      <w:r w:rsidR="00073186" w:rsidRPr="00F36451">
        <w:rPr>
          <w:rFonts w:eastAsia="Times New Roman"/>
          <w:b/>
          <w:szCs w:val="26"/>
          <w:lang w:eastAsia="ru-RU"/>
        </w:rPr>
        <w:t>я</w:t>
      </w:r>
    </w:p>
    <w:p w:rsidR="00553E40" w:rsidRPr="00F36451" w:rsidRDefault="00553E40" w:rsidP="00775C70">
      <w:pPr>
        <w:ind w:firstLine="0"/>
        <w:jc w:val="center"/>
        <w:rPr>
          <w:rFonts w:eastAsia="Times New Roman"/>
          <w:b/>
          <w:szCs w:val="26"/>
          <w:lang w:eastAsia="ru-RU"/>
        </w:rPr>
      </w:pPr>
    </w:p>
    <w:p w:rsidR="0010705A" w:rsidRPr="007446D8" w:rsidRDefault="0010705A" w:rsidP="0010705A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7446D8">
        <w:rPr>
          <w:rFonts w:eastAsia="Times New Roman"/>
          <w:szCs w:val="26"/>
          <w:lang w:eastAsia="ru-RU"/>
        </w:rPr>
        <w:t>Администрация Заполярного района осуществляет полномочия в сфере имущественных отношений</w:t>
      </w:r>
      <w:r w:rsidR="00AE2965">
        <w:rPr>
          <w:rFonts w:eastAsia="Times New Roman"/>
          <w:szCs w:val="26"/>
          <w:lang w:eastAsia="ru-RU"/>
        </w:rPr>
        <w:t xml:space="preserve">. </w:t>
      </w:r>
      <w:r w:rsidRPr="007446D8">
        <w:rPr>
          <w:rFonts w:eastAsia="Times New Roman"/>
          <w:szCs w:val="26"/>
          <w:lang w:eastAsia="ru-RU"/>
        </w:rPr>
        <w:t>Данные функции возложены на Управление муниципального имущества Администрации Заполярного района (</w:t>
      </w:r>
      <w:r w:rsidR="00AE2965">
        <w:rPr>
          <w:rFonts w:eastAsia="Times New Roman"/>
          <w:szCs w:val="26"/>
          <w:lang w:eastAsia="ru-RU"/>
        </w:rPr>
        <w:t xml:space="preserve">далее – </w:t>
      </w:r>
      <w:r w:rsidRPr="007446D8">
        <w:rPr>
          <w:rFonts w:eastAsia="Times New Roman"/>
          <w:szCs w:val="26"/>
          <w:lang w:eastAsia="ru-RU"/>
        </w:rPr>
        <w:t>УМИ, Управление).</w:t>
      </w:r>
    </w:p>
    <w:p w:rsidR="0010705A" w:rsidRPr="007446D8" w:rsidRDefault="0010705A" w:rsidP="0010705A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7446D8">
        <w:rPr>
          <w:rFonts w:eastAsia="Times New Roman"/>
          <w:szCs w:val="26"/>
          <w:lang w:eastAsia="ru-RU"/>
        </w:rPr>
        <w:t>У</w:t>
      </w:r>
      <w:r w:rsidR="00AE2965">
        <w:rPr>
          <w:rFonts w:eastAsia="Times New Roman"/>
          <w:szCs w:val="26"/>
          <w:lang w:eastAsia="ru-RU"/>
        </w:rPr>
        <w:t>правление</w:t>
      </w:r>
      <w:r w:rsidRPr="007446D8">
        <w:rPr>
          <w:rFonts w:eastAsia="Times New Roman"/>
          <w:szCs w:val="26"/>
          <w:lang w:eastAsia="ru-RU"/>
        </w:rPr>
        <w:t xml:space="preserve"> ведёт учёт объектов муниципального имущества и единый реестр муниципального имущества</w:t>
      </w:r>
      <w:r w:rsidR="0060000F" w:rsidRPr="007446D8">
        <w:rPr>
          <w:rFonts w:eastAsia="Times New Roman"/>
          <w:szCs w:val="26"/>
          <w:lang w:eastAsia="ru-RU"/>
        </w:rPr>
        <w:t xml:space="preserve"> (размещен для открытого доступа на официальном сайте Заполярного района </w:t>
      </w:r>
      <w:proofErr w:type="spellStart"/>
      <w:r w:rsidR="0060000F" w:rsidRPr="007446D8">
        <w:rPr>
          <w:rFonts w:eastAsia="Times New Roman"/>
          <w:szCs w:val="26"/>
          <w:lang w:val="en-US" w:eastAsia="ru-RU"/>
        </w:rPr>
        <w:t>zrnao</w:t>
      </w:r>
      <w:proofErr w:type="spellEnd"/>
      <w:r w:rsidR="0060000F" w:rsidRPr="007446D8">
        <w:rPr>
          <w:rFonts w:eastAsia="Times New Roman"/>
          <w:szCs w:val="26"/>
          <w:lang w:eastAsia="ru-RU"/>
        </w:rPr>
        <w:t>.</w:t>
      </w:r>
      <w:proofErr w:type="spellStart"/>
      <w:r w:rsidR="0060000F" w:rsidRPr="007446D8">
        <w:rPr>
          <w:rFonts w:eastAsia="Times New Roman"/>
          <w:szCs w:val="26"/>
          <w:lang w:val="en-US" w:eastAsia="ru-RU"/>
        </w:rPr>
        <w:t>ru</w:t>
      </w:r>
      <w:proofErr w:type="spellEnd"/>
      <w:r w:rsidR="0060000F" w:rsidRPr="007446D8">
        <w:rPr>
          <w:rFonts w:eastAsia="Times New Roman"/>
          <w:szCs w:val="26"/>
          <w:lang w:eastAsia="ru-RU"/>
        </w:rPr>
        <w:t>)</w:t>
      </w:r>
      <w:r w:rsidRPr="007446D8">
        <w:rPr>
          <w:rFonts w:eastAsia="Times New Roman"/>
          <w:szCs w:val="26"/>
          <w:lang w:eastAsia="ru-RU"/>
        </w:rPr>
        <w:t>. Муниципальные предприятия и учреждения представляют сведения об изменении данных об объектах имущества, движении закрепленного за ними имущества. Также в реестр вносятся сведения о</w:t>
      </w:r>
      <w:r w:rsidR="007A45B1" w:rsidRPr="007446D8">
        <w:rPr>
          <w:rFonts w:eastAsia="Times New Roman"/>
          <w:szCs w:val="26"/>
          <w:lang w:eastAsia="ru-RU"/>
        </w:rPr>
        <w:t> </w:t>
      </w:r>
      <w:r w:rsidRPr="007446D8">
        <w:rPr>
          <w:rFonts w:eastAsia="Times New Roman"/>
          <w:szCs w:val="26"/>
          <w:lang w:eastAsia="ru-RU"/>
        </w:rPr>
        <w:t>возникновении права собственности района на объекты имущества и его</w:t>
      </w:r>
      <w:r w:rsidR="007A45B1" w:rsidRPr="007446D8">
        <w:rPr>
          <w:rFonts w:eastAsia="Times New Roman"/>
          <w:szCs w:val="26"/>
          <w:lang w:eastAsia="ru-RU"/>
        </w:rPr>
        <w:t> </w:t>
      </w:r>
      <w:r w:rsidRPr="007446D8">
        <w:rPr>
          <w:rFonts w:eastAsia="Times New Roman"/>
          <w:szCs w:val="26"/>
          <w:lang w:eastAsia="ru-RU"/>
        </w:rPr>
        <w:t>прекращении, информация о закреплении объектов на праве оперативного управления или праве хозяйственного ведения.</w:t>
      </w:r>
    </w:p>
    <w:p w:rsidR="0010705A" w:rsidRPr="002706E5" w:rsidRDefault="0010705A" w:rsidP="0010705A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7446D8">
        <w:rPr>
          <w:rFonts w:eastAsia="Times New Roman"/>
          <w:szCs w:val="26"/>
          <w:lang w:eastAsia="ru-RU"/>
        </w:rPr>
        <w:t>Согласно реестру муниципального имущества по состоянию на 31.12.20</w:t>
      </w:r>
      <w:r w:rsidR="00E83391" w:rsidRPr="007446D8">
        <w:rPr>
          <w:rFonts w:eastAsia="Times New Roman"/>
          <w:szCs w:val="26"/>
          <w:lang w:eastAsia="ru-RU"/>
        </w:rPr>
        <w:t>19</w:t>
      </w:r>
      <w:r w:rsidRPr="007446D8">
        <w:rPr>
          <w:rFonts w:eastAsia="Times New Roman"/>
          <w:szCs w:val="26"/>
          <w:lang w:eastAsia="ru-RU"/>
        </w:rPr>
        <w:t xml:space="preserve"> в собственности МО «Муниципальный район «Заполярный район» находилось имущество с общей балансовой стоимостью </w:t>
      </w:r>
      <w:r w:rsidR="00E83391" w:rsidRPr="00510042">
        <w:rPr>
          <w:rFonts w:eastAsia="Times New Roman"/>
          <w:b/>
          <w:szCs w:val="26"/>
          <w:lang w:eastAsia="ru-RU"/>
        </w:rPr>
        <w:t>3 583,25</w:t>
      </w:r>
      <w:r w:rsidR="00D34FA1" w:rsidRPr="00510042">
        <w:rPr>
          <w:rFonts w:eastAsia="Times New Roman"/>
          <w:b/>
          <w:szCs w:val="26"/>
          <w:lang w:eastAsia="ru-RU"/>
        </w:rPr>
        <w:t xml:space="preserve"> </w:t>
      </w:r>
      <w:r w:rsidRPr="00510042">
        <w:rPr>
          <w:b/>
          <w:szCs w:val="26"/>
        </w:rPr>
        <w:t>млн</w:t>
      </w:r>
      <w:r w:rsidRPr="007446D8">
        <w:rPr>
          <w:szCs w:val="26"/>
        </w:rPr>
        <w:t xml:space="preserve"> руб</w:t>
      </w:r>
      <w:r w:rsidR="007A45B1" w:rsidRPr="007446D8">
        <w:rPr>
          <w:szCs w:val="26"/>
        </w:rPr>
        <w:t>лей</w:t>
      </w:r>
      <w:r w:rsidRPr="007446D8">
        <w:rPr>
          <w:szCs w:val="26"/>
        </w:rPr>
        <w:t xml:space="preserve"> (из них </w:t>
      </w:r>
      <w:r w:rsidR="00D34FA1" w:rsidRPr="007446D8">
        <w:rPr>
          <w:szCs w:val="26"/>
        </w:rPr>
        <w:t>31</w:t>
      </w:r>
      <w:r w:rsidR="00E83391" w:rsidRPr="007446D8">
        <w:rPr>
          <w:szCs w:val="26"/>
        </w:rPr>
        <w:t>4</w:t>
      </w:r>
      <w:r w:rsidRPr="007446D8">
        <w:rPr>
          <w:szCs w:val="26"/>
        </w:rPr>
        <w:t>,</w:t>
      </w:r>
      <w:r w:rsidR="00E83391" w:rsidRPr="007446D8">
        <w:rPr>
          <w:szCs w:val="26"/>
        </w:rPr>
        <w:t>05</w:t>
      </w:r>
      <w:r w:rsidRPr="007446D8">
        <w:rPr>
          <w:szCs w:val="26"/>
        </w:rPr>
        <w:t xml:space="preserve"> млн руб</w:t>
      </w:r>
      <w:r w:rsidR="007A45B1" w:rsidRPr="007446D8">
        <w:rPr>
          <w:szCs w:val="26"/>
        </w:rPr>
        <w:t>лей</w:t>
      </w:r>
      <w:r w:rsidRPr="007446D8">
        <w:rPr>
          <w:szCs w:val="26"/>
        </w:rPr>
        <w:t xml:space="preserve"> – стоимость земельных участков, находящихся в собственности Заполярного </w:t>
      </w:r>
      <w:r w:rsidRPr="007446D8">
        <w:rPr>
          <w:szCs w:val="26"/>
        </w:rPr>
        <w:lastRenderedPageBreak/>
        <w:t xml:space="preserve">района, </w:t>
      </w:r>
      <w:r w:rsidR="00E83391" w:rsidRPr="007446D8">
        <w:rPr>
          <w:szCs w:val="26"/>
        </w:rPr>
        <w:t>и 3 269,2</w:t>
      </w:r>
      <w:r w:rsidRPr="007446D8">
        <w:rPr>
          <w:szCs w:val="26"/>
        </w:rPr>
        <w:t xml:space="preserve"> млн руб</w:t>
      </w:r>
      <w:r w:rsidR="007A45B1" w:rsidRPr="007446D8">
        <w:rPr>
          <w:szCs w:val="26"/>
        </w:rPr>
        <w:t>лей</w:t>
      </w:r>
      <w:r w:rsidRPr="007446D8">
        <w:rPr>
          <w:szCs w:val="26"/>
        </w:rPr>
        <w:t xml:space="preserve"> – стоимость иного недвижимого и движимого имущества).</w:t>
      </w:r>
    </w:p>
    <w:p w:rsidR="00E83391" w:rsidRDefault="00E83391" w:rsidP="0010705A">
      <w:pPr>
        <w:rPr>
          <w:szCs w:val="26"/>
        </w:rPr>
      </w:pPr>
    </w:p>
    <w:p w:rsidR="0010705A" w:rsidRPr="00441A97" w:rsidRDefault="0010705A" w:rsidP="0010705A">
      <w:pPr>
        <w:rPr>
          <w:szCs w:val="26"/>
        </w:rPr>
      </w:pPr>
      <w:r w:rsidRPr="00441A97">
        <w:rPr>
          <w:szCs w:val="26"/>
        </w:rPr>
        <w:t>В 201</w:t>
      </w:r>
      <w:r w:rsidR="00E83391">
        <w:rPr>
          <w:szCs w:val="26"/>
        </w:rPr>
        <w:t>9</w:t>
      </w:r>
      <w:r w:rsidRPr="00441A97">
        <w:rPr>
          <w:szCs w:val="26"/>
        </w:rPr>
        <w:t xml:space="preserve"> году УМИ оформило государственную регистрацию права собственности на </w:t>
      </w:r>
      <w:r w:rsidR="00E83391" w:rsidRPr="00510042">
        <w:rPr>
          <w:b/>
          <w:szCs w:val="26"/>
        </w:rPr>
        <w:t>20</w:t>
      </w:r>
      <w:r w:rsidRPr="00441A97">
        <w:rPr>
          <w:szCs w:val="26"/>
        </w:rPr>
        <w:t xml:space="preserve"> объектов недвижимого имущества, в том числе:</w:t>
      </w:r>
    </w:p>
    <w:p w:rsidR="007446D8" w:rsidRPr="007446D8" w:rsidRDefault="007446D8" w:rsidP="007446D8">
      <w:pPr>
        <w:tabs>
          <w:tab w:val="left" w:pos="1418"/>
        </w:tabs>
        <w:ind w:firstLine="0"/>
        <w:rPr>
          <w:szCs w:val="26"/>
          <w:u w:val="single"/>
        </w:rPr>
      </w:pPr>
      <w:r>
        <w:rPr>
          <w:szCs w:val="26"/>
          <w:u w:val="single"/>
        </w:rPr>
        <w:t>на земельные участки</w:t>
      </w:r>
      <w:r w:rsidRPr="007446D8">
        <w:rPr>
          <w:szCs w:val="26"/>
          <w:u w:val="single"/>
        </w:rPr>
        <w:t>:</w:t>
      </w:r>
    </w:p>
    <w:p w:rsidR="00E83391" w:rsidRPr="00E83391" w:rsidRDefault="00E83391" w:rsidP="00B022E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709" w:firstLine="0"/>
        <w:rPr>
          <w:sz w:val="26"/>
          <w:szCs w:val="26"/>
        </w:rPr>
      </w:pPr>
      <w:r w:rsidRPr="00E83391">
        <w:rPr>
          <w:sz w:val="26"/>
          <w:szCs w:val="26"/>
        </w:rPr>
        <w:t xml:space="preserve">земельный участок под здание ДЭС в п. </w:t>
      </w:r>
      <w:proofErr w:type="spellStart"/>
      <w:r w:rsidRPr="00E83391">
        <w:rPr>
          <w:sz w:val="26"/>
          <w:szCs w:val="26"/>
        </w:rPr>
        <w:t>Бугрино</w:t>
      </w:r>
      <w:proofErr w:type="spellEnd"/>
      <w:r w:rsidRPr="00E83391">
        <w:rPr>
          <w:sz w:val="26"/>
          <w:szCs w:val="26"/>
        </w:rPr>
        <w:t>;</w:t>
      </w:r>
    </w:p>
    <w:p w:rsidR="00E83391" w:rsidRPr="00E83391" w:rsidRDefault="00E83391" w:rsidP="00B022E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709" w:firstLine="0"/>
        <w:rPr>
          <w:sz w:val="26"/>
          <w:szCs w:val="26"/>
        </w:rPr>
      </w:pPr>
      <w:r w:rsidRPr="00E83391">
        <w:rPr>
          <w:sz w:val="26"/>
          <w:szCs w:val="26"/>
        </w:rPr>
        <w:t>земельный участок под коммунальное обслуживание</w:t>
      </w:r>
      <w:r>
        <w:rPr>
          <w:sz w:val="26"/>
          <w:szCs w:val="26"/>
        </w:rPr>
        <w:t xml:space="preserve"> в </w:t>
      </w:r>
      <w:r w:rsidRPr="00E83391">
        <w:rPr>
          <w:sz w:val="26"/>
          <w:szCs w:val="26"/>
        </w:rPr>
        <w:t xml:space="preserve">д. </w:t>
      </w:r>
      <w:proofErr w:type="spellStart"/>
      <w:r w:rsidRPr="00E83391">
        <w:rPr>
          <w:sz w:val="26"/>
          <w:szCs w:val="26"/>
        </w:rPr>
        <w:t>Макарово</w:t>
      </w:r>
      <w:proofErr w:type="spellEnd"/>
      <w:r w:rsidRPr="00E83391">
        <w:rPr>
          <w:sz w:val="26"/>
          <w:szCs w:val="26"/>
        </w:rPr>
        <w:t>;</w:t>
      </w:r>
    </w:p>
    <w:p w:rsidR="00E83391" w:rsidRPr="00E83391" w:rsidRDefault="00510042" w:rsidP="00B022E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1134" w:hanging="425"/>
        <w:rPr>
          <w:sz w:val="26"/>
          <w:szCs w:val="26"/>
        </w:rPr>
      </w:pPr>
      <w:r>
        <w:rPr>
          <w:sz w:val="26"/>
          <w:szCs w:val="26"/>
        </w:rPr>
        <w:t>4</w:t>
      </w:r>
      <w:r w:rsidR="00E83391" w:rsidRPr="00E83391">
        <w:rPr>
          <w:sz w:val="26"/>
          <w:szCs w:val="26"/>
        </w:rPr>
        <w:t xml:space="preserve"> земельных участка под блокированную жилую застройку в п. </w:t>
      </w:r>
      <w:proofErr w:type="spellStart"/>
      <w:r w:rsidR="00E83391" w:rsidRPr="00E83391">
        <w:rPr>
          <w:sz w:val="26"/>
          <w:szCs w:val="26"/>
        </w:rPr>
        <w:t>Бугрино</w:t>
      </w:r>
      <w:proofErr w:type="spellEnd"/>
      <w:r w:rsidR="00E83391" w:rsidRPr="00E83391">
        <w:rPr>
          <w:sz w:val="26"/>
          <w:szCs w:val="26"/>
        </w:rPr>
        <w:t>;</w:t>
      </w:r>
    </w:p>
    <w:p w:rsidR="00E83391" w:rsidRPr="00E83391" w:rsidRDefault="00E83391" w:rsidP="00B022E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709" w:firstLine="0"/>
        <w:rPr>
          <w:sz w:val="26"/>
          <w:szCs w:val="26"/>
        </w:rPr>
      </w:pPr>
      <w:r w:rsidRPr="00E83391">
        <w:rPr>
          <w:sz w:val="26"/>
          <w:szCs w:val="26"/>
        </w:rPr>
        <w:t xml:space="preserve">земельный участок под реконструкцию котельной в п. </w:t>
      </w:r>
      <w:proofErr w:type="spellStart"/>
      <w:r w:rsidRPr="00E83391">
        <w:rPr>
          <w:sz w:val="26"/>
          <w:szCs w:val="26"/>
        </w:rPr>
        <w:t>Амдерма</w:t>
      </w:r>
      <w:proofErr w:type="spellEnd"/>
      <w:r w:rsidRPr="00E83391">
        <w:rPr>
          <w:sz w:val="26"/>
          <w:szCs w:val="26"/>
        </w:rPr>
        <w:t>;</w:t>
      </w:r>
    </w:p>
    <w:p w:rsidR="00E83391" w:rsidRPr="00E83391" w:rsidRDefault="00E83391" w:rsidP="00B022E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709" w:firstLine="0"/>
        <w:rPr>
          <w:sz w:val="26"/>
          <w:szCs w:val="26"/>
        </w:rPr>
      </w:pPr>
      <w:r w:rsidRPr="00E83391">
        <w:rPr>
          <w:sz w:val="26"/>
          <w:szCs w:val="26"/>
        </w:rPr>
        <w:t xml:space="preserve">земельный участок под </w:t>
      </w:r>
      <w:proofErr w:type="spellStart"/>
      <w:r w:rsidRPr="00E83391">
        <w:rPr>
          <w:sz w:val="26"/>
          <w:szCs w:val="26"/>
        </w:rPr>
        <w:t>промзону</w:t>
      </w:r>
      <w:proofErr w:type="spellEnd"/>
      <w:r w:rsidRPr="00E83391">
        <w:rPr>
          <w:sz w:val="26"/>
          <w:szCs w:val="26"/>
        </w:rPr>
        <w:t>, ДЭС</w:t>
      </w:r>
      <w:r>
        <w:rPr>
          <w:sz w:val="26"/>
          <w:szCs w:val="26"/>
        </w:rPr>
        <w:t xml:space="preserve"> в </w:t>
      </w:r>
      <w:r w:rsidRPr="00E83391">
        <w:rPr>
          <w:sz w:val="26"/>
          <w:szCs w:val="26"/>
        </w:rPr>
        <w:t xml:space="preserve">п. </w:t>
      </w:r>
      <w:proofErr w:type="spellStart"/>
      <w:r w:rsidRPr="00E83391">
        <w:rPr>
          <w:sz w:val="26"/>
          <w:szCs w:val="26"/>
        </w:rPr>
        <w:t>Амдерма</w:t>
      </w:r>
      <w:proofErr w:type="spellEnd"/>
      <w:r w:rsidRPr="00E83391">
        <w:rPr>
          <w:sz w:val="26"/>
          <w:szCs w:val="26"/>
        </w:rPr>
        <w:t>;</w:t>
      </w:r>
    </w:p>
    <w:p w:rsidR="00E83391" w:rsidRPr="00E83391" w:rsidRDefault="00E83391" w:rsidP="00B022E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709" w:firstLine="0"/>
        <w:rPr>
          <w:sz w:val="26"/>
          <w:szCs w:val="26"/>
        </w:rPr>
      </w:pPr>
      <w:r w:rsidRPr="00E83391">
        <w:rPr>
          <w:sz w:val="26"/>
          <w:szCs w:val="26"/>
        </w:rPr>
        <w:t>земельный участок для ККП «Ома»</w:t>
      </w:r>
      <w:r>
        <w:rPr>
          <w:sz w:val="26"/>
          <w:szCs w:val="26"/>
        </w:rPr>
        <w:t xml:space="preserve"> в с. Ома</w:t>
      </w:r>
      <w:r w:rsidRPr="00E83391">
        <w:rPr>
          <w:sz w:val="26"/>
          <w:szCs w:val="26"/>
        </w:rPr>
        <w:t>;</w:t>
      </w:r>
    </w:p>
    <w:p w:rsidR="00E83391" w:rsidRPr="00E83391" w:rsidRDefault="00E83391" w:rsidP="00B022E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709" w:firstLine="0"/>
        <w:rPr>
          <w:sz w:val="26"/>
          <w:szCs w:val="26"/>
        </w:rPr>
      </w:pPr>
      <w:r w:rsidRPr="00E83391">
        <w:rPr>
          <w:sz w:val="26"/>
          <w:szCs w:val="26"/>
        </w:rPr>
        <w:t>земельный участок для индивидуального использования</w:t>
      </w:r>
      <w:r>
        <w:rPr>
          <w:sz w:val="26"/>
          <w:szCs w:val="26"/>
        </w:rPr>
        <w:t xml:space="preserve"> в </w:t>
      </w:r>
      <w:r w:rsidRPr="00E83391">
        <w:rPr>
          <w:sz w:val="26"/>
          <w:szCs w:val="26"/>
        </w:rPr>
        <w:t>д. Снопа;</w:t>
      </w:r>
    </w:p>
    <w:p w:rsidR="00E83391" w:rsidRDefault="00E83391" w:rsidP="00B022E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709" w:firstLine="0"/>
        <w:rPr>
          <w:sz w:val="26"/>
          <w:szCs w:val="26"/>
        </w:rPr>
      </w:pPr>
      <w:r w:rsidRPr="00E83391">
        <w:rPr>
          <w:sz w:val="26"/>
          <w:szCs w:val="26"/>
        </w:rPr>
        <w:t>земельный участок под коммунальное обслуживание</w:t>
      </w:r>
      <w:r>
        <w:rPr>
          <w:sz w:val="26"/>
          <w:szCs w:val="26"/>
        </w:rPr>
        <w:t xml:space="preserve"> в </w:t>
      </w:r>
      <w:r w:rsidRPr="00E83391">
        <w:rPr>
          <w:sz w:val="26"/>
          <w:szCs w:val="26"/>
        </w:rPr>
        <w:t>п. Хорей-Вер.</w:t>
      </w:r>
    </w:p>
    <w:p w:rsidR="0010705A" w:rsidRPr="00441A97" w:rsidRDefault="00463276" w:rsidP="00B022E1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1134" w:hanging="425"/>
        <w:rPr>
          <w:sz w:val="26"/>
          <w:szCs w:val="26"/>
        </w:rPr>
      </w:pPr>
      <w:r w:rsidRPr="00441A97">
        <w:rPr>
          <w:sz w:val="26"/>
          <w:szCs w:val="26"/>
        </w:rPr>
        <w:t>объект</w:t>
      </w:r>
      <w:r w:rsidR="00441A97">
        <w:rPr>
          <w:sz w:val="26"/>
          <w:szCs w:val="26"/>
        </w:rPr>
        <w:t>ы</w:t>
      </w:r>
      <w:r w:rsidR="0010705A" w:rsidRPr="00441A97">
        <w:rPr>
          <w:sz w:val="26"/>
          <w:szCs w:val="26"/>
        </w:rPr>
        <w:t xml:space="preserve"> коммунального хозяйства, </w:t>
      </w:r>
      <w:r w:rsidRPr="00441A97">
        <w:rPr>
          <w:sz w:val="26"/>
          <w:szCs w:val="26"/>
        </w:rPr>
        <w:t>приняты</w:t>
      </w:r>
      <w:r w:rsidR="00FF4D7A">
        <w:rPr>
          <w:sz w:val="26"/>
          <w:szCs w:val="26"/>
        </w:rPr>
        <w:t>е</w:t>
      </w:r>
      <w:r w:rsidR="0010705A" w:rsidRPr="00441A97">
        <w:rPr>
          <w:sz w:val="26"/>
          <w:szCs w:val="26"/>
        </w:rPr>
        <w:t xml:space="preserve"> из собственности сельских поселений НАО:</w:t>
      </w:r>
    </w:p>
    <w:p w:rsidR="007446D8" w:rsidRPr="007446D8" w:rsidRDefault="007446D8" w:rsidP="007446D8">
      <w:pPr>
        <w:tabs>
          <w:tab w:val="left" w:pos="1418"/>
        </w:tabs>
        <w:ind w:firstLine="0"/>
        <w:rPr>
          <w:szCs w:val="26"/>
          <w:u w:val="single"/>
        </w:rPr>
      </w:pPr>
      <w:r>
        <w:rPr>
          <w:szCs w:val="26"/>
          <w:u w:val="single"/>
        </w:rPr>
        <w:t>объекты коммунального хозяйства</w:t>
      </w:r>
      <w:r w:rsidRPr="007446D8">
        <w:rPr>
          <w:szCs w:val="26"/>
          <w:u w:val="single"/>
        </w:rPr>
        <w:t>:</w:t>
      </w:r>
    </w:p>
    <w:p w:rsidR="00463276" w:rsidRPr="00E850CB" w:rsidRDefault="007446D8" w:rsidP="00B022E1">
      <w:pPr>
        <w:tabs>
          <w:tab w:val="left" w:pos="709"/>
        </w:tabs>
        <w:rPr>
          <w:szCs w:val="26"/>
        </w:rPr>
      </w:pPr>
      <w:r w:rsidRPr="00E850CB">
        <w:rPr>
          <w:szCs w:val="26"/>
        </w:rPr>
        <w:t xml:space="preserve">переданные </w:t>
      </w:r>
      <w:r w:rsidR="00463276" w:rsidRPr="00E850CB">
        <w:rPr>
          <w:szCs w:val="26"/>
        </w:rPr>
        <w:t>из собственности МО «</w:t>
      </w:r>
      <w:proofErr w:type="spellStart"/>
      <w:r w:rsidR="00FF4D7A" w:rsidRPr="00E850CB">
        <w:rPr>
          <w:szCs w:val="26"/>
        </w:rPr>
        <w:t>Тельвисочный</w:t>
      </w:r>
      <w:proofErr w:type="spellEnd"/>
      <w:r w:rsidR="00463276" w:rsidRPr="00E850CB">
        <w:rPr>
          <w:szCs w:val="26"/>
        </w:rPr>
        <w:t xml:space="preserve"> сельсовет» НАО:</w:t>
      </w:r>
    </w:p>
    <w:p w:rsidR="00463276" w:rsidRPr="00441A97" w:rsidRDefault="00FF4D7A" w:rsidP="00F559CB">
      <w:pPr>
        <w:pStyle w:val="ab"/>
        <w:numPr>
          <w:ilvl w:val="2"/>
          <w:numId w:val="21"/>
        </w:numPr>
        <w:tabs>
          <w:tab w:val="left" w:pos="709"/>
          <w:tab w:val="left" w:pos="851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FF4D7A">
        <w:rPr>
          <w:sz w:val="26"/>
          <w:szCs w:val="26"/>
        </w:rPr>
        <w:t>одземный газопровод среднего давления к котельной «Орбита</w:t>
      </w:r>
      <w:r>
        <w:rPr>
          <w:sz w:val="26"/>
          <w:szCs w:val="26"/>
        </w:rPr>
        <w:t>» в</w:t>
      </w:r>
      <w:r w:rsidR="003B0DE3">
        <w:rPr>
          <w:sz w:val="26"/>
          <w:szCs w:val="26"/>
        </w:rPr>
        <w:t> </w:t>
      </w:r>
      <w:r w:rsidRPr="00FF4D7A">
        <w:rPr>
          <w:sz w:val="26"/>
          <w:szCs w:val="26"/>
        </w:rPr>
        <w:t>с.</w:t>
      </w:r>
      <w:r w:rsidR="003B0DE3">
        <w:rPr>
          <w:sz w:val="26"/>
          <w:szCs w:val="26"/>
        </w:rPr>
        <w:t> </w:t>
      </w:r>
      <w:proofErr w:type="spellStart"/>
      <w:r w:rsidRPr="00FF4D7A">
        <w:rPr>
          <w:sz w:val="26"/>
          <w:szCs w:val="26"/>
        </w:rPr>
        <w:t>Тельвиска</w:t>
      </w:r>
      <w:proofErr w:type="spellEnd"/>
      <w:r w:rsidR="00463276" w:rsidRPr="00441A97">
        <w:rPr>
          <w:sz w:val="26"/>
          <w:szCs w:val="26"/>
        </w:rPr>
        <w:t>;</w:t>
      </w:r>
    </w:p>
    <w:p w:rsidR="00463276" w:rsidRPr="00E850CB" w:rsidRDefault="007446D8" w:rsidP="00B022E1">
      <w:pPr>
        <w:tabs>
          <w:tab w:val="left" w:pos="709"/>
          <w:tab w:val="left" w:pos="1134"/>
        </w:tabs>
        <w:autoSpaceDE w:val="0"/>
        <w:autoSpaceDN w:val="0"/>
        <w:adjustRightInd w:val="0"/>
        <w:rPr>
          <w:szCs w:val="26"/>
        </w:rPr>
      </w:pPr>
      <w:bookmarkStart w:id="0" w:name="_GoBack"/>
      <w:r w:rsidRPr="00E850CB">
        <w:rPr>
          <w:szCs w:val="26"/>
        </w:rPr>
        <w:t xml:space="preserve">переданные </w:t>
      </w:r>
      <w:r w:rsidR="00463276" w:rsidRPr="00E850CB">
        <w:rPr>
          <w:szCs w:val="26"/>
        </w:rPr>
        <w:t>из собственности МО «</w:t>
      </w:r>
      <w:proofErr w:type="spellStart"/>
      <w:r w:rsidR="00FF4D7A" w:rsidRPr="00E850CB">
        <w:rPr>
          <w:szCs w:val="26"/>
        </w:rPr>
        <w:t>Пешский</w:t>
      </w:r>
      <w:proofErr w:type="spellEnd"/>
      <w:r w:rsidR="00463276" w:rsidRPr="00E850CB">
        <w:rPr>
          <w:szCs w:val="26"/>
        </w:rPr>
        <w:t xml:space="preserve"> сельсовет» НАО:</w:t>
      </w:r>
    </w:p>
    <w:bookmarkEnd w:id="0"/>
    <w:p w:rsidR="00463276" w:rsidRPr="00441A97" w:rsidRDefault="00FF4D7A" w:rsidP="00F559CB">
      <w:pPr>
        <w:pStyle w:val="ab"/>
        <w:numPr>
          <w:ilvl w:val="2"/>
          <w:numId w:val="21"/>
        </w:numPr>
        <w:tabs>
          <w:tab w:val="left" w:pos="709"/>
          <w:tab w:val="left" w:pos="851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Pr="00FF4D7A">
        <w:rPr>
          <w:sz w:val="26"/>
          <w:szCs w:val="26"/>
        </w:rPr>
        <w:t>бщественная баня</w:t>
      </w:r>
      <w:r>
        <w:rPr>
          <w:sz w:val="26"/>
          <w:szCs w:val="26"/>
        </w:rPr>
        <w:t xml:space="preserve"> в д</w:t>
      </w:r>
      <w:r w:rsidRPr="00FF4D7A">
        <w:rPr>
          <w:sz w:val="26"/>
          <w:szCs w:val="26"/>
        </w:rPr>
        <w:t>. Белушье</w:t>
      </w:r>
      <w:r w:rsidR="00463276" w:rsidRPr="00441A97">
        <w:rPr>
          <w:sz w:val="26"/>
          <w:szCs w:val="26"/>
        </w:rPr>
        <w:t>;</w:t>
      </w:r>
    </w:p>
    <w:p w:rsidR="00463276" w:rsidRPr="00E850CB" w:rsidRDefault="007446D8" w:rsidP="00B022E1">
      <w:pPr>
        <w:tabs>
          <w:tab w:val="left" w:pos="567"/>
          <w:tab w:val="left" w:pos="709"/>
          <w:tab w:val="left" w:pos="851"/>
        </w:tabs>
        <w:ind w:left="709" w:firstLine="0"/>
        <w:rPr>
          <w:szCs w:val="26"/>
        </w:rPr>
      </w:pPr>
      <w:r w:rsidRPr="00E850CB">
        <w:rPr>
          <w:szCs w:val="26"/>
        </w:rPr>
        <w:t xml:space="preserve">переданные </w:t>
      </w:r>
      <w:r w:rsidR="0010705A" w:rsidRPr="00E850CB">
        <w:rPr>
          <w:szCs w:val="26"/>
        </w:rPr>
        <w:t>из собственности МО «</w:t>
      </w:r>
      <w:r w:rsidR="00463276" w:rsidRPr="00E850CB">
        <w:rPr>
          <w:szCs w:val="26"/>
        </w:rPr>
        <w:t xml:space="preserve">Поселок </w:t>
      </w:r>
      <w:proofErr w:type="spellStart"/>
      <w:r w:rsidR="00463276" w:rsidRPr="00E850CB">
        <w:rPr>
          <w:szCs w:val="26"/>
        </w:rPr>
        <w:t>Амдерма</w:t>
      </w:r>
      <w:proofErr w:type="spellEnd"/>
      <w:r w:rsidR="00463276" w:rsidRPr="00E850CB">
        <w:rPr>
          <w:szCs w:val="26"/>
        </w:rPr>
        <w:t xml:space="preserve">» НАО </w:t>
      </w:r>
      <w:r w:rsidR="00FF4D7A" w:rsidRPr="00E850CB">
        <w:rPr>
          <w:szCs w:val="26"/>
        </w:rPr>
        <w:t xml:space="preserve">(права перешли при передаче </w:t>
      </w:r>
      <w:r w:rsidR="00463276" w:rsidRPr="00E850CB">
        <w:rPr>
          <w:szCs w:val="26"/>
        </w:rPr>
        <w:t>МУП «</w:t>
      </w:r>
      <w:proofErr w:type="spellStart"/>
      <w:r w:rsidR="00463276" w:rsidRPr="00E850CB">
        <w:rPr>
          <w:szCs w:val="26"/>
        </w:rPr>
        <w:t>Амдермасервис</w:t>
      </w:r>
      <w:proofErr w:type="spellEnd"/>
      <w:r w:rsidR="00463276" w:rsidRPr="00E850CB">
        <w:rPr>
          <w:szCs w:val="26"/>
        </w:rPr>
        <w:t>» как имущественн</w:t>
      </w:r>
      <w:r w:rsidR="00FF4D7A" w:rsidRPr="00E850CB">
        <w:rPr>
          <w:szCs w:val="26"/>
        </w:rPr>
        <w:t>ого</w:t>
      </w:r>
      <w:r w:rsidR="00463276" w:rsidRPr="00E850CB">
        <w:rPr>
          <w:szCs w:val="26"/>
        </w:rPr>
        <w:t xml:space="preserve"> комплекс</w:t>
      </w:r>
      <w:r w:rsidR="00FF4D7A" w:rsidRPr="00E850CB">
        <w:rPr>
          <w:szCs w:val="26"/>
        </w:rPr>
        <w:t>а)</w:t>
      </w:r>
      <w:r w:rsidR="00463276" w:rsidRPr="00E850CB">
        <w:rPr>
          <w:szCs w:val="26"/>
        </w:rPr>
        <w:t xml:space="preserve">: </w:t>
      </w:r>
    </w:p>
    <w:p w:rsidR="00B179A8" w:rsidRPr="009E09C6" w:rsidRDefault="00FF4D7A" w:rsidP="00F559CB">
      <w:pPr>
        <w:pStyle w:val="ab"/>
        <w:numPr>
          <w:ilvl w:val="2"/>
          <w:numId w:val="21"/>
        </w:numPr>
        <w:tabs>
          <w:tab w:val="left" w:pos="709"/>
          <w:tab w:val="left" w:pos="851"/>
        </w:tabs>
        <w:ind w:hanging="371"/>
        <w:rPr>
          <w:sz w:val="26"/>
          <w:szCs w:val="26"/>
        </w:rPr>
      </w:pPr>
      <w:r w:rsidRPr="009E09C6">
        <w:rPr>
          <w:sz w:val="26"/>
          <w:szCs w:val="26"/>
        </w:rPr>
        <w:t xml:space="preserve">здание </w:t>
      </w:r>
      <w:r w:rsidR="00510042">
        <w:rPr>
          <w:sz w:val="26"/>
          <w:szCs w:val="26"/>
        </w:rPr>
        <w:t>д</w:t>
      </w:r>
      <w:r w:rsidRPr="009E09C6">
        <w:rPr>
          <w:sz w:val="26"/>
          <w:szCs w:val="26"/>
        </w:rPr>
        <w:t xml:space="preserve">етского сада </w:t>
      </w:r>
      <w:proofErr w:type="gramStart"/>
      <w:r w:rsidRPr="009E09C6">
        <w:rPr>
          <w:sz w:val="26"/>
          <w:szCs w:val="26"/>
        </w:rPr>
        <w:t>№  в</w:t>
      </w:r>
      <w:proofErr w:type="gramEnd"/>
      <w:r w:rsidRPr="009E09C6">
        <w:rPr>
          <w:sz w:val="26"/>
          <w:szCs w:val="26"/>
        </w:rPr>
        <w:t xml:space="preserve"> п. </w:t>
      </w:r>
      <w:proofErr w:type="spellStart"/>
      <w:r w:rsidRPr="009E09C6">
        <w:rPr>
          <w:sz w:val="26"/>
          <w:szCs w:val="26"/>
        </w:rPr>
        <w:t>Амдерма</w:t>
      </w:r>
      <w:proofErr w:type="spellEnd"/>
      <w:r w:rsidRPr="009E09C6">
        <w:rPr>
          <w:sz w:val="26"/>
          <w:szCs w:val="26"/>
        </w:rPr>
        <w:t xml:space="preserve"> по адресу: ул. Ленина, д. 19</w:t>
      </w:r>
      <w:r w:rsidR="00B179A8" w:rsidRPr="009E09C6">
        <w:rPr>
          <w:sz w:val="26"/>
          <w:szCs w:val="26"/>
        </w:rPr>
        <w:t>;</w:t>
      </w:r>
    </w:p>
    <w:p w:rsidR="00FF4D7A" w:rsidRPr="00E850CB" w:rsidRDefault="007446D8" w:rsidP="00B022E1">
      <w:pPr>
        <w:tabs>
          <w:tab w:val="left" w:pos="709"/>
          <w:tab w:val="left" w:pos="851"/>
        </w:tabs>
        <w:rPr>
          <w:szCs w:val="26"/>
        </w:rPr>
      </w:pPr>
      <w:r w:rsidRPr="00E850CB">
        <w:rPr>
          <w:szCs w:val="26"/>
        </w:rPr>
        <w:t xml:space="preserve">переданные </w:t>
      </w:r>
      <w:r w:rsidR="00FF4D7A" w:rsidRPr="00E850CB">
        <w:rPr>
          <w:szCs w:val="26"/>
        </w:rPr>
        <w:t>из собственности МО «</w:t>
      </w:r>
      <w:proofErr w:type="spellStart"/>
      <w:r w:rsidR="00FF4D7A" w:rsidRPr="00E850CB">
        <w:rPr>
          <w:szCs w:val="26"/>
        </w:rPr>
        <w:t>Хоседа-Хардский</w:t>
      </w:r>
      <w:proofErr w:type="spellEnd"/>
      <w:r w:rsidR="00FF4D7A" w:rsidRPr="00E850CB">
        <w:rPr>
          <w:szCs w:val="26"/>
        </w:rPr>
        <w:t xml:space="preserve"> сельсовет» НАО:</w:t>
      </w:r>
    </w:p>
    <w:p w:rsidR="00FF4D7A" w:rsidRPr="003322FF" w:rsidRDefault="00FF4D7A" w:rsidP="00F559CB">
      <w:pPr>
        <w:pStyle w:val="ab"/>
        <w:numPr>
          <w:ilvl w:val="2"/>
          <w:numId w:val="21"/>
        </w:numPr>
        <w:tabs>
          <w:tab w:val="left" w:pos="709"/>
          <w:tab w:val="left" w:pos="851"/>
        </w:tabs>
        <w:ind w:hanging="371"/>
        <w:rPr>
          <w:sz w:val="26"/>
          <w:szCs w:val="26"/>
        </w:rPr>
      </w:pPr>
      <w:r w:rsidRPr="003322FF">
        <w:rPr>
          <w:sz w:val="26"/>
          <w:szCs w:val="26"/>
        </w:rPr>
        <w:t xml:space="preserve">водозаборная колонка в п. </w:t>
      </w:r>
      <w:proofErr w:type="spellStart"/>
      <w:r w:rsidRPr="003322FF">
        <w:rPr>
          <w:sz w:val="26"/>
          <w:szCs w:val="26"/>
        </w:rPr>
        <w:t>Харута</w:t>
      </w:r>
      <w:proofErr w:type="spellEnd"/>
      <w:r w:rsidRPr="003322FF">
        <w:rPr>
          <w:sz w:val="26"/>
          <w:szCs w:val="26"/>
        </w:rPr>
        <w:t xml:space="preserve"> на ул. Колхозной;</w:t>
      </w:r>
    </w:p>
    <w:p w:rsidR="00FF4D7A" w:rsidRPr="003322FF" w:rsidRDefault="00FF4D7A" w:rsidP="00F559CB">
      <w:pPr>
        <w:pStyle w:val="ab"/>
        <w:numPr>
          <w:ilvl w:val="2"/>
          <w:numId w:val="21"/>
        </w:numPr>
        <w:tabs>
          <w:tab w:val="left" w:pos="709"/>
          <w:tab w:val="left" w:pos="851"/>
        </w:tabs>
        <w:ind w:hanging="371"/>
        <w:rPr>
          <w:sz w:val="26"/>
          <w:szCs w:val="26"/>
        </w:rPr>
      </w:pPr>
      <w:r w:rsidRPr="003322FF">
        <w:rPr>
          <w:sz w:val="26"/>
          <w:szCs w:val="26"/>
        </w:rPr>
        <w:t xml:space="preserve">здание водозаборной колонки в п. </w:t>
      </w:r>
      <w:proofErr w:type="spellStart"/>
      <w:r w:rsidRPr="003322FF">
        <w:rPr>
          <w:sz w:val="26"/>
          <w:szCs w:val="26"/>
        </w:rPr>
        <w:t>Харута</w:t>
      </w:r>
      <w:proofErr w:type="spellEnd"/>
      <w:r w:rsidRPr="003322FF">
        <w:rPr>
          <w:sz w:val="26"/>
          <w:szCs w:val="26"/>
        </w:rPr>
        <w:t xml:space="preserve"> на ул. Колхозной;</w:t>
      </w:r>
    </w:p>
    <w:p w:rsidR="00B179A8" w:rsidRPr="007446D8" w:rsidRDefault="009E09C6" w:rsidP="007446D8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0"/>
        <w:rPr>
          <w:szCs w:val="26"/>
          <w:u w:val="single"/>
        </w:rPr>
      </w:pPr>
      <w:r w:rsidRPr="007446D8">
        <w:rPr>
          <w:szCs w:val="26"/>
          <w:u w:val="single"/>
        </w:rPr>
        <w:t xml:space="preserve">объект коммунального хозяйства, безвозмездно переданный из </w:t>
      </w:r>
      <w:r w:rsidR="00B179A8" w:rsidRPr="007446D8">
        <w:rPr>
          <w:szCs w:val="26"/>
          <w:u w:val="single"/>
        </w:rPr>
        <w:t>государственной собственности Ненецкого автономного округа:</w:t>
      </w:r>
    </w:p>
    <w:p w:rsidR="00B179A8" w:rsidRPr="003322FF" w:rsidRDefault="00FF4D7A" w:rsidP="00F559CB">
      <w:pPr>
        <w:pStyle w:val="ab"/>
        <w:numPr>
          <w:ilvl w:val="2"/>
          <w:numId w:val="21"/>
        </w:numPr>
        <w:tabs>
          <w:tab w:val="left" w:pos="709"/>
          <w:tab w:val="left" w:pos="851"/>
        </w:tabs>
        <w:rPr>
          <w:sz w:val="26"/>
          <w:szCs w:val="26"/>
        </w:rPr>
      </w:pPr>
      <w:r w:rsidRPr="003322FF">
        <w:rPr>
          <w:sz w:val="26"/>
          <w:szCs w:val="26"/>
        </w:rPr>
        <w:t xml:space="preserve">сети наружного электроснабжения 0,4 </w:t>
      </w:r>
      <w:proofErr w:type="spellStart"/>
      <w:r w:rsidRPr="003322FF">
        <w:rPr>
          <w:sz w:val="26"/>
          <w:szCs w:val="26"/>
        </w:rPr>
        <w:t>кВ</w:t>
      </w:r>
      <w:proofErr w:type="spellEnd"/>
      <w:r w:rsidRPr="003322FF">
        <w:rPr>
          <w:sz w:val="26"/>
          <w:szCs w:val="26"/>
        </w:rPr>
        <w:t xml:space="preserve"> в п. </w:t>
      </w:r>
      <w:proofErr w:type="spellStart"/>
      <w:r w:rsidRPr="003322FF">
        <w:rPr>
          <w:sz w:val="26"/>
          <w:szCs w:val="26"/>
        </w:rPr>
        <w:t>Индига</w:t>
      </w:r>
      <w:proofErr w:type="spellEnd"/>
      <w:r w:rsidR="00B179A8" w:rsidRPr="003322FF">
        <w:rPr>
          <w:sz w:val="26"/>
          <w:szCs w:val="26"/>
        </w:rPr>
        <w:t>;</w:t>
      </w:r>
    </w:p>
    <w:p w:rsidR="009E09C6" w:rsidRPr="00B022E1" w:rsidRDefault="009E09C6" w:rsidP="00B022E1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0"/>
        <w:rPr>
          <w:szCs w:val="26"/>
          <w:u w:val="single"/>
        </w:rPr>
      </w:pPr>
      <w:r w:rsidRPr="00B022E1">
        <w:rPr>
          <w:szCs w:val="26"/>
          <w:u w:val="single"/>
        </w:rPr>
        <w:t>объекты, построенные по муниципальным контрактам:</w:t>
      </w:r>
    </w:p>
    <w:p w:rsidR="009E09C6" w:rsidRPr="003322FF" w:rsidRDefault="009E09C6" w:rsidP="00F559CB">
      <w:pPr>
        <w:pStyle w:val="ab"/>
        <w:numPr>
          <w:ilvl w:val="2"/>
          <w:numId w:val="21"/>
        </w:numPr>
        <w:tabs>
          <w:tab w:val="left" w:pos="709"/>
          <w:tab w:val="left" w:pos="851"/>
        </w:tabs>
        <w:rPr>
          <w:sz w:val="26"/>
          <w:szCs w:val="26"/>
        </w:rPr>
      </w:pPr>
      <w:r w:rsidRPr="003322FF">
        <w:rPr>
          <w:sz w:val="26"/>
          <w:szCs w:val="26"/>
        </w:rPr>
        <w:t>тепловые сети в с. Нижняя Пеша;</w:t>
      </w:r>
    </w:p>
    <w:p w:rsidR="009E09C6" w:rsidRPr="003322FF" w:rsidRDefault="009E09C6" w:rsidP="00F559CB">
      <w:pPr>
        <w:pStyle w:val="ab"/>
        <w:numPr>
          <w:ilvl w:val="2"/>
          <w:numId w:val="21"/>
        </w:numPr>
        <w:tabs>
          <w:tab w:val="left" w:pos="709"/>
          <w:tab w:val="left" w:pos="851"/>
        </w:tabs>
        <w:rPr>
          <w:sz w:val="26"/>
          <w:szCs w:val="26"/>
        </w:rPr>
      </w:pPr>
      <w:r w:rsidRPr="003322FF">
        <w:rPr>
          <w:sz w:val="26"/>
          <w:szCs w:val="26"/>
        </w:rPr>
        <w:t>судно «Алексей Калинин» (пассажирский водометный катер);</w:t>
      </w:r>
    </w:p>
    <w:p w:rsidR="009E09C6" w:rsidRPr="00B022E1" w:rsidRDefault="009E09C6" w:rsidP="00B022E1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0"/>
        <w:rPr>
          <w:szCs w:val="26"/>
          <w:u w:val="single"/>
        </w:rPr>
      </w:pPr>
      <w:r w:rsidRPr="00B022E1">
        <w:rPr>
          <w:szCs w:val="26"/>
          <w:u w:val="single"/>
        </w:rPr>
        <w:t>объект коммунального хозяйства, приобретенны</w:t>
      </w:r>
      <w:r w:rsidR="00B022E1">
        <w:rPr>
          <w:szCs w:val="26"/>
          <w:u w:val="single"/>
        </w:rPr>
        <w:t>й</w:t>
      </w:r>
      <w:r w:rsidRPr="00B022E1">
        <w:rPr>
          <w:szCs w:val="26"/>
          <w:u w:val="single"/>
        </w:rPr>
        <w:t xml:space="preserve"> из частной собственности по муниципальному контракту:</w:t>
      </w:r>
    </w:p>
    <w:p w:rsidR="009E09C6" w:rsidRPr="003322FF" w:rsidRDefault="009E09C6" w:rsidP="00F559CB">
      <w:pPr>
        <w:pStyle w:val="ab"/>
        <w:numPr>
          <w:ilvl w:val="0"/>
          <w:numId w:val="41"/>
        </w:numPr>
        <w:tabs>
          <w:tab w:val="left" w:pos="709"/>
          <w:tab w:val="left" w:pos="851"/>
        </w:tabs>
        <w:autoSpaceDE w:val="0"/>
        <w:autoSpaceDN w:val="0"/>
        <w:adjustRightInd w:val="0"/>
        <w:ind w:hanging="720"/>
        <w:rPr>
          <w:sz w:val="26"/>
          <w:szCs w:val="26"/>
        </w:rPr>
      </w:pPr>
      <w:r w:rsidRPr="003322FF">
        <w:rPr>
          <w:sz w:val="26"/>
          <w:szCs w:val="26"/>
        </w:rPr>
        <w:t xml:space="preserve">гараж для большегрузных машин в п. </w:t>
      </w:r>
      <w:proofErr w:type="spellStart"/>
      <w:r w:rsidRPr="003322FF">
        <w:rPr>
          <w:sz w:val="26"/>
          <w:szCs w:val="26"/>
        </w:rPr>
        <w:t>Харута</w:t>
      </w:r>
      <w:proofErr w:type="spellEnd"/>
      <w:r w:rsidR="003322FF" w:rsidRPr="003322FF">
        <w:rPr>
          <w:sz w:val="26"/>
          <w:szCs w:val="26"/>
        </w:rPr>
        <w:t>.</w:t>
      </w:r>
    </w:p>
    <w:p w:rsidR="009E09C6" w:rsidRDefault="009E09C6" w:rsidP="00FF4D7A">
      <w:pPr>
        <w:tabs>
          <w:tab w:val="left" w:pos="709"/>
          <w:tab w:val="left" w:pos="851"/>
        </w:tabs>
        <w:ind w:firstLine="0"/>
        <w:rPr>
          <w:szCs w:val="26"/>
        </w:rPr>
      </w:pPr>
    </w:p>
    <w:p w:rsidR="00787F37" w:rsidRPr="00B022E1" w:rsidRDefault="00787F37" w:rsidP="00787F37">
      <w:pPr>
        <w:autoSpaceDE w:val="0"/>
        <w:autoSpaceDN w:val="0"/>
        <w:adjustRightInd w:val="0"/>
        <w:rPr>
          <w:szCs w:val="26"/>
        </w:rPr>
      </w:pPr>
      <w:r w:rsidRPr="00B022E1">
        <w:rPr>
          <w:rFonts w:eastAsia="Times New Roman"/>
          <w:szCs w:val="26"/>
          <w:lang w:eastAsia="ru-RU"/>
        </w:rPr>
        <w:t>П</w:t>
      </w:r>
      <w:r w:rsidRPr="00B022E1">
        <w:rPr>
          <w:szCs w:val="26"/>
        </w:rPr>
        <w:t>редоставлено из казны Заполярного района в безвозмездное пользование следующее имущество:</w:t>
      </w:r>
    </w:p>
    <w:p w:rsidR="00787F37" w:rsidRPr="00B022E1" w:rsidRDefault="00787F37" w:rsidP="00463276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B022E1">
        <w:rPr>
          <w:sz w:val="26"/>
          <w:szCs w:val="26"/>
        </w:rPr>
        <w:t>КУ НАО «Ц</w:t>
      </w:r>
      <w:r w:rsidR="003322FF" w:rsidRPr="00B022E1">
        <w:rPr>
          <w:sz w:val="26"/>
          <w:szCs w:val="26"/>
        </w:rPr>
        <w:t xml:space="preserve">ентрализованный </w:t>
      </w:r>
      <w:proofErr w:type="spellStart"/>
      <w:r w:rsidR="003322FF" w:rsidRPr="00B022E1">
        <w:rPr>
          <w:sz w:val="26"/>
          <w:szCs w:val="26"/>
        </w:rPr>
        <w:t>стройзаказчик</w:t>
      </w:r>
      <w:proofErr w:type="spellEnd"/>
      <w:r w:rsidRPr="00B022E1">
        <w:rPr>
          <w:sz w:val="26"/>
          <w:szCs w:val="26"/>
        </w:rPr>
        <w:t>» предоставлен земельный участок под строительство школы-</w:t>
      </w:r>
      <w:r w:rsidR="003322FF" w:rsidRPr="00B022E1">
        <w:rPr>
          <w:sz w:val="26"/>
          <w:szCs w:val="26"/>
        </w:rPr>
        <w:t xml:space="preserve">интерната </w:t>
      </w:r>
      <w:r w:rsidRPr="00B022E1">
        <w:rPr>
          <w:sz w:val="26"/>
          <w:szCs w:val="26"/>
        </w:rPr>
        <w:t xml:space="preserve">в с. </w:t>
      </w:r>
      <w:proofErr w:type="spellStart"/>
      <w:r w:rsidRPr="00B022E1">
        <w:rPr>
          <w:sz w:val="26"/>
          <w:szCs w:val="26"/>
        </w:rPr>
        <w:t>Шойна</w:t>
      </w:r>
      <w:proofErr w:type="spellEnd"/>
      <w:r w:rsidRPr="00B022E1">
        <w:rPr>
          <w:sz w:val="26"/>
          <w:szCs w:val="26"/>
        </w:rPr>
        <w:t xml:space="preserve">; </w:t>
      </w:r>
    </w:p>
    <w:p w:rsidR="00787F37" w:rsidRPr="00B022E1" w:rsidRDefault="00787F37" w:rsidP="003322FF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B022E1">
        <w:rPr>
          <w:sz w:val="26"/>
          <w:szCs w:val="26"/>
        </w:rPr>
        <w:t>МКУ ЗР «Северное» предоставлены земельные участки под строительство спортивного сооружения с универсальным игровым залом в</w:t>
      </w:r>
      <w:r w:rsidR="007A45B1" w:rsidRPr="00B022E1">
        <w:rPr>
          <w:sz w:val="26"/>
          <w:szCs w:val="26"/>
        </w:rPr>
        <w:t> </w:t>
      </w:r>
      <w:r w:rsidRPr="00B022E1">
        <w:rPr>
          <w:sz w:val="26"/>
          <w:szCs w:val="26"/>
        </w:rPr>
        <w:t>п.</w:t>
      </w:r>
      <w:r w:rsidR="007A45B1" w:rsidRPr="00B022E1">
        <w:rPr>
          <w:sz w:val="26"/>
          <w:szCs w:val="26"/>
        </w:rPr>
        <w:t> </w:t>
      </w:r>
      <w:proofErr w:type="spellStart"/>
      <w:r w:rsidRPr="00B022E1">
        <w:rPr>
          <w:sz w:val="26"/>
          <w:szCs w:val="26"/>
        </w:rPr>
        <w:t>Амдерма</w:t>
      </w:r>
      <w:proofErr w:type="spellEnd"/>
      <w:r w:rsidRPr="00B022E1">
        <w:rPr>
          <w:sz w:val="26"/>
          <w:szCs w:val="26"/>
        </w:rPr>
        <w:t xml:space="preserve">, строительство фермы на 50 голов в с. Ома, под рыбоприемный пункт в с. </w:t>
      </w:r>
      <w:proofErr w:type="spellStart"/>
      <w:r w:rsidRPr="00B022E1">
        <w:rPr>
          <w:sz w:val="26"/>
          <w:szCs w:val="26"/>
        </w:rPr>
        <w:t>Несь</w:t>
      </w:r>
      <w:proofErr w:type="spellEnd"/>
      <w:r w:rsidRPr="00B022E1">
        <w:rPr>
          <w:sz w:val="26"/>
          <w:szCs w:val="26"/>
        </w:rPr>
        <w:t>, строительство очистных сооружений в п. Искателей</w:t>
      </w:r>
      <w:r w:rsidR="00510042">
        <w:rPr>
          <w:sz w:val="26"/>
          <w:szCs w:val="26"/>
        </w:rPr>
        <w:t>,</w:t>
      </w:r>
      <w:r w:rsidR="003322FF" w:rsidRPr="00B022E1">
        <w:rPr>
          <w:sz w:val="26"/>
          <w:szCs w:val="26"/>
        </w:rPr>
        <w:t xml:space="preserve"> строительство 4-квартирного дома с разработкой проектной документации в п. </w:t>
      </w:r>
      <w:proofErr w:type="spellStart"/>
      <w:r w:rsidR="003322FF" w:rsidRPr="00B022E1">
        <w:rPr>
          <w:sz w:val="26"/>
          <w:szCs w:val="26"/>
        </w:rPr>
        <w:t>Бугрино</w:t>
      </w:r>
      <w:proofErr w:type="spellEnd"/>
      <w:r w:rsidR="003322FF" w:rsidRPr="00B022E1">
        <w:rPr>
          <w:sz w:val="26"/>
          <w:szCs w:val="26"/>
        </w:rPr>
        <w:t>.</w:t>
      </w:r>
    </w:p>
    <w:p w:rsidR="003322FF" w:rsidRDefault="003322FF" w:rsidP="0010705A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</w:p>
    <w:p w:rsidR="0010705A" w:rsidRPr="008B28E2" w:rsidRDefault="0010705A" w:rsidP="0010705A">
      <w:pPr>
        <w:autoSpaceDE w:val="0"/>
        <w:autoSpaceDN w:val="0"/>
        <w:adjustRightInd w:val="0"/>
        <w:rPr>
          <w:szCs w:val="26"/>
        </w:rPr>
      </w:pPr>
      <w:r w:rsidRPr="008B28E2">
        <w:rPr>
          <w:rFonts w:eastAsia="Times New Roman"/>
          <w:szCs w:val="26"/>
          <w:lang w:eastAsia="ru-RU"/>
        </w:rPr>
        <w:t>П</w:t>
      </w:r>
      <w:r w:rsidRPr="008B28E2">
        <w:rPr>
          <w:szCs w:val="26"/>
        </w:rPr>
        <w:t>редоставлено из казны Заполярного района в аренду следующее имущество:</w:t>
      </w:r>
    </w:p>
    <w:p w:rsidR="008B28E2" w:rsidRPr="008B28E2" w:rsidRDefault="008B28E2" w:rsidP="009E67EE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8B28E2">
        <w:rPr>
          <w:sz w:val="26"/>
          <w:szCs w:val="26"/>
        </w:rPr>
        <w:lastRenderedPageBreak/>
        <w:t>МП ЗР «СТК» предоставлен земельный участок под коммунальное обслуживание в г. Нарьян-Мар;</w:t>
      </w:r>
    </w:p>
    <w:p w:rsidR="0010705A" w:rsidRPr="008B28E2" w:rsidRDefault="0010705A" w:rsidP="009E67EE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8B28E2">
        <w:rPr>
          <w:sz w:val="26"/>
          <w:szCs w:val="26"/>
        </w:rPr>
        <w:t>МП ЗР «</w:t>
      </w:r>
      <w:proofErr w:type="spellStart"/>
      <w:r w:rsidRPr="008B28E2">
        <w:rPr>
          <w:sz w:val="26"/>
          <w:szCs w:val="26"/>
        </w:rPr>
        <w:t>Севержилкомсервис</w:t>
      </w:r>
      <w:proofErr w:type="spellEnd"/>
      <w:r w:rsidRPr="008B28E2">
        <w:rPr>
          <w:sz w:val="26"/>
          <w:szCs w:val="26"/>
        </w:rPr>
        <w:t>» переданы земельны</w:t>
      </w:r>
      <w:r w:rsidR="00BE67B1" w:rsidRPr="008B28E2">
        <w:rPr>
          <w:sz w:val="26"/>
          <w:szCs w:val="26"/>
        </w:rPr>
        <w:t>е</w:t>
      </w:r>
      <w:r w:rsidRPr="008B28E2">
        <w:rPr>
          <w:sz w:val="26"/>
          <w:szCs w:val="26"/>
        </w:rPr>
        <w:t xml:space="preserve"> участк</w:t>
      </w:r>
      <w:r w:rsidR="00BE67B1" w:rsidRPr="008B28E2">
        <w:rPr>
          <w:sz w:val="26"/>
          <w:szCs w:val="26"/>
        </w:rPr>
        <w:t>и</w:t>
      </w:r>
      <w:r w:rsidRPr="008B28E2">
        <w:rPr>
          <w:sz w:val="26"/>
          <w:szCs w:val="26"/>
        </w:rPr>
        <w:t xml:space="preserve"> </w:t>
      </w:r>
      <w:r w:rsidR="003322FF" w:rsidRPr="008B28E2">
        <w:rPr>
          <w:sz w:val="26"/>
          <w:szCs w:val="26"/>
        </w:rPr>
        <w:t xml:space="preserve">под здание ДЭС в п. </w:t>
      </w:r>
      <w:proofErr w:type="spellStart"/>
      <w:r w:rsidR="003322FF" w:rsidRPr="008B28E2">
        <w:rPr>
          <w:sz w:val="26"/>
          <w:szCs w:val="26"/>
        </w:rPr>
        <w:t>Бугрино</w:t>
      </w:r>
      <w:proofErr w:type="spellEnd"/>
      <w:r w:rsidR="003322FF" w:rsidRPr="008B28E2">
        <w:rPr>
          <w:sz w:val="26"/>
          <w:szCs w:val="26"/>
        </w:rPr>
        <w:t xml:space="preserve"> и под коммунальное обслуживание в д. </w:t>
      </w:r>
      <w:proofErr w:type="spellStart"/>
      <w:r w:rsidR="003322FF" w:rsidRPr="008B28E2">
        <w:rPr>
          <w:sz w:val="26"/>
          <w:szCs w:val="26"/>
        </w:rPr>
        <w:t>Макарово</w:t>
      </w:r>
      <w:proofErr w:type="spellEnd"/>
      <w:r w:rsidR="008B28E2" w:rsidRPr="008B28E2">
        <w:rPr>
          <w:sz w:val="26"/>
          <w:szCs w:val="26"/>
        </w:rPr>
        <w:t>;</w:t>
      </w:r>
    </w:p>
    <w:p w:rsidR="008B28E2" w:rsidRPr="008B28E2" w:rsidRDefault="008B28E2" w:rsidP="008B28E2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8B28E2">
        <w:rPr>
          <w:sz w:val="26"/>
          <w:szCs w:val="26"/>
        </w:rPr>
        <w:t>ООО «Автоматика Сервис» предоставлены объекты тепло-, водо- и газоснабжения в п. Красное;</w:t>
      </w:r>
    </w:p>
    <w:p w:rsidR="008B28E2" w:rsidRPr="008B28E2" w:rsidRDefault="008B28E2" w:rsidP="008B28E2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8B28E2">
        <w:rPr>
          <w:sz w:val="26"/>
          <w:szCs w:val="26"/>
        </w:rPr>
        <w:t>ООО «</w:t>
      </w:r>
      <w:proofErr w:type="spellStart"/>
      <w:r w:rsidRPr="008B28E2">
        <w:rPr>
          <w:sz w:val="26"/>
          <w:szCs w:val="26"/>
        </w:rPr>
        <w:t>Автомаркет</w:t>
      </w:r>
      <w:proofErr w:type="spellEnd"/>
      <w:r w:rsidRPr="008B28E2">
        <w:rPr>
          <w:sz w:val="26"/>
          <w:szCs w:val="26"/>
        </w:rPr>
        <w:t xml:space="preserve">» предоставлен земельный участок под строительство гаража для спецтехники в п. </w:t>
      </w:r>
      <w:proofErr w:type="spellStart"/>
      <w:r w:rsidRPr="008B28E2">
        <w:rPr>
          <w:sz w:val="26"/>
          <w:szCs w:val="26"/>
        </w:rPr>
        <w:t>Харута</w:t>
      </w:r>
      <w:proofErr w:type="spellEnd"/>
      <w:r w:rsidRPr="008B28E2">
        <w:rPr>
          <w:sz w:val="26"/>
          <w:szCs w:val="26"/>
        </w:rPr>
        <w:t>;</w:t>
      </w:r>
    </w:p>
    <w:p w:rsidR="00BE67B1" w:rsidRPr="008B28E2" w:rsidRDefault="008B28E2" w:rsidP="008B28E2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8B28E2">
        <w:rPr>
          <w:sz w:val="26"/>
          <w:szCs w:val="26"/>
        </w:rPr>
        <w:t xml:space="preserve">ИП </w:t>
      </w:r>
      <w:proofErr w:type="spellStart"/>
      <w:r w:rsidRPr="008B28E2">
        <w:rPr>
          <w:sz w:val="26"/>
          <w:szCs w:val="26"/>
        </w:rPr>
        <w:t>Курленко</w:t>
      </w:r>
      <w:proofErr w:type="spellEnd"/>
      <w:r w:rsidRPr="008B28E2">
        <w:rPr>
          <w:sz w:val="26"/>
          <w:szCs w:val="26"/>
        </w:rPr>
        <w:t xml:space="preserve"> А.Г. предоставлены два земельных участка под блокированную жилую застройку в п. </w:t>
      </w:r>
      <w:proofErr w:type="spellStart"/>
      <w:r w:rsidRPr="008B28E2">
        <w:rPr>
          <w:sz w:val="26"/>
          <w:szCs w:val="26"/>
        </w:rPr>
        <w:t>Бугрино</w:t>
      </w:r>
      <w:proofErr w:type="spellEnd"/>
      <w:r w:rsidRPr="008B28E2">
        <w:rPr>
          <w:sz w:val="26"/>
          <w:szCs w:val="26"/>
        </w:rPr>
        <w:t xml:space="preserve"> (в связи с разделом земельных участков с января 2020 г</w:t>
      </w:r>
      <w:r w:rsidR="00AE2965">
        <w:rPr>
          <w:sz w:val="26"/>
          <w:szCs w:val="26"/>
        </w:rPr>
        <w:t>ода</w:t>
      </w:r>
      <w:r w:rsidRPr="008B28E2">
        <w:rPr>
          <w:sz w:val="26"/>
          <w:szCs w:val="26"/>
        </w:rPr>
        <w:t xml:space="preserve"> в </w:t>
      </w:r>
      <w:proofErr w:type="gramStart"/>
      <w:r w:rsidRPr="008B28E2">
        <w:rPr>
          <w:sz w:val="26"/>
          <w:szCs w:val="26"/>
        </w:rPr>
        <w:t>аренду  предоставлены</w:t>
      </w:r>
      <w:proofErr w:type="gramEnd"/>
      <w:r w:rsidRPr="008B28E2">
        <w:rPr>
          <w:sz w:val="26"/>
          <w:szCs w:val="26"/>
        </w:rPr>
        <w:t xml:space="preserve"> 6 земельных участков на основании дополнительного соглашения к договору). </w:t>
      </w:r>
    </w:p>
    <w:p w:rsidR="003322FF" w:rsidRDefault="008B28E2" w:rsidP="003322FF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Также за</w:t>
      </w:r>
      <w:r w:rsidR="003322FF" w:rsidRPr="003322FF">
        <w:rPr>
          <w:szCs w:val="26"/>
        </w:rPr>
        <w:t xml:space="preserve">ключено </w:t>
      </w:r>
      <w:r w:rsidR="003322FF" w:rsidRPr="00510042">
        <w:rPr>
          <w:b/>
          <w:szCs w:val="26"/>
        </w:rPr>
        <w:t xml:space="preserve">4 </w:t>
      </w:r>
      <w:r w:rsidR="003322FF" w:rsidRPr="003322FF">
        <w:rPr>
          <w:szCs w:val="26"/>
        </w:rPr>
        <w:t xml:space="preserve">договора на установку и эксплуатацию рекламной конструкции (2 </w:t>
      </w:r>
      <w:r>
        <w:rPr>
          <w:szCs w:val="26"/>
        </w:rPr>
        <w:t xml:space="preserve">с </w:t>
      </w:r>
      <w:r w:rsidR="003322FF" w:rsidRPr="003322FF">
        <w:rPr>
          <w:szCs w:val="26"/>
        </w:rPr>
        <w:t xml:space="preserve">ИП Комнатный М.Н. и 2 </w:t>
      </w:r>
      <w:r>
        <w:rPr>
          <w:szCs w:val="26"/>
        </w:rPr>
        <w:t>с О</w:t>
      </w:r>
      <w:r w:rsidR="003322FF" w:rsidRPr="003322FF">
        <w:rPr>
          <w:szCs w:val="26"/>
        </w:rPr>
        <w:t>ОО «</w:t>
      </w:r>
      <w:proofErr w:type="spellStart"/>
      <w:r w:rsidR="003322FF" w:rsidRPr="003322FF">
        <w:rPr>
          <w:szCs w:val="26"/>
        </w:rPr>
        <w:t>ТрансКом</w:t>
      </w:r>
      <w:proofErr w:type="spellEnd"/>
      <w:r w:rsidR="003322FF" w:rsidRPr="003322FF">
        <w:rPr>
          <w:szCs w:val="26"/>
        </w:rPr>
        <w:t>-Север).</w:t>
      </w:r>
    </w:p>
    <w:p w:rsidR="008B28E2" w:rsidRDefault="008B28E2" w:rsidP="0010705A">
      <w:pPr>
        <w:autoSpaceDE w:val="0"/>
        <w:autoSpaceDN w:val="0"/>
        <w:adjustRightInd w:val="0"/>
        <w:rPr>
          <w:szCs w:val="26"/>
        </w:rPr>
      </w:pPr>
    </w:p>
    <w:p w:rsidR="00F923CA" w:rsidRDefault="00F923CA" w:rsidP="00F923CA">
      <w:pPr>
        <w:autoSpaceDE w:val="0"/>
        <w:autoSpaceDN w:val="0"/>
        <w:adjustRightInd w:val="0"/>
        <w:rPr>
          <w:szCs w:val="26"/>
        </w:rPr>
      </w:pPr>
      <w:r w:rsidRPr="00441A97">
        <w:rPr>
          <w:szCs w:val="26"/>
        </w:rPr>
        <w:t>Велась работа по закреплению имущества на праве оперативного управления и хозяйственного ведения за органами местного самоуправления Заполярного района, структурными подразделениями, учреждениями и муниципальными предприятиями.</w:t>
      </w:r>
    </w:p>
    <w:p w:rsidR="00A85EC5" w:rsidRPr="001A4669" w:rsidRDefault="00A85EC5" w:rsidP="00A85EC5">
      <w:pPr>
        <w:tabs>
          <w:tab w:val="left" w:pos="0"/>
        </w:tabs>
        <w:rPr>
          <w:szCs w:val="26"/>
        </w:rPr>
      </w:pPr>
      <w:r w:rsidRPr="00A85EC5">
        <w:rPr>
          <w:szCs w:val="26"/>
          <w:u w:val="single"/>
        </w:rPr>
        <w:t>На праве хозяйственного ведения за МП ЗР «</w:t>
      </w:r>
      <w:proofErr w:type="spellStart"/>
      <w:r w:rsidRPr="00A85EC5">
        <w:rPr>
          <w:szCs w:val="26"/>
          <w:u w:val="single"/>
        </w:rPr>
        <w:t>Севержилкомсервис</w:t>
      </w:r>
      <w:proofErr w:type="spellEnd"/>
      <w:r w:rsidRPr="00A85EC5">
        <w:rPr>
          <w:szCs w:val="26"/>
          <w:u w:val="single"/>
        </w:rPr>
        <w:t>»</w:t>
      </w:r>
      <w:r>
        <w:rPr>
          <w:szCs w:val="26"/>
          <w:u w:val="single"/>
        </w:rPr>
        <w:t xml:space="preserve"> закреплены</w:t>
      </w:r>
      <w:r w:rsidRPr="00510042">
        <w:rPr>
          <w:szCs w:val="26"/>
        </w:rPr>
        <w:t>: з</w:t>
      </w:r>
      <w:r w:rsidRPr="00A85EC5">
        <w:rPr>
          <w:szCs w:val="26"/>
        </w:rPr>
        <w:t>дание дизельной</w:t>
      </w:r>
      <w:r>
        <w:rPr>
          <w:szCs w:val="26"/>
        </w:rPr>
        <w:t xml:space="preserve"> и гараж «</w:t>
      </w:r>
      <w:proofErr w:type="spellStart"/>
      <w:r>
        <w:rPr>
          <w:szCs w:val="26"/>
        </w:rPr>
        <w:t>Плауэн</w:t>
      </w:r>
      <w:proofErr w:type="spellEnd"/>
      <w:r>
        <w:rPr>
          <w:szCs w:val="26"/>
        </w:rPr>
        <w:t xml:space="preserve">» в </w:t>
      </w:r>
      <w:r w:rsidRPr="00A85EC5">
        <w:rPr>
          <w:szCs w:val="26"/>
        </w:rPr>
        <w:t xml:space="preserve">п. </w:t>
      </w:r>
      <w:proofErr w:type="spellStart"/>
      <w:r w:rsidRPr="00A85EC5">
        <w:rPr>
          <w:szCs w:val="26"/>
        </w:rPr>
        <w:t>Амдерма</w:t>
      </w:r>
      <w:proofErr w:type="spellEnd"/>
      <w:r w:rsidRPr="00A85EC5">
        <w:rPr>
          <w:szCs w:val="26"/>
        </w:rPr>
        <w:t xml:space="preserve"> (в результате присоединения МУП «</w:t>
      </w:r>
      <w:proofErr w:type="spellStart"/>
      <w:r w:rsidRPr="00A85EC5">
        <w:rPr>
          <w:szCs w:val="26"/>
        </w:rPr>
        <w:t>Амдермасервис</w:t>
      </w:r>
      <w:proofErr w:type="spellEnd"/>
      <w:r w:rsidRPr="00A85EC5">
        <w:rPr>
          <w:szCs w:val="26"/>
        </w:rPr>
        <w:t xml:space="preserve">» к МП ЗР «СЖКС», заявление о </w:t>
      </w:r>
      <w:r>
        <w:rPr>
          <w:szCs w:val="26"/>
        </w:rPr>
        <w:t>р</w:t>
      </w:r>
      <w:r w:rsidRPr="00A85EC5">
        <w:rPr>
          <w:szCs w:val="26"/>
        </w:rPr>
        <w:t xml:space="preserve">егистрации права </w:t>
      </w:r>
      <w:proofErr w:type="spellStart"/>
      <w:r w:rsidRPr="00A85EC5">
        <w:rPr>
          <w:szCs w:val="26"/>
        </w:rPr>
        <w:t>хозведения</w:t>
      </w:r>
      <w:proofErr w:type="spellEnd"/>
      <w:r w:rsidRPr="00A85EC5">
        <w:rPr>
          <w:szCs w:val="26"/>
        </w:rPr>
        <w:t xml:space="preserve"> подано УМИ Администрации Заполярного района)</w:t>
      </w:r>
      <w:r>
        <w:rPr>
          <w:szCs w:val="26"/>
        </w:rPr>
        <w:t>, зд</w:t>
      </w:r>
      <w:r w:rsidRPr="00A85EC5">
        <w:rPr>
          <w:szCs w:val="26"/>
        </w:rPr>
        <w:t xml:space="preserve">ание </w:t>
      </w:r>
      <w:r>
        <w:rPr>
          <w:szCs w:val="26"/>
        </w:rPr>
        <w:t>д</w:t>
      </w:r>
      <w:r w:rsidRPr="00A85EC5">
        <w:rPr>
          <w:szCs w:val="26"/>
        </w:rPr>
        <w:t>етского сада №</w:t>
      </w:r>
      <w:r>
        <w:rPr>
          <w:szCs w:val="26"/>
        </w:rPr>
        <w:t xml:space="preserve"> </w:t>
      </w:r>
      <w:r w:rsidRPr="00A85EC5">
        <w:rPr>
          <w:szCs w:val="26"/>
        </w:rPr>
        <w:t>60</w:t>
      </w:r>
      <w:r>
        <w:rPr>
          <w:szCs w:val="26"/>
        </w:rPr>
        <w:t xml:space="preserve"> в п. </w:t>
      </w:r>
      <w:proofErr w:type="spellStart"/>
      <w:r>
        <w:rPr>
          <w:szCs w:val="26"/>
        </w:rPr>
        <w:t>Амдерма</w:t>
      </w:r>
      <w:proofErr w:type="spellEnd"/>
      <w:r>
        <w:rPr>
          <w:szCs w:val="26"/>
        </w:rPr>
        <w:t>, п</w:t>
      </w:r>
      <w:r w:rsidRPr="00993B1B">
        <w:rPr>
          <w:szCs w:val="26"/>
        </w:rPr>
        <w:t>одземный газопровод среднего давления к котельной «Орбита»</w:t>
      </w:r>
      <w:r>
        <w:rPr>
          <w:szCs w:val="26"/>
        </w:rPr>
        <w:t xml:space="preserve"> в</w:t>
      </w:r>
      <w:r w:rsidRPr="00993B1B">
        <w:rPr>
          <w:szCs w:val="26"/>
        </w:rPr>
        <w:t xml:space="preserve"> с. </w:t>
      </w:r>
      <w:proofErr w:type="spellStart"/>
      <w:r w:rsidRPr="00993B1B">
        <w:rPr>
          <w:szCs w:val="26"/>
        </w:rPr>
        <w:t>Тельвиска</w:t>
      </w:r>
      <w:proofErr w:type="spellEnd"/>
      <w:r>
        <w:rPr>
          <w:szCs w:val="26"/>
        </w:rPr>
        <w:t>, с</w:t>
      </w:r>
      <w:r w:rsidRPr="00993B1B">
        <w:rPr>
          <w:szCs w:val="26"/>
        </w:rPr>
        <w:t xml:space="preserve">ети наружного электроснабжения 0,4 </w:t>
      </w:r>
      <w:proofErr w:type="spellStart"/>
      <w:r w:rsidRPr="00993B1B">
        <w:rPr>
          <w:szCs w:val="26"/>
        </w:rPr>
        <w:t>кВ</w:t>
      </w:r>
      <w:proofErr w:type="spellEnd"/>
      <w:r>
        <w:rPr>
          <w:szCs w:val="26"/>
        </w:rPr>
        <w:t xml:space="preserve"> в</w:t>
      </w:r>
      <w:r w:rsidR="003B0DE3">
        <w:rPr>
          <w:szCs w:val="26"/>
        </w:rPr>
        <w:t> </w:t>
      </w:r>
      <w:r>
        <w:rPr>
          <w:szCs w:val="26"/>
        </w:rPr>
        <w:t>п.</w:t>
      </w:r>
      <w:r w:rsidR="003B0DE3">
        <w:rPr>
          <w:szCs w:val="26"/>
        </w:rPr>
        <w:t> </w:t>
      </w:r>
      <w:proofErr w:type="spellStart"/>
      <w:r>
        <w:rPr>
          <w:szCs w:val="26"/>
        </w:rPr>
        <w:t>Индига</w:t>
      </w:r>
      <w:proofErr w:type="spellEnd"/>
      <w:r>
        <w:rPr>
          <w:szCs w:val="26"/>
        </w:rPr>
        <w:t>, те</w:t>
      </w:r>
      <w:r w:rsidRPr="00993B1B">
        <w:rPr>
          <w:szCs w:val="26"/>
        </w:rPr>
        <w:t>пловые сети</w:t>
      </w:r>
      <w:r>
        <w:rPr>
          <w:szCs w:val="26"/>
        </w:rPr>
        <w:t xml:space="preserve"> в </w:t>
      </w:r>
      <w:r w:rsidRPr="00993B1B">
        <w:rPr>
          <w:szCs w:val="26"/>
        </w:rPr>
        <w:t>с. Нижняя Пеша</w:t>
      </w:r>
      <w:r>
        <w:rPr>
          <w:szCs w:val="26"/>
        </w:rPr>
        <w:t>, о</w:t>
      </w:r>
      <w:r w:rsidRPr="00993B1B">
        <w:rPr>
          <w:szCs w:val="26"/>
        </w:rPr>
        <w:t>бщественная баня</w:t>
      </w:r>
      <w:r>
        <w:rPr>
          <w:szCs w:val="26"/>
        </w:rPr>
        <w:t xml:space="preserve"> в</w:t>
      </w:r>
      <w:r w:rsidRPr="00993B1B">
        <w:rPr>
          <w:szCs w:val="26"/>
        </w:rPr>
        <w:t xml:space="preserve"> д. Белушье</w:t>
      </w:r>
      <w:r>
        <w:rPr>
          <w:szCs w:val="26"/>
        </w:rPr>
        <w:t>, в</w:t>
      </w:r>
      <w:r w:rsidRPr="00993B1B">
        <w:rPr>
          <w:szCs w:val="26"/>
        </w:rPr>
        <w:t>одозаборная колонка</w:t>
      </w:r>
      <w:r>
        <w:rPr>
          <w:szCs w:val="26"/>
        </w:rPr>
        <w:t xml:space="preserve"> и здание </w:t>
      </w:r>
      <w:r w:rsidRPr="00993B1B">
        <w:rPr>
          <w:szCs w:val="26"/>
        </w:rPr>
        <w:t>водозаборной колонки</w:t>
      </w:r>
      <w:r>
        <w:rPr>
          <w:szCs w:val="26"/>
        </w:rPr>
        <w:t xml:space="preserve"> в </w:t>
      </w:r>
      <w:r w:rsidRPr="00993B1B">
        <w:rPr>
          <w:szCs w:val="26"/>
        </w:rPr>
        <w:t xml:space="preserve">п. </w:t>
      </w:r>
      <w:proofErr w:type="spellStart"/>
      <w:r w:rsidRPr="00993B1B">
        <w:rPr>
          <w:szCs w:val="26"/>
        </w:rPr>
        <w:t>Харута</w:t>
      </w:r>
      <w:proofErr w:type="spellEnd"/>
      <w:r w:rsidRPr="00993B1B">
        <w:rPr>
          <w:szCs w:val="26"/>
        </w:rPr>
        <w:t xml:space="preserve">, </w:t>
      </w:r>
      <w:proofErr w:type="spellStart"/>
      <w:r>
        <w:rPr>
          <w:szCs w:val="26"/>
        </w:rPr>
        <w:t>бло</w:t>
      </w:r>
      <w:r w:rsidRPr="00993B1B">
        <w:rPr>
          <w:szCs w:val="26"/>
        </w:rPr>
        <w:t>чно</w:t>
      </w:r>
      <w:proofErr w:type="spellEnd"/>
      <w:r w:rsidRPr="00993B1B">
        <w:rPr>
          <w:szCs w:val="26"/>
        </w:rPr>
        <w:t>-модульная водоподготовительная установка контейнерного типа БВПУ-2 в п.</w:t>
      </w:r>
      <w:r w:rsidR="00AE2965">
        <w:rPr>
          <w:szCs w:val="26"/>
        </w:rPr>
        <w:t> </w:t>
      </w:r>
      <w:proofErr w:type="spellStart"/>
      <w:r w:rsidRPr="00993B1B">
        <w:rPr>
          <w:szCs w:val="26"/>
        </w:rPr>
        <w:t>Харута</w:t>
      </w:r>
      <w:proofErr w:type="spellEnd"/>
      <w:r w:rsidRPr="00993B1B">
        <w:rPr>
          <w:szCs w:val="26"/>
        </w:rPr>
        <w:t xml:space="preserve"> (принято из муниципальной собственности МО «</w:t>
      </w:r>
      <w:proofErr w:type="spellStart"/>
      <w:r>
        <w:rPr>
          <w:szCs w:val="26"/>
        </w:rPr>
        <w:t>Хоседа-Хардский</w:t>
      </w:r>
      <w:proofErr w:type="spellEnd"/>
      <w:r>
        <w:rPr>
          <w:szCs w:val="26"/>
        </w:rPr>
        <w:t xml:space="preserve"> сельсовет» НАО), г</w:t>
      </w:r>
      <w:r w:rsidRPr="001A4669">
        <w:rPr>
          <w:szCs w:val="26"/>
        </w:rPr>
        <w:t>араж для большегрузных машин</w:t>
      </w:r>
      <w:r>
        <w:rPr>
          <w:szCs w:val="26"/>
        </w:rPr>
        <w:t xml:space="preserve"> в </w:t>
      </w:r>
      <w:r w:rsidRPr="001A4669">
        <w:rPr>
          <w:szCs w:val="26"/>
        </w:rPr>
        <w:t xml:space="preserve">п. </w:t>
      </w:r>
      <w:proofErr w:type="spellStart"/>
      <w:r w:rsidRPr="001A4669">
        <w:rPr>
          <w:szCs w:val="26"/>
        </w:rPr>
        <w:t>Харута</w:t>
      </w:r>
      <w:proofErr w:type="spellEnd"/>
      <w:r w:rsidRPr="001A4669">
        <w:rPr>
          <w:szCs w:val="26"/>
        </w:rPr>
        <w:t>.</w:t>
      </w:r>
    </w:p>
    <w:p w:rsidR="00A85EC5" w:rsidRPr="00993B1B" w:rsidRDefault="00A85EC5" w:rsidP="00A85EC5">
      <w:pPr>
        <w:tabs>
          <w:tab w:val="left" w:pos="1701"/>
        </w:tabs>
        <w:rPr>
          <w:szCs w:val="26"/>
        </w:rPr>
      </w:pPr>
      <w:r w:rsidRPr="00A85EC5">
        <w:rPr>
          <w:szCs w:val="26"/>
          <w:u w:val="single"/>
        </w:rPr>
        <w:t>На праве хозяйственного ведения за МП ЗР «СТК»</w:t>
      </w:r>
      <w:r>
        <w:rPr>
          <w:szCs w:val="26"/>
          <w:u w:val="single"/>
        </w:rPr>
        <w:t xml:space="preserve"> закреплен</w:t>
      </w:r>
      <w:r w:rsidRPr="00AE2965">
        <w:rPr>
          <w:szCs w:val="26"/>
        </w:rPr>
        <w:t xml:space="preserve"> л</w:t>
      </w:r>
      <w:r w:rsidRPr="00993B1B">
        <w:rPr>
          <w:szCs w:val="26"/>
        </w:rPr>
        <w:t xml:space="preserve">одочный мотор </w:t>
      </w:r>
      <w:proofErr w:type="spellStart"/>
      <w:r w:rsidRPr="00993B1B">
        <w:rPr>
          <w:szCs w:val="26"/>
        </w:rPr>
        <w:t>Yamaha</w:t>
      </w:r>
      <w:proofErr w:type="spellEnd"/>
      <w:r w:rsidRPr="00993B1B">
        <w:rPr>
          <w:szCs w:val="26"/>
        </w:rPr>
        <w:t xml:space="preserve"> F200FETX (закупка МКУ ЗР «Северное»</w:t>
      </w:r>
      <w:r>
        <w:rPr>
          <w:szCs w:val="26"/>
        </w:rPr>
        <w:t xml:space="preserve"> </w:t>
      </w:r>
      <w:r w:rsidRPr="00993B1B">
        <w:rPr>
          <w:szCs w:val="26"/>
        </w:rPr>
        <w:t>по муниципальному контракту)</w:t>
      </w:r>
      <w:r w:rsidR="00510042">
        <w:rPr>
          <w:szCs w:val="26"/>
        </w:rPr>
        <w:t>.</w:t>
      </w:r>
    </w:p>
    <w:p w:rsidR="00A85EC5" w:rsidRDefault="00A85EC5" w:rsidP="00A85EC5">
      <w:pPr>
        <w:tabs>
          <w:tab w:val="left" w:pos="1701"/>
        </w:tabs>
        <w:rPr>
          <w:szCs w:val="26"/>
        </w:rPr>
      </w:pPr>
      <w:r w:rsidRPr="00A85EC5">
        <w:rPr>
          <w:szCs w:val="26"/>
          <w:u w:val="single"/>
        </w:rPr>
        <w:t>На праве оперативного управления за МКУ ЗР «Северное» закреплены</w:t>
      </w:r>
      <w:r w:rsidR="00AE2965">
        <w:rPr>
          <w:szCs w:val="26"/>
          <w:u w:val="single"/>
        </w:rPr>
        <w:t xml:space="preserve">: </w:t>
      </w:r>
      <w:r w:rsidRPr="00510042">
        <w:rPr>
          <w:szCs w:val="26"/>
        </w:rPr>
        <w:t>с</w:t>
      </w:r>
      <w:r w:rsidRPr="00A85EC5">
        <w:rPr>
          <w:szCs w:val="26"/>
        </w:rPr>
        <w:t xml:space="preserve">етевое хранилище </w:t>
      </w:r>
      <w:proofErr w:type="spellStart"/>
      <w:r w:rsidRPr="00A85EC5">
        <w:rPr>
          <w:szCs w:val="26"/>
          <w:lang w:val="en-US"/>
        </w:rPr>
        <w:t>Synology</w:t>
      </w:r>
      <w:proofErr w:type="spellEnd"/>
      <w:r w:rsidRPr="00A85EC5">
        <w:rPr>
          <w:szCs w:val="26"/>
        </w:rPr>
        <w:t xml:space="preserve"> </w:t>
      </w:r>
      <w:r w:rsidRPr="00A85EC5">
        <w:rPr>
          <w:szCs w:val="26"/>
          <w:lang w:val="en-US"/>
        </w:rPr>
        <w:t>RS</w:t>
      </w:r>
      <w:r w:rsidRPr="00A85EC5">
        <w:rPr>
          <w:szCs w:val="26"/>
        </w:rPr>
        <w:t>2418+</w:t>
      </w:r>
      <w:r>
        <w:rPr>
          <w:szCs w:val="26"/>
        </w:rPr>
        <w:t>, а</w:t>
      </w:r>
      <w:r w:rsidRPr="00A85EC5">
        <w:rPr>
          <w:szCs w:val="26"/>
        </w:rPr>
        <w:t xml:space="preserve">рочный </w:t>
      </w:r>
      <w:proofErr w:type="spellStart"/>
      <w:r w:rsidRPr="00A85EC5">
        <w:rPr>
          <w:szCs w:val="26"/>
        </w:rPr>
        <w:t>металлодетектор</w:t>
      </w:r>
      <w:proofErr w:type="spellEnd"/>
      <w:r w:rsidRPr="00A85EC5">
        <w:rPr>
          <w:szCs w:val="26"/>
        </w:rPr>
        <w:t xml:space="preserve"> </w:t>
      </w:r>
      <w:r w:rsidRPr="00A85EC5">
        <w:rPr>
          <w:szCs w:val="26"/>
          <w:lang w:val="en-US"/>
        </w:rPr>
        <w:t>ARENA</w:t>
      </w:r>
      <w:r w:rsidRPr="00A85EC5">
        <w:rPr>
          <w:szCs w:val="26"/>
        </w:rPr>
        <w:t xml:space="preserve"> 5000</w:t>
      </w:r>
      <w:r w:rsidRPr="00A85EC5">
        <w:rPr>
          <w:szCs w:val="26"/>
          <w:lang w:val="en-US"/>
        </w:rPr>
        <w:t>PR</w:t>
      </w:r>
      <w:r>
        <w:rPr>
          <w:szCs w:val="26"/>
        </w:rPr>
        <w:t>, с</w:t>
      </w:r>
      <w:r w:rsidRPr="00A85EC5">
        <w:rPr>
          <w:szCs w:val="26"/>
        </w:rPr>
        <w:t>негоходные сани пассажирские с закрытой кабиной</w:t>
      </w:r>
      <w:r>
        <w:rPr>
          <w:szCs w:val="26"/>
        </w:rPr>
        <w:t>, п</w:t>
      </w:r>
      <w:r w:rsidRPr="00A85EC5">
        <w:rPr>
          <w:szCs w:val="26"/>
        </w:rPr>
        <w:t xml:space="preserve">роектная документация на реконструкцию тепловых сетей в п. </w:t>
      </w:r>
      <w:proofErr w:type="spellStart"/>
      <w:r w:rsidRPr="00A85EC5">
        <w:rPr>
          <w:szCs w:val="26"/>
        </w:rPr>
        <w:t>Харута</w:t>
      </w:r>
      <w:proofErr w:type="spellEnd"/>
      <w:r>
        <w:rPr>
          <w:szCs w:val="26"/>
        </w:rPr>
        <w:t>.</w:t>
      </w:r>
    </w:p>
    <w:p w:rsidR="00A85EC5" w:rsidRDefault="00A85EC5" w:rsidP="00A85EC5">
      <w:pPr>
        <w:tabs>
          <w:tab w:val="left" w:pos="1701"/>
        </w:tabs>
        <w:rPr>
          <w:szCs w:val="26"/>
        </w:rPr>
      </w:pPr>
      <w:r w:rsidRPr="00993B1B">
        <w:rPr>
          <w:szCs w:val="26"/>
          <w:u w:val="single"/>
        </w:rPr>
        <w:t>На праве оперативного управления за Администрацией Заполярного района</w:t>
      </w:r>
      <w:r>
        <w:rPr>
          <w:szCs w:val="26"/>
          <w:u w:val="single"/>
        </w:rPr>
        <w:t xml:space="preserve"> закреплена</w:t>
      </w:r>
      <w:r w:rsidRPr="00AE2965">
        <w:rPr>
          <w:szCs w:val="26"/>
        </w:rPr>
        <w:t xml:space="preserve"> п</w:t>
      </w:r>
      <w:r w:rsidRPr="00993B1B">
        <w:rPr>
          <w:szCs w:val="26"/>
        </w:rPr>
        <w:t xml:space="preserve">роектно-сметная документация на реконструкцию ЛЭП в </w:t>
      </w:r>
      <w:r w:rsidR="00510042">
        <w:rPr>
          <w:szCs w:val="26"/>
        </w:rPr>
        <w:t>с</w:t>
      </w:r>
      <w:r w:rsidRPr="00993B1B">
        <w:rPr>
          <w:szCs w:val="26"/>
        </w:rPr>
        <w:t>. Н</w:t>
      </w:r>
      <w:r w:rsidR="00510042">
        <w:rPr>
          <w:szCs w:val="26"/>
        </w:rPr>
        <w:t xml:space="preserve">ижняя </w:t>
      </w:r>
      <w:r w:rsidRPr="00993B1B">
        <w:rPr>
          <w:szCs w:val="26"/>
        </w:rPr>
        <w:t>Пеша</w:t>
      </w:r>
      <w:r w:rsidR="00510042">
        <w:rPr>
          <w:szCs w:val="26"/>
        </w:rPr>
        <w:t xml:space="preserve"> – </w:t>
      </w:r>
      <w:r w:rsidRPr="00993B1B">
        <w:rPr>
          <w:szCs w:val="26"/>
        </w:rPr>
        <w:t>Волоковая.</w:t>
      </w:r>
    </w:p>
    <w:p w:rsidR="00F923CA" w:rsidRDefault="00F923CA" w:rsidP="0010705A">
      <w:pPr>
        <w:autoSpaceDE w:val="0"/>
        <w:autoSpaceDN w:val="0"/>
        <w:adjustRightInd w:val="0"/>
        <w:rPr>
          <w:szCs w:val="26"/>
        </w:rPr>
      </w:pPr>
    </w:p>
    <w:p w:rsidR="003322FF" w:rsidRDefault="008B28E2" w:rsidP="0010705A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В 2019 году организована передача имущества из казны района </w:t>
      </w:r>
      <w:proofErr w:type="gramStart"/>
      <w:r>
        <w:rPr>
          <w:szCs w:val="26"/>
        </w:rPr>
        <w:t>в  собственность</w:t>
      </w:r>
      <w:proofErr w:type="gramEnd"/>
      <w:r>
        <w:rPr>
          <w:szCs w:val="26"/>
        </w:rPr>
        <w:t xml:space="preserve"> поселений.</w:t>
      </w:r>
    </w:p>
    <w:p w:rsidR="008B28E2" w:rsidRPr="008B28E2" w:rsidRDefault="008B28E2" w:rsidP="008B28E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В</w:t>
      </w:r>
      <w:r w:rsidRPr="008B28E2">
        <w:rPr>
          <w:szCs w:val="26"/>
        </w:rPr>
        <w:t xml:space="preserve"> муниципальную собственность МО «</w:t>
      </w:r>
      <w:proofErr w:type="spellStart"/>
      <w:r w:rsidRPr="008B28E2">
        <w:rPr>
          <w:szCs w:val="26"/>
        </w:rPr>
        <w:t>Великовисочный</w:t>
      </w:r>
      <w:proofErr w:type="spellEnd"/>
      <w:r w:rsidRPr="008B28E2">
        <w:rPr>
          <w:szCs w:val="26"/>
        </w:rPr>
        <w:t xml:space="preserve"> сельсовет» НАО</w:t>
      </w:r>
      <w:r>
        <w:rPr>
          <w:szCs w:val="26"/>
        </w:rPr>
        <w:t xml:space="preserve"> переданы </w:t>
      </w:r>
      <w:r w:rsidRPr="008B28E2">
        <w:rPr>
          <w:szCs w:val="26"/>
        </w:rPr>
        <w:t xml:space="preserve">начальная школа в д. </w:t>
      </w:r>
      <w:proofErr w:type="spellStart"/>
      <w:r w:rsidRPr="008B28E2">
        <w:rPr>
          <w:szCs w:val="26"/>
        </w:rPr>
        <w:t>Лабожское</w:t>
      </w:r>
      <w:proofErr w:type="spellEnd"/>
      <w:r>
        <w:rPr>
          <w:szCs w:val="26"/>
        </w:rPr>
        <w:t>, к</w:t>
      </w:r>
      <w:r w:rsidRPr="008B28E2">
        <w:rPr>
          <w:szCs w:val="26"/>
        </w:rPr>
        <w:t>аркасная палатка модульного типа «Памир-10»</w:t>
      </w:r>
      <w:r>
        <w:rPr>
          <w:szCs w:val="26"/>
        </w:rPr>
        <w:t xml:space="preserve">, </w:t>
      </w:r>
      <w:r w:rsidRPr="008B28E2">
        <w:rPr>
          <w:szCs w:val="26"/>
        </w:rPr>
        <w:t>печь отопительная «</w:t>
      </w:r>
      <w:proofErr w:type="spellStart"/>
      <w:r w:rsidRPr="008B28E2">
        <w:rPr>
          <w:szCs w:val="26"/>
        </w:rPr>
        <w:t>Бренеран</w:t>
      </w:r>
      <w:proofErr w:type="spellEnd"/>
      <w:r w:rsidRPr="008B28E2">
        <w:rPr>
          <w:szCs w:val="26"/>
        </w:rPr>
        <w:t>»;</w:t>
      </w:r>
    </w:p>
    <w:p w:rsidR="008B28E2" w:rsidRPr="008B28E2" w:rsidRDefault="008B28E2" w:rsidP="008B28E2">
      <w:pPr>
        <w:autoSpaceDE w:val="0"/>
        <w:autoSpaceDN w:val="0"/>
        <w:adjustRightInd w:val="0"/>
        <w:rPr>
          <w:szCs w:val="26"/>
        </w:rPr>
      </w:pPr>
      <w:r w:rsidRPr="008B28E2">
        <w:rPr>
          <w:szCs w:val="26"/>
        </w:rPr>
        <w:t>в муниципальную собственность МО «</w:t>
      </w:r>
      <w:proofErr w:type="spellStart"/>
      <w:r w:rsidRPr="008B28E2">
        <w:rPr>
          <w:szCs w:val="26"/>
        </w:rPr>
        <w:t>Пустозерский</w:t>
      </w:r>
      <w:proofErr w:type="spellEnd"/>
      <w:r w:rsidRPr="008B28E2">
        <w:rPr>
          <w:szCs w:val="26"/>
        </w:rPr>
        <w:t xml:space="preserve"> сельсовет» НАО</w:t>
      </w:r>
      <w:r>
        <w:rPr>
          <w:szCs w:val="26"/>
        </w:rPr>
        <w:t xml:space="preserve"> передана </w:t>
      </w:r>
      <w:r w:rsidRPr="008B28E2">
        <w:rPr>
          <w:szCs w:val="26"/>
        </w:rPr>
        <w:t>местная автоматизированная система централизованного оповещения гражданской обороны;</w:t>
      </w:r>
    </w:p>
    <w:p w:rsidR="008B28E2" w:rsidRPr="008B28E2" w:rsidRDefault="008B28E2" w:rsidP="008B28E2">
      <w:pPr>
        <w:autoSpaceDE w:val="0"/>
        <w:autoSpaceDN w:val="0"/>
        <w:adjustRightInd w:val="0"/>
        <w:rPr>
          <w:szCs w:val="26"/>
        </w:rPr>
      </w:pPr>
      <w:r w:rsidRPr="008B28E2">
        <w:rPr>
          <w:szCs w:val="26"/>
        </w:rPr>
        <w:lastRenderedPageBreak/>
        <w:t>в муниципальную собственность МО «</w:t>
      </w:r>
      <w:proofErr w:type="spellStart"/>
      <w:r w:rsidRPr="008B28E2">
        <w:rPr>
          <w:szCs w:val="26"/>
        </w:rPr>
        <w:t>Юшарский</w:t>
      </w:r>
      <w:proofErr w:type="spellEnd"/>
      <w:r w:rsidRPr="008B28E2">
        <w:rPr>
          <w:szCs w:val="26"/>
        </w:rPr>
        <w:t xml:space="preserve"> сельсовет» НАО </w:t>
      </w:r>
      <w:r>
        <w:rPr>
          <w:szCs w:val="26"/>
        </w:rPr>
        <w:t>переданы два</w:t>
      </w:r>
      <w:r w:rsidRPr="008B28E2">
        <w:rPr>
          <w:szCs w:val="26"/>
        </w:rPr>
        <w:t xml:space="preserve"> земельных участк</w:t>
      </w:r>
      <w:r>
        <w:rPr>
          <w:szCs w:val="26"/>
        </w:rPr>
        <w:t>а</w:t>
      </w:r>
      <w:r w:rsidRPr="008B28E2">
        <w:rPr>
          <w:szCs w:val="26"/>
        </w:rPr>
        <w:t xml:space="preserve"> </w:t>
      </w:r>
      <w:r>
        <w:rPr>
          <w:szCs w:val="26"/>
        </w:rPr>
        <w:t xml:space="preserve">в </w:t>
      </w:r>
      <w:r w:rsidRPr="008B28E2">
        <w:rPr>
          <w:szCs w:val="26"/>
        </w:rPr>
        <w:t xml:space="preserve">п. </w:t>
      </w:r>
      <w:proofErr w:type="spellStart"/>
      <w:r w:rsidRPr="008B28E2">
        <w:rPr>
          <w:szCs w:val="26"/>
        </w:rPr>
        <w:t>Каратайка</w:t>
      </w:r>
      <w:proofErr w:type="spellEnd"/>
      <w:r w:rsidRPr="008B28E2">
        <w:rPr>
          <w:szCs w:val="26"/>
        </w:rPr>
        <w:t xml:space="preserve"> с разрешенным использованием</w:t>
      </w:r>
      <w:r>
        <w:rPr>
          <w:szCs w:val="26"/>
        </w:rPr>
        <w:t xml:space="preserve"> </w:t>
      </w:r>
      <w:r w:rsidRPr="008B28E2">
        <w:rPr>
          <w:szCs w:val="26"/>
        </w:rPr>
        <w:t>под малоэтажную жилую застройку</w:t>
      </w:r>
      <w:r>
        <w:rPr>
          <w:szCs w:val="26"/>
        </w:rPr>
        <w:t>;</w:t>
      </w:r>
    </w:p>
    <w:p w:rsidR="008B28E2" w:rsidRPr="008B28E2" w:rsidRDefault="008B28E2" w:rsidP="008B28E2">
      <w:pPr>
        <w:autoSpaceDE w:val="0"/>
        <w:autoSpaceDN w:val="0"/>
        <w:adjustRightInd w:val="0"/>
        <w:rPr>
          <w:szCs w:val="26"/>
        </w:rPr>
      </w:pPr>
      <w:r w:rsidRPr="008B28E2">
        <w:rPr>
          <w:szCs w:val="26"/>
        </w:rPr>
        <w:t>в муниципальную собственность МО «</w:t>
      </w:r>
      <w:proofErr w:type="spellStart"/>
      <w:r w:rsidRPr="008B28E2">
        <w:rPr>
          <w:szCs w:val="26"/>
        </w:rPr>
        <w:t>Андегский</w:t>
      </w:r>
      <w:proofErr w:type="spellEnd"/>
      <w:r w:rsidRPr="008B28E2">
        <w:rPr>
          <w:szCs w:val="26"/>
        </w:rPr>
        <w:t xml:space="preserve"> сельсовет» НАО </w:t>
      </w:r>
      <w:r>
        <w:rPr>
          <w:szCs w:val="26"/>
        </w:rPr>
        <w:t xml:space="preserve">передана </w:t>
      </w:r>
      <w:r w:rsidRPr="008B28E2">
        <w:rPr>
          <w:szCs w:val="26"/>
        </w:rPr>
        <w:t>систем</w:t>
      </w:r>
      <w:r>
        <w:rPr>
          <w:szCs w:val="26"/>
        </w:rPr>
        <w:t>а</w:t>
      </w:r>
      <w:r w:rsidRPr="008B28E2">
        <w:rPr>
          <w:szCs w:val="26"/>
        </w:rPr>
        <w:t xml:space="preserve"> видеонаблюдения в ме</w:t>
      </w:r>
      <w:r>
        <w:rPr>
          <w:szCs w:val="26"/>
        </w:rPr>
        <w:t>стах массового пребывания людей;</w:t>
      </w:r>
    </w:p>
    <w:p w:rsidR="008B28E2" w:rsidRDefault="008B28E2" w:rsidP="00553E40">
      <w:pPr>
        <w:autoSpaceDE w:val="0"/>
        <w:autoSpaceDN w:val="0"/>
        <w:adjustRightInd w:val="0"/>
        <w:rPr>
          <w:szCs w:val="26"/>
        </w:rPr>
      </w:pPr>
      <w:r w:rsidRPr="008B28E2">
        <w:rPr>
          <w:szCs w:val="26"/>
        </w:rPr>
        <w:t>в муниципальную собственность МО «</w:t>
      </w:r>
      <w:proofErr w:type="spellStart"/>
      <w:r w:rsidRPr="008B28E2">
        <w:rPr>
          <w:szCs w:val="26"/>
        </w:rPr>
        <w:t>Приморско-Куйский</w:t>
      </w:r>
      <w:proofErr w:type="spellEnd"/>
      <w:r w:rsidRPr="008B28E2">
        <w:rPr>
          <w:szCs w:val="26"/>
        </w:rPr>
        <w:t xml:space="preserve"> сельсовет» НАО </w:t>
      </w:r>
      <w:r>
        <w:rPr>
          <w:szCs w:val="26"/>
        </w:rPr>
        <w:t xml:space="preserve">передана </w:t>
      </w:r>
      <w:r w:rsidRPr="008B28E2">
        <w:rPr>
          <w:szCs w:val="26"/>
        </w:rPr>
        <w:t>систем</w:t>
      </w:r>
      <w:r>
        <w:rPr>
          <w:szCs w:val="26"/>
        </w:rPr>
        <w:t xml:space="preserve">а </w:t>
      </w:r>
      <w:r w:rsidRPr="008B28E2">
        <w:rPr>
          <w:szCs w:val="26"/>
        </w:rPr>
        <w:t>видеонаблюдения в мес</w:t>
      </w:r>
      <w:r w:rsidR="00553E40">
        <w:rPr>
          <w:szCs w:val="26"/>
        </w:rPr>
        <w:t>тах массового пребывания людей.</w:t>
      </w:r>
    </w:p>
    <w:p w:rsidR="0076543C" w:rsidRPr="0076543C" w:rsidRDefault="0010705A" w:rsidP="002E768E">
      <w:pPr>
        <w:autoSpaceDE w:val="0"/>
        <w:autoSpaceDN w:val="0"/>
        <w:adjustRightInd w:val="0"/>
        <w:rPr>
          <w:szCs w:val="26"/>
        </w:rPr>
      </w:pPr>
      <w:r w:rsidRPr="00C73149">
        <w:rPr>
          <w:szCs w:val="26"/>
        </w:rPr>
        <w:t>Во исполнение закона НАО № 95-оз от 19.09.2014 организована передача имущества из собственности Заполярного района в собственность Ненецкого автономного округа. В результате этой работы переданы</w:t>
      </w:r>
      <w:r w:rsidR="00F923CA">
        <w:rPr>
          <w:szCs w:val="26"/>
        </w:rPr>
        <w:t xml:space="preserve"> объекты в п. Красное: г</w:t>
      </w:r>
      <w:r w:rsidR="00F923CA" w:rsidRPr="00F923CA">
        <w:rPr>
          <w:szCs w:val="26"/>
        </w:rPr>
        <w:t>азопровод низкого давления по ул. Новая</w:t>
      </w:r>
      <w:r w:rsidR="00F923CA">
        <w:rPr>
          <w:szCs w:val="26"/>
        </w:rPr>
        <w:t xml:space="preserve"> и 4 </w:t>
      </w:r>
      <w:r w:rsidR="00F923CA" w:rsidRPr="00F923CA">
        <w:rPr>
          <w:szCs w:val="26"/>
        </w:rPr>
        <w:t>подземны</w:t>
      </w:r>
      <w:r w:rsidR="00F923CA">
        <w:rPr>
          <w:szCs w:val="26"/>
        </w:rPr>
        <w:t>х</w:t>
      </w:r>
      <w:r w:rsidR="00F923CA" w:rsidRPr="00F923CA">
        <w:rPr>
          <w:szCs w:val="26"/>
        </w:rPr>
        <w:t xml:space="preserve"> газопровод</w:t>
      </w:r>
      <w:r w:rsidR="00F923CA">
        <w:rPr>
          <w:szCs w:val="26"/>
        </w:rPr>
        <w:t>а</w:t>
      </w:r>
      <w:r w:rsidR="00F923CA" w:rsidRPr="00F923CA">
        <w:rPr>
          <w:szCs w:val="26"/>
        </w:rPr>
        <w:t xml:space="preserve"> низкого давления</w:t>
      </w:r>
      <w:r w:rsidR="00F923CA">
        <w:rPr>
          <w:szCs w:val="26"/>
        </w:rPr>
        <w:t xml:space="preserve"> по ул. </w:t>
      </w:r>
      <w:proofErr w:type="spellStart"/>
      <w:r w:rsidR="00F923CA" w:rsidRPr="00F923CA">
        <w:rPr>
          <w:szCs w:val="26"/>
        </w:rPr>
        <w:t>Оленная</w:t>
      </w:r>
      <w:proofErr w:type="spellEnd"/>
      <w:r w:rsidR="00F923CA">
        <w:rPr>
          <w:szCs w:val="26"/>
        </w:rPr>
        <w:t xml:space="preserve">, </w:t>
      </w:r>
      <w:r w:rsidR="00F923CA" w:rsidRPr="00F923CA">
        <w:rPr>
          <w:szCs w:val="26"/>
        </w:rPr>
        <w:t>Красная</w:t>
      </w:r>
      <w:r w:rsidR="00F923CA">
        <w:rPr>
          <w:szCs w:val="26"/>
        </w:rPr>
        <w:t xml:space="preserve">, </w:t>
      </w:r>
      <w:r w:rsidR="00F923CA" w:rsidRPr="00F923CA">
        <w:rPr>
          <w:szCs w:val="26"/>
        </w:rPr>
        <w:t>Мира</w:t>
      </w:r>
      <w:r w:rsidR="00F923CA">
        <w:rPr>
          <w:szCs w:val="26"/>
        </w:rPr>
        <w:t>; н</w:t>
      </w:r>
      <w:r w:rsidR="00F923CA" w:rsidRPr="0076543C">
        <w:rPr>
          <w:szCs w:val="26"/>
        </w:rPr>
        <w:t>аружные сети газоснабжения</w:t>
      </w:r>
      <w:r w:rsidR="00F923CA">
        <w:rPr>
          <w:szCs w:val="26"/>
        </w:rPr>
        <w:t xml:space="preserve"> в </w:t>
      </w:r>
      <w:r w:rsidR="00F923CA" w:rsidRPr="0076543C">
        <w:rPr>
          <w:szCs w:val="26"/>
        </w:rPr>
        <w:t xml:space="preserve">микрорайоне Березовый, д. 4; </w:t>
      </w:r>
      <w:r w:rsidR="0076543C" w:rsidRPr="008A703E">
        <w:rPr>
          <w:szCs w:val="26"/>
        </w:rPr>
        <w:t>п</w:t>
      </w:r>
      <w:r w:rsidR="00F923CA" w:rsidRPr="008A703E">
        <w:rPr>
          <w:szCs w:val="26"/>
        </w:rPr>
        <w:t>одготовка участка строительства, устройство наружных сетей и благоустройство для объекта строительства «Амбулатория в п. Красное Ненецкого автономного округа» (в части газоснабжения объекта),</w:t>
      </w:r>
      <w:r w:rsidR="00F923CA" w:rsidRPr="00F923CA">
        <w:rPr>
          <w:szCs w:val="26"/>
        </w:rPr>
        <w:t xml:space="preserve"> </w:t>
      </w:r>
      <w:r w:rsidR="00F923CA">
        <w:rPr>
          <w:szCs w:val="26"/>
        </w:rPr>
        <w:t>газопровод низкого давления в п. Красное. Также передан</w:t>
      </w:r>
      <w:r w:rsidR="0076543C">
        <w:rPr>
          <w:szCs w:val="26"/>
        </w:rPr>
        <w:t xml:space="preserve">ы объекты в </w:t>
      </w:r>
      <w:r w:rsidR="00F923CA">
        <w:rPr>
          <w:szCs w:val="26"/>
        </w:rPr>
        <w:t xml:space="preserve">с. </w:t>
      </w:r>
      <w:proofErr w:type="spellStart"/>
      <w:r w:rsidR="00F923CA">
        <w:rPr>
          <w:szCs w:val="26"/>
        </w:rPr>
        <w:t>Тельвиска</w:t>
      </w:r>
      <w:proofErr w:type="spellEnd"/>
      <w:r w:rsidR="0076543C">
        <w:rPr>
          <w:szCs w:val="26"/>
        </w:rPr>
        <w:t>: газопровод,</w:t>
      </w:r>
      <w:r w:rsidR="00F923CA">
        <w:rPr>
          <w:szCs w:val="26"/>
        </w:rPr>
        <w:t xml:space="preserve"> </w:t>
      </w:r>
      <w:r w:rsidR="0076543C">
        <w:rPr>
          <w:szCs w:val="26"/>
        </w:rPr>
        <w:t>п</w:t>
      </w:r>
      <w:r w:rsidR="0076543C" w:rsidRPr="0076543C">
        <w:rPr>
          <w:szCs w:val="26"/>
        </w:rPr>
        <w:t xml:space="preserve">одземный газопровод среднего давления к котельной «Орбита» </w:t>
      </w:r>
      <w:r w:rsidR="00F923CA">
        <w:rPr>
          <w:szCs w:val="26"/>
        </w:rPr>
        <w:t xml:space="preserve">и </w:t>
      </w:r>
      <w:r w:rsidR="00F923CA" w:rsidRPr="0076543C">
        <w:rPr>
          <w:szCs w:val="26"/>
        </w:rPr>
        <w:t xml:space="preserve">движимое имущество местной школы. </w:t>
      </w:r>
      <w:r w:rsidR="0076543C">
        <w:rPr>
          <w:szCs w:val="26"/>
        </w:rPr>
        <w:t>Принято в госсобственность движимое имущество к</w:t>
      </w:r>
      <w:r w:rsidR="0076543C" w:rsidRPr="0076543C">
        <w:rPr>
          <w:szCs w:val="26"/>
        </w:rPr>
        <w:t xml:space="preserve">ультурно-досугового учреждения в п. </w:t>
      </w:r>
      <w:proofErr w:type="spellStart"/>
      <w:r w:rsidR="0076543C" w:rsidRPr="0076543C">
        <w:rPr>
          <w:szCs w:val="26"/>
        </w:rPr>
        <w:t>Выучейский</w:t>
      </w:r>
      <w:proofErr w:type="spellEnd"/>
      <w:r w:rsidR="0076543C" w:rsidRPr="0076543C">
        <w:rPr>
          <w:szCs w:val="26"/>
        </w:rPr>
        <w:t xml:space="preserve">, недвижимое имущество находится в процессе передачи. Не завершен процесс передачи проектно-сметной документации «Канализационный коллектор с КНС в п. Искателей». </w:t>
      </w:r>
    </w:p>
    <w:p w:rsidR="00F923CA" w:rsidRPr="00553E40" w:rsidRDefault="0076543C" w:rsidP="00553E40">
      <w:pPr>
        <w:autoSpaceDE w:val="0"/>
        <w:autoSpaceDN w:val="0"/>
        <w:adjustRightInd w:val="0"/>
        <w:rPr>
          <w:szCs w:val="26"/>
        </w:rPr>
      </w:pPr>
      <w:r w:rsidRPr="0076543C">
        <w:rPr>
          <w:szCs w:val="26"/>
        </w:rPr>
        <w:t xml:space="preserve"> </w:t>
      </w:r>
      <w:r w:rsidR="00A85EC5">
        <w:rPr>
          <w:szCs w:val="26"/>
        </w:rPr>
        <w:t xml:space="preserve">Также по иным основаниям в собственность </w:t>
      </w:r>
      <w:proofErr w:type="gramStart"/>
      <w:r w:rsidR="00A85EC5">
        <w:rPr>
          <w:szCs w:val="26"/>
        </w:rPr>
        <w:t>НАО  передана</w:t>
      </w:r>
      <w:proofErr w:type="gramEnd"/>
      <w:r w:rsidR="00A85EC5">
        <w:rPr>
          <w:szCs w:val="26"/>
        </w:rPr>
        <w:t xml:space="preserve"> о</w:t>
      </w:r>
      <w:r w:rsidR="00A85EC5" w:rsidRPr="006612A4">
        <w:rPr>
          <w:szCs w:val="26"/>
        </w:rPr>
        <w:t>фисная мебель</w:t>
      </w:r>
      <w:r w:rsidR="00A85EC5">
        <w:rPr>
          <w:szCs w:val="26"/>
        </w:rPr>
        <w:t xml:space="preserve"> </w:t>
      </w:r>
      <w:r w:rsidR="00A85EC5" w:rsidRPr="006612A4">
        <w:rPr>
          <w:szCs w:val="26"/>
        </w:rPr>
        <w:t>для пользования ГБУК НАО «</w:t>
      </w:r>
      <w:proofErr w:type="spellStart"/>
      <w:r w:rsidR="00A85EC5" w:rsidRPr="006612A4">
        <w:rPr>
          <w:szCs w:val="26"/>
        </w:rPr>
        <w:t>Тельвисочный</w:t>
      </w:r>
      <w:proofErr w:type="spellEnd"/>
      <w:r w:rsidR="00A85EC5" w:rsidRPr="006612A4">
        <w:rPr>
          <w:szCs w:val="26"/>
        </w:rPr>
        <w:t xml:space="preserve"> социально-культурный центр Престиж»</w:t>
      </w:r>
      <w:r w:rsidR="00A85EC5">
        <w:rPr>
          <w:szCs w:val="26"/>
        </w:rPr>
        <w:t>.</w:t>
      </w:r>
    </w:p>
    <w:p w:rsidR="001920CF" w:rsidRPr="009B15DC" w:rsidRDefault="001920CF" w:rsidP="00553E40">
      <w:pPr>
        <w:tabs>
          <w:tab w:val="left" w:pos="1701"/>
        </w:tabs>
        <w:rPr>
          <w:szCs w:val="26"/>
        </w:rPr>
      </w:pPr>
      <w:r w:rsidRPr="001920CF">
        <w:rPr>
          <w:szCs w:val="26"/>
        </w:rPr>
        <w:t xml:space="preserve">Внесены изменения в вид разрешенного использования </w:t>
      </w:r>
      <w:r w:rsidRPr="00510042">
        <w:rPr>
          <w:b/>
          <w:szCs w:val="26"/>
        </w:rPr>
        <w:t>11</w:t>
      </w:r>
      <w:r w:rsidRPr="001920CF">
        <w:rPr>
          <w:szCs w:val="26"/>
        </w:rPr>
        <w:t xml:space="preserve"> земельных участков, проведены работы по межеванию и уточнению границ </w:t>
      </w:r>
      <w:r w:rsidRPr="00510042">
        <w:rPr>
          <w:b/>
          <w:szCs w:val="26"/>
        </w:rPr>
        <w:t>4</w:t>
      </w:r>
      <w:r w:rsidR="00553E40">
        <w:rPr>
          <w:szCs w:val="26"/>
        </w:rPr>
        <w:t xml:space="preserve"> земельных участков.</w:t>
      </w:r>
    </w:p>
    <w:p w:rsidR="00B04619" w:rsidRDefault="0076543C" w:rsidP="00553E40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В </w:t>
      </w:r>
      <w:r w:rsidRPr="0076543C">
        <w:rPr>
          <w:rFonts w:eastAsia="Times New Roman"/>
          <w:szCs w:val="26"/>
          <w:lang w:eastAsia="ru-RU"/>
        </w:rPr>
        <w:t>план (программу) приватизации муниципального имущества Заполярного района на 2019 год было включено следующее имущество</w:t>
      </w:r>
      <w:r>
        <w:rPr>
          <w:rFonts w:eastAsia="Times New Roman"/>
          <w:szCs w:val="26"/>
          <w:lang w:eastAsia="ru-RU"/>
        </w:rPr>
        <w:t xml:space="preserve">: </w:t>
      </w:r>
      <w:r w:rsidRPr="0076543C">
        <w:rPr>
          <w:rFonts w:eastAsia="Times New Roman"/>
          <w:szCs w:val="26"/>
          <w:lang w:eastAsia="ru-RU"/>
        </w:rPr>
        <w:t xml:space="preserve">пассажирские теплоходы «Юрий </w:t>
      </w:r>
      <w:proofErr w:type="spellStart"/>
      <w:r w:rsidRPr="0076543C">
        <w:rPr>
          <w:rFonts w:eastAsia="Times New Roman"/>
          <w:szCs w:val="26"/>
          <w:lang w:eastAsia="ru-RU"/>
        </w:rPr>
        <w:t>Россихин</w:t>
      </w:r>
      <w:proofErr w:type="spellEnd"/>
      <w:r w:rsidRPr="0076543C">
        <w:rPr>
          <w:rFonts w:eastAsia="Times New Roman"/>
          <w:szCs w:val="26"/>
          <w:lang w:eastAsia="ru-RU"/>
        </w:rPr>
        <w:t>» и «</w:t>
      </w:r>
      <w:proofErr w:type="spellStart"/>
      <w:r w:rsidRPr="0076543C">
        <w:rPr>
          <w:rFonts w:eastAsia="Times New Roman"/>
          <w:szCs w:val="26"/>
          <w:lang w:eastAsia="ru-RU"/>
        </w:rPr>
        <w:t>Пустозерск</w:t>
      </w:r>
      <w:proofErr w:type="spellEnd"/>
      <w:r w:rsidRPr="0076543C">
        <w:rPr>
          <w:rFonts w:eastAsia="Times New Roman"/>
          <w:szCs w:val="26"/>
          <w:lang w:eastAsia="ru-RU"/>
        </w:rPr>
        <w:t xml:space="preserve">», объект незавершенного строительства </w:t>
      </w:r>
      <w:r>
        <w:rPr>
          <w:rFonts w:eastAsia="Times New Roman"/>
          <w:szCs w:val="26"/>
          <w:lang w:eastAsia="ru-RU"/>
        </w:rPr>
        <w:t>«Р</w:t>
      </w:r>
      <w:r w:rsidRPr="0076543C">
        <w:rPr>
          <w:rFonts w:eastAsia="Times New Roman"/>
          <w:szCs w:val="26"/>
          <w:lang w:eastAsia="ru-RU"/>
        </w:rPr>
        <w:t xml:space="preserve">ыбоприемный пункт в с. </w:t>
      </w:r>
      <w:proofErr w:type="spellStart"/>
      <w:r w:rsidRPr="0076543C">
        <w:rPr>
          <w:rFonts w:eastAsia="Times New Roman"/>
          <w:szCs w:val="26"/>
          <w:lang w:eastAsia="ru-RU"/>
        </w:rPr>
        <w:t>Несь</w:t>
      </w:r>
      <w:proofErr w:type="spellEnd"/>
      <w:r>
        <w:rPr>
          <w:rFonts w:eastAsia="Times New Roman"/>
          <w:szCs w:val="26"/>
          <w:lang w:eastAsia="ru-RU"/>
        </w:rPr>
        <w:t>» (</w:t>
      </w:r>
      <w:r w:rsidRPr="0076543C">
        <w:rPr>
          <w:rFonts w:eastAsia="Times New Roman"/>
          <w:szCs w:val="26"/>
          <w:lang w:eastAsia="ru-RU"/>
        </w:rPr>
        <w:t>совместно</w:t>
      </w:r>
      <w:r>
        <w:rPr>
          <w:rFonts w:eastAsia="Times New Roman"/>
          <w:szCs w:val="26"/>
          <w:lang w:eastAsia="ru-RU"/>
        </w:rPr>
        <w:t xml:space="preserve"> </w:t>
      </w:r>
      <w:r w:rsidRPr="0076543C">
        <w:rPr>
          <w:rFonts w:eastAsia="Times New Roman"/>
          <w:szCs w:val="26"/>
          <w:lang w:eastAsia="ru-RU"/>
        </w:rPr>
        <w:t>с земельным участком). Теплоходы реализовывал</w:t>
      </w:r>
      <w:r w:rsidR="00553E40">
        <w:rPr>
          <w:rFonts w:eastAsia="Times New Roman"/>
          <w:szCs w:val="26"/>
          <w:lang w:eastAsia="ru-RU"/>
        </w:rPr>
        <w:t>и</w:t>
      </w:r>
      <w:r w:rsidRPr="0076543C">
        <w:rPr>
          <w:rFonts w:eastAsia="Times New Roman"/>
          <w:szCs w:val="26"/>
          <w:lang w:eastAsia="ru-RU"/>
        </w:rPr>
        <w:t xml:space="preserve">сь тремя способами (аукцион, посредством публичного предложения и без объявления цены), объект незавершенного строительства </w:t>
      </w:r>
      <w:r w:rsidR="00510042">
        <w:rPr>
          <w:rFonts w:eastAsia="Times New Roman"/>
          <w:szCs w:val="26"/>
          <w:lang w:eastAsia="ru-RU"/>
        </w:rPr>
        <w:t xml:space="preserve">– </w:t>
      </w:r>
      <w:r w:rsidRPr="0076543C">
        <w:rPr>
          <w:rFonts w:eastAsia="Times New Roman"/>
          <w:szCs w:val="26"/>
          <w:lang w:eastAsia="ru-RU"/>
        </w:rPr>
        <w:t>двумя способами (аукцион и посредством публичного предложения). По результатам проведенных процедур имущество не продано.</w:t>
      </w:r>
    </w:p>
    <w:p w:rsidR="0076543C" w:rsidRDefault="0076543C" w:rsidP="0076543C">
      <w:pPr>
        <w:widowControl w:val="0"/>
        <w:tabs>
          <w:tab w:val="left" w:pos="170"/>
        </w:tabs>
        <w:ind w:right="-1"/>
        <w:rPr>
          <w:szCs w:val="26"/>
        </w:rPr>
      </w:pPr>
      <w:r w:rsidRPr="0076543C">
        <w:rPr>
          <w:szCs w:val="26"/>
        </w:rPr>
        <w:t>Проведена выездная внеплановая проверка целевого использования, эксплуатации, содержания и хранения муниципального имущества, закрепленного на праве хозяйственного ведения за муниципальным предприятием Заполярного района «</w:t>
      </w:r>
      <w:proofErr w:type="spellStart"/>
      <w:r w:rsidRPr="0076543C">
        <w:rPr>
          <w:szCs w:val="26"/>
        </w:rPr>
        <w:t>Севержилкомсервис</w:t>
      </w:r>
      <w:proofErr w:type="spellEnd"/>
      <w:r w:rsidRPr="0076543C">
        <w:rPr>
          <w:szCs w:val="26"/>
        </w:rPr>
        <w:t xml:space="preserve">» (филиал ЖКУ в п. </w:t>
      </w:r>
      <w:proofErr w:type="spellStart"/>
      <w:r w:rsidRPr="0076543C">
        <w:rPr>
          <w:szCs w:val="26"/>
        </w:rPr>
        <w:t>Нельмин</w:t>
      </w:r>
      <w:proofErr w:type="spellEnd"/>
      <w:r w:rsidR="00553E40">
        <w:rPr>
          <w:szCs w:val="26"/>
        </w:rPr>
        <w:t xml:space="preserve"> </w:t>
      </w:r>
      <w:r w:rsidRPr="0076543C">
        <w:rPr>
          <w:szCs w:val="26"/>
        </w:rPr>
        <w:t xml:space="preserve">Нос). </w:t>
      </w:r>
      <w:r>
        <w:rPr>
          <w:szCs w:val="26"/>
        </w:rPr>
        <w:t>На</w:t>
      </w:r>
      <w:r w:rsidRPr="0076543C">
        <w:rPr>
          <w:szCs w:val="26"/>
        </w:rPr>
        <w:t>рушений по использованию, эксплуатации, содержанию и хранению муниципального имущества не выявлено.</w:t>
      </w:r>
    </w:p>
    <w:p w:rsidR="00AE2965" w:rsidRDefault="00AE2965" w:rsidP="0076543C">
      <w:pPr>
        <w:widowControl w:val="0"/>
        <w:tabs>
          <w:tab w:val="left" w:pos="170"/>
        </w:tabs>
        <w:ind w:right="-1"/>
        <w:rPr>
          <w:szCs w:val="26"/>
        </w:rPr>
      </w:pPr>
    </w:p>
    <w:p w:rsidR="0076543C" w:rsidRDefault="00C70CD3" w:rsidP="0076543C">
      <w:pPr>
        <w:tabs>
          <w:tab w:val="left" w:pos="1701"/>
        </w:tabs>
        <w:spacing w:after="160"/>
        <w:ind w:firstLine="0"/>
        <w:jc w:val="center"/>
        <w:rPr>
          <w:b/>
          <w:szCs w:val="26"/>
        </w:rPr>
      </w:pPr>
      <w:r>
        <w:rPr>
          <w:b/>
          <w:szCs w:val="26"/>
        </w:rPr>
        <w:t>Доходы</w:t>
      </w:r>
      <w:r w:rsidR="0076543C" w:rsidRPr="0076543C">
        <w:rPr>
          <w:b/>
          <w:szCs w:val="26"/>
        </w:rPr>
        <w:t xml:space="preserve"> от </w:t>
      </w:r>
      <w:r>
        <w:rPr>
          <w:b/>
          <w:szCs w:val="26"/>
        </w:rPr>
        <w:t xml:space="preserve">предоставления </w:t>
      </w:r>
      <w:r w:rsidR="0076543C" w:rsidRPr="0076543C">
        <w:rPr>
          <w:b/>
          <w:szCs w:val="26"/>
        </w:rPr>
        <w:t>муниципального имущества</w:t>
      </w:r>
      <w:r>
        <w:rPr>
          <w:b/>
          <w:szCs w:val="26"/>
        </w:rPr>
        <w:t xml:space="preserve"> в пользование</w:t>
      </w:r>
    </w:p>
    <w:tbl>
      <w:tblPr>
        <w:tblStyle w:val="18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76543C" w:rsidRPr="00993B1B" w:rsidTr="00AE296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3C" w:rsidRPr="00993B1B" w:rsidRDefault="00C70CD3" w:rsidP="00AE2965">
            <w:pPr>
              <w:tabs>
                <w:tab w:val="left" w:pos="1141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43C" w:rsidRDefault="0076543C" w:rsidP="00AE2965">
            <w:pPr>
              <w:tabs>
                <w:tab w:val="left" w:pos="1141"/>
              </w:tabs>
              <w:contextualSpacing/>
              <w:jc w:val="center"/>
              <w:rPr>
                <w:sz w:val="24"/>
                <w:szCs w:val="24"/>
              </w:rPr>
            </w:pPr>
            <w:r w:rsidRPr="00993B1B">
              <w:rPr>
                <w:sz w:val="24"/>
                <w:szCs w:val="24"/>
              </w:rPr>
              <w:t>Сумма доходов</w:t>
            </w:r>
            <w:r w:rsidR="00AE2965">
              <w:rPr>
                <w:sz w:val="24"/>
                <w:szCs w:val="24"/>
              </w:rPr>
              <w:t>,</w:t>
            </w:r>
          </w:p>
          <w:p w:rsidR="00AE2965" w:rsidRPr="00993B1B" w:rsidRDefault="00AE2965" w:rsidP="00AE2965">
            <w:pPr>
              <w:tabs>
                <w:tab w:val="left" w:pos="114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76543C" w:rsidRPr="00993B1B" w:rsidTr="00F30C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3C" w:rsidRPr="00993B1B" w:rsidRDefault="0076543C" w:rsidP="0076543C">
            <w:pPr>
              <w:tabs>
                <w:tab w:val="left" w:pos="1141"/>
              </w:tabs>
              <w:contextualSpacing/>
              <w:rPr>
                <w:sz w:val="24"/>
                <w:szCs w:val="24"/>
              </w:rPr>
            </w:pPr>
            <w:r w:rsidRPr="00993B1B">
              <w:rPr>
                <w:sz w:val="24"/>
                <w:szCs w:val="24"/>
              </w:rPr>
              <w:t>Установка и эксплуатация рекламных конструкций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3C" w:rsidRPr="00993B1B" w:rsidRDefault="0076543C" w:rsidP="00F30C47">
            <w:pPr>
              <w:tabs>
                <w:tab w:val="left" w:pos="1141"/>
              </w:tabs>
              <w:contextualSpacing/>
              <w:jc w:val="center"/>
              <w:rPr>
                <w:sz w:val="24"/>
                <w:szCs w:val="24"/>
              </w:rPr>
            </w:pPr>
            <w:r w:rsidRPr="00993B1B">
              <w:rPr>
                <w:sz w:val="24"/>
                <w:szCs w:val="24"/>
              </w:rPr>
              <w:t>225 163,96</w:t>
            </w:r>
          </w:p>
        </w:tc>
      </w:tr>
      <w:tr w:rsidR="0076543C" w:rsidRPr="00993B1B" w:rsidTr="00F30C4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3C" w:rsidRPr="00993B1B" w:rsidRDefault="0076543C" w:rsidP="0076543C">
            <w:pPr>
              <w:tabs>
                <w:tab w:val="left" w:pos="1141"/>
              </w:tabs>
              <w:contextualSpacing/>
              <w:rPr>
                <w:sz w:val="24"/>
                <w:szCs w:val="24"/>
              </w:rPr>
            </w:pPr>
            <w:r w:rsidRPr="00993B1B">
              <w:rPr>
                <w:sz w:val="24"/>
                <w:szCs w:val="24"/>
              </w:rPr>
              <w:t>Аренда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3C" w:rsidRPr="00993B1B" w:rsidRDefault="0076543C" w:rsidP="00F30C47">
            <w:pPr>
              <w:tabs>
                <w:tab w:val="left" w:pos="114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2 606 154,37</w:t>
            </w:r>
          </w:p>
        </w:tc>
      </w:tr>
      <w:tr w:rsidR="0076543C" w:rsidRPr="00993B1B" w:rsidTr="00F30C47">
        <w:trPr>
          <w:trHeight w:val="13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3C" w:rsidRPr="00993B1B" w:rsidRDefault="0076543C" w:rsidP="00C70CD3">
            <w:pPr>
              <w:tabs>
                <w:tab w:val="left" w:pos="1141"/>
              </w:tabs>
              <w:contextualSpacing/>
              <w:jc w:val="right"/>
              <w:rPr>
                <w:b/>
                <w:sz w:val="24"/>
                <w:szCs w:val="24"/>
              </w:rPr>
            </w:pPr>
            <w:r w:rsidRPr="00993B1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3C" w:rsidRPr="00993B1B" w:rsidRDefault="0076543C" w:rsidP="00F30C47">
            <w:pPr>
              <w:tabs>
                <w:tab w:val="left" w:pos="1141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2 831 318,33</w:t>
            </w:r>
          </w:p>
        </w:tc>
      </w:tr>
    </w:tbl>
    <w:p w:rsidR="0076543C" w:rsidRDefault="0076543C" w:rsidP="0076543C">
      <w:pPr>
        <w:widowControl w:val="0"/>
        <w:tabs>
          <w:tab w:val="left" w:pos="170"/>
        </w:tabs>
        <w:ind w:right="-1"/>
        <w:rPr>
          <w:szCs w:val="26"/>
        </w:rPr>
      </w:pPr>
    </w:p>
    <w:p w:rsidR="00415932" w:rsidRDefault="00415932" w:rsidP="0076543C">
      <w:pPr>
        <w:widowControl w:val="0"/>
        <w:tabs>
          <w:tab w:val="left" w:pos="170"/>
        </w:tabs>
        <w:ind w:right="-1"/>
        <w:rPr>
          <w:szCs w:val="26"/>
        </w:rPr>
      </w:pPr>
    </w:p>
    <w:p w:rsidR="007A45B1" w:rsidRPr="007845F7" w:rsidRDefault="001A46D5" w:rsidP="00775C70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F36451">
        <w:rPr>
          <w:rFonts w:eastAsia="Times New Roman"/>
          <w:b/>
          <w:szCs w:val="26"/>
          <w:lang w:eastAsia="ru-RU"/>
        </w:rPr>
        <w:lastRenderedPageBreak/>
        <w:t xml:space="preserve">3.2 </w:t>
      </w:r>
      <w:r w:rsidR="00FC1529" w:rsidRPr="00F36451">
        <w:rPr>
          <w:rFonts w:eastAsia="Times New Roman"/>
          <w:b/>
          <w:szCs w:val="26"/>
          <w:lang w:eastAsia="ru-RU"/>
        </w:rPr>
        <w:t>Р</w:t>
      </w:r>
      <w:r w:rsidR="00027054" w:rsidRPr="00F36451">
        <w:rPr>
          <w:rFonts w:eastAsia="Times New Roman"/>
          <w:b/>
          <w:szCs w:val="26"/>
          <w:lang w:eastAsia="ru-RU"/>
        </w:rPr>
        <w:t>азмещени</w:t>
      </w:r>
      <w:r w:rsidR="00FC1529" w:rsidRPr="00F36451">
        <w:rPr>
          <w:rFonts w:eastAsia="Times New Roman"/>
          <w:b/>
          <w:szCs w:val="26"/>
          <w:lang w:eastAsia="ru-RU"/>
        </w:rPr>
        <w:t>е</w:t>
      </w:r>
      <w:r w:rsidR="00027054" w:rsidRPr="00F36451">
        <w:rPr>
          <w:rFonts w:eastAsia="Times New Roman"/>
          <w:b/>
          <w:szCs w:val="26"/>
          <w:lang w:eastAsia="ru-RU"/>
        </w:rPr>
        <w:t xml:space="preserve"> заказо</w:t>
      </w:r>
      <w:r w:rsidR="00FF5708" w:rsidRPr="00F36451">
        <w:rPr>
          <w:rFonts w:eastAsia="Times New Roman"/>
          <w:b/>
          <w:szCs w:val="26"/>
          <w:lang w:eastAsia="ru-RU"/>
        </w:rPr>
        <w:t xml:space="preserve">в </w:t>
      </w:r>
      <w:r w:rsidR="00027054" w:rsidRPr="00F36451">
        <w:rPr>
          <w:rFonts w:eastAsia="Times New Roman"/>
          <w:b/>
          <w:szCs w:val="26"/>
          <w:lang w:eastAsia="ru-RU"/>
        </w:rPr>
        <w:t>на поставку товаров, выполнение работ,</w:t>
      </w:r>
    </w:p>
    <w:p w:rsidR="00027054" w:rsidRDefault="00027054" w:rsidP="00775C70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F36451">
        <w:rPr>
          <w:rFonts w:eastAsia="Times New Roman"/>
          <w:b/>
          <w:szCs w:val="26"/>
          <w:lang w:eastAsia="ru-RU"/>
        </w:rPr>
        <w:t>оказание услуг для муниципальных нужд</w:t>
      </w:r>
    </w:p>
    <w:p w:rsidR="00553E40" w:rsidRPr="00F36451" w:rsidRDefault="00553E40" w:rsidP="00775C70">
      <w:pPr>
        <w:ind w:firstLine="0"/>
        <w:jc w:val="center"/>
        <w:rPr>
          <w:rFonts w:eastAsia="Times New Roman"/>
          <w:b/>
          <w:szCs w:val="26"/>
          <w:lang w:eastAsia="ru-RU"/>
        </w:rPr>
      </w:pPr>
    </w:p>
    <w:p w:rsidR="0010705A" w:rsidRPr="00553E40" w:rsidRDefault="0010705A" w:rsidP="00553E40">
      <w:pPr>
        <w:autoSpaceDE w:val="0"/>
        <w:autoSpaceDN w:val="0"/>
        <w:adjustRightInd w:val="0"/>
        <w:rPr>
          <w:szCs w:val="26"/>
        </w:rPr>
      </w:pPr>
      <w:r w:rsidRPr="0008130A">
        <w:rPr>
          <w:rFonts w:eastAsia="Times New Roman"/>
          <w:szCs w:val="26"/>
          <w:lang w:eastAsia="ru-RU"/>
        </w:rPr>
        <w:t>Управление муниципального имущества Администрации Заполярного района является уполномоченным органом по определению поставщиков (подрядчиков, исполнителей)</w:t>
      </w:r>
      <w:r w:rsidRPr="0008130A">
        <w:rPr>
          <w:szCs w:val="26"/>
        </w:rPr>
        <w:t xml:space="preserve"> для заказчиков, финансирование которых осуществляется из бюджета Заполярного района. К ним относятся органы местного самоуправления Заполярного района, структурные подразделения Администрации Заполярного </w:t>
      </w:r>
      <w:proofErr w:type="gramStart"/>
      <w:r w:rsidRPr="0008130A">
        <w:rPr>
          <w:szCs w:val="26"/>
        </w:rPr>
        <w:t>района,  МКУ</w:t>
      </w:r>
      <w:proofErr w:type="gramEnd"/>
      <w:r w:rsidRPr="0008130A">
        <w:rPr>
          <w:szCs w:val="26"/>
        </w:rPr>
        <w:t xml:space="preserve"> Заполярного района «Северное» и администрации </w:t>
      </w:r>
      <w:r w:rsidR="00441A97" w:rsidRPr="003621CF">
        <w:rPr>
          <w:szCs w:val="26"/>
        </w:rPr>
        <w:t>18</w:t>
      </w:r>
      <w:r w:rsidR="001B772F">
        <w:rPr>
          <w:szCs w:val="26"/>
        </w:rPr>
        <w:t> </w:t>
      </w:r>
      <w:r w:rsidRPr="0008130A">
        <w:rPr>
          <w:szCs w:val="26"/>
        </w:rPr>
        <w:t>поселений, заключившие с Администрацией района соглашения о передаче полномочий по определению поставщик</w:t>
      </w:r>
      <w:r w:rsidR="00553E40">
        <w:rPr>
          <w:szCs w:val="26"/>
        </w:rPr>
        <w:t>ов (подрядчиков, исполнителей).</w:t>
      </w:r>
    </w:p>
    <w:p w:rsidR="0010705A" w:rsidRPr="0008130A" w:rsidRDefault="0010705A" w:rsidP="0010705A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08130A">
        <w:rPr>
          <w:rFonts w:eastAsia="Times New Roman"/>
          <w:szCs w:val="26"/>
          <w:lang w:eastAsia="ru-RU"/>
        </w:rPr>
        <w:t>В 20</w:t>
      </w:r>
      <w:r w:rsidR="00365351">
        <w:rPr>
          <w:rFonts w:eastAsia="Times New Roman"/>
          <w:szCs w:val="26"/>
          <w:lang w:eastAsia="ru-RU"/>
        </w:rPr>
        <w:t>1</w:t>
      </w:r>
      <w:r w:rsidR="003621CF">
        <w:rPr>
          <w:rFonts w:eastAsia="Times New Roman"/>
          <w:szCs w:val="26"/>
          <w:lang w:eastAsia="ru-RU"/>
        </w:rPr>
        <w:t>9</w:t>
      </w:r>
      <w:r w:rsidRPr="0008130A">
        <w:rPr>
          <w:rFonts w:eastAsia="Times New Roman"/>
          <w:szCs w:val="26"/>
          <w:lang w:eastAsia="ru-RU"/>
        </w:rPr>
        <w:t xml:space="preserve"> году Управление разме</w:t>
      </w:r>
      <w:r>
        <w:rPr>
          <w:rFonts w:eastAsia="Times New Roman"/>
          <w:szCs w:val="26"/>
          <w:lang w:eastAsia="ru-RU"/>
        </w:rPr>
        <w:t xml:space="preserve">стило </w:t>
      </w:r>
      <w:r w:rsidRPr="0008130A">
        <w:rPr>
          <w:rFonts w:eastAsia="Times New Roman"/>
          <w:szCs w:val="26"/>
          <w:lang w:eastAsia="ru-RU"/>
        </w:rPr>
        <w:t>в единой информационной системе в</w:t>
      </w:r>
      <w:r w:rsidR="001B772F">
        <w:rPr>
          <w:rFonts w:eastAsia="Times New Roman"/>
          <w:szCs w:val="26"/>
          <w:lang w:eastAsia="ru-RU"/>
        </w:rPr>
        <w:t> </w:t>
      </w:r>
      <w:r w:rsidRPr="0008130A">
        <w:rPr>
          <w:rFonts w:eastAsia="Times New Roman"/>
          <w:szCs w:val="26"/>
          <w:lang w:eastAsia="ru-RU"/>
        </w:rPr>
        <w:t>сфере закупок извещения о проведении следующих конкурентных процедур.</w:t>
      </w:r>
    </w:p>
    <w:p w:rsidR="0010705A" w:rsidRPr="00D3615B" w:rsidRDefault="0010705A" w:rsidP="00F559CB">
      <w:pPr>
        <w:pStyle w:val="ab"/>
        <w:numPr>
          <w:ilvl w:val="0"/>
          <w:numId w:val="16"/>
        </w:numPr>
        <w:tabs>
          <w:tab w:val="left" w:pos="0"/>
          <w:tab w:val="left" w:pos="1134"/>
        </w:tabs>
        <w:ind w:left="0" w:firstLine="709"/>
        <w:rPr>
          <w:sz w:val="26"/>
          <w:szCs w:val="26"/>
        </w:rPr>
      </w:pPr>
      <w:r w:rsidRPr="00D3615B">
        <w:rPr>
          <w:sz w:val="26"/>
          <w:szCs w:val="26"/>
        </w:rPr>
        <w:t xml:space="preserve">Размещено </w:t>
      </w:r>
      <w:r w:rsidR="003621CF" w:rsidRPr="00D3615B">
        <w:rPr>
          <w:sz w:val="26"/>
          <w:szCs w:val="26"/>
        </w:rPr>
        <w:t>13</w:t>
      </w:r>
      <w:r w:rsidRPr="00D3615B">
        <w:rPr>
          <w:sz w:val="26"/>
          <w:szCs w:val="26"/>
        </w:rPr>
        <w:t xml:space="preserve"> запросов котировок с начальной (максимальной) ценой контрактов в сумме </w:t>
      </w:r>
      <w:r w:rsidR="003621CF" w:rsidRPr="00D3615B">
        <w:rPr>
          <w:sz w:val="26"/>
          <w:szCs w:val="26"/>
        </w:rPr>
        <w:t>2 952,</w:t>
      </w:r>
      <w:r w:rsidR="00D3615B" w:rsidRPr="00D3615B">
        <w:rPr>
          <w:sz w:val="26"/>
          <w:szCs w:val="26"/>
        </w:rPr>
        <w:t>5</w:t>
      </w:r>
      <w:r w:rsidR="003621CF" w:rsidRPr="00D3615B">
        <w:rPr>
          <w:sz w:val="26"/>
          <w:szCs w:val="26"/>
        </w:rPr>
        <w:t xml:space="preserve"> </w:t>
      </w:r>
      <w:r w:rsidRPr="00D3615B">
        <w:rPr>
          <w:sz w:val="26"/>
          <w:szCs w:val="26"/>
        </w:rPr>
        <w:t>тыс. руб</w:t>
      </w:r>
      <w:r w:rsidR="006B6E60" w:rsidRPr="00D3615B">
        <w:rPr>
          <w:sz w:val="26"/>
          <w:szCs w:val="26"/>
        </w:rPr>
        <w:t>лей</w:t>
      </w:r>
      <w:r w:rsidRPr="00D3615B">
        <w:rPr>
          <w:sz w:val="26"/>
          <w:szCs w:val="26"/>
        </w:rPr>
        <w:t xml:space="preserve">, по результатам которых </w:t>
      </w:r>
      <w:r w:rsidR="003621CF" w:rsidRPr="00D3615B">
        <w:rPr>
          <w:sz w:val="26"/>
          <w:szCs w:val="26"/>
        </w:rPr>
        <w:t>7</w:t>
      </w:r>
      <w:r w:rsidRPr="00D3615B">
        <w:rPr>
          <w:sz w:val="26"/>
          <w:szCs w:val="26"/>
        </w:rPr>
        <w:t xml:space="preserve"> контракт</w:t>
      </w:r>
      <w:r w:rsidR="00365351" w:rsidRPr="00D3615B">
        <w:rPr>
          <w:sz w:val="26"/>
          <w:szCs w:val="26"/>
        </w:rPr>
        <w:t>ов</w:t>
      </w:r>
      <w:r w:rsidRPr="00D3615B">
        <w:rPr>
          <w:sz w:val="26"/>
          <w:szCs w:val="26"/>
        </w:rPr>
        <w:t xml:space="preserve"> заключены по начальной (максимальной) цене контракта</w:t>
      </w:r>
      <w:r w:rsidR="001B772F" w:rsidRPr="00D3615B">
        <w:rPr>
          <w:sz w:val="26"/>
          <w:szCs w:val="26"/>
        </w:rPr>
        <w:t xml:space="preserve"> (НМЦК)</w:t>
      </w:r>
      <w:r w:rsidR="00365351" w:rsidRPr="00D3615B">
        <w:rPr>
          <w:sz w:val="26"/>
          <w:szCs w:val="26"/>
        </w:rPr>
        <w:t xml:space="preserve"> на сумму 1</w:t>
      </w:r>
      <w:r w:rsidR="00D3615B" w:rsidRPr="00D3615B">
        <w:rPr>
          <w:sz w:val="26"/>
          <w:szCs w:val="26"/>
        </w:rPr>
        <w:t xml:space="preserve"> 938,7 </w:t>
      </w:r>
      <w:r w:rsidR="00365351" w:rsidRPr="00D3615B">
        <w:rPr>
          <w:sz w:val="26"/>
          <w:szCs w:val="26"/>
        </w:rPr>
        <w:t>тыс. руб</w:t>
      </w:r>
      <w:r w:rsidR="006B6E60" w:rsidRPr="00D3615B">
        <w:rPr>
          <w:sz w:val="26"/>
          <w:szCs w:val="26"/>
        </w:rPr>
        <w:t>лей</w:t>
      </w:r>
      <w:r w:rsidR="00365351" w:rsidRPr="00D3615B">
        <w:rPr>
          <w:sz w:val="26"/>
          <w:szCs w:val="26"/>
        </w:rPr>
        <w:t>.</w:t>
      </w:r>
      <w:r w:rsidRPr="00D3615B">
        <w:rPr>
          <w:sz w:val="26"/>
          <w:szCs w:val="26"/>
        </w:rPr>
        <w:t xml:space="preserve"> </w:t>
      </w:r>
      <w:r w:rsidR="00D3615B" w:rsidRPr="00D3615B">
        <w:rPr>
          <w:sz w:val="26"/>
          <w:szCs w:val="26"/>
        </w:rPr>
        <w:t xml:space="preserve">По результатам 4 запросов котировок в электронной форме заключены муниципальные контракты на общую сумму 700,0 тыс. руб. по цене, ниже НМЦК. </w:t>
      </w:r>
      <w:r w:rsidR="001B772F" w:rsidRPr="00D3615B">
        <w:rPr>
          <w:sz w:val="26"/>
          <w:szCs w:val="26"/>
        </w:rPr>
        <w:t xml:space="preserve">Признан несостоявшимися по причине отсутствия заявок участников </w:t>
      </w:r>
      <w:r w:rsidR="00D3615B" w:rsidRPr="00D3615B">
        <w:rPr>
          <w:sz w:val="26"/>
          <w:szCs w:val="26"/>
        </w:rPr>
        <w:t>1</w:t>
      </w:r>
      <w:r w:rsidR="00365351" w:rsidRPr="00D3615B">
        <w:rPr>
          <w:sz w:val="26"/>
          <w:szCs w:val="26"/>
        </w:rPr>
        <w:t> </w:t>
      </w:r>
      <w:r w:rsidRPr="00D3615B">
        <w:rPr>
          <w:sz w:val="26"/>
          <w:szCs w:val="26"/>
        </w:rPr>
        <w:t xml:space="preserve">запрос котировок. </w:t>
      </w:r>
      <w:r w:rsidR="00D3615B" w:rsidRPr="00D3615B">
        <w:rPr>
          <w:sz w:val="26"/>
          <w:szCs w:val="26"/>
        </w:rPr>
        <w:t xml:space="preserve">Также признан несостоявшимся запрос котировок по причине отклонения котировочной комиссией всех поданных заявок. </w:t>
      </w:r>
      <w:r w:rsidRPr="00D3615B">
        <w:rPr>
          <w:sz w:val="26"/>
          <w:szCs w:val="26"/>
        </w:rPr>
        <w:t xml:space="preserve">Экономия по итогам запросов котировок составила </w:t>
      </w:r>
      <w:r w:rsidR="00365351" w:rsidRPr="00D3615B">
        <w:rPr>
          <w:sz w:val="26"/>
          <w:szCs w:val="26"/>
        </w:rPr>
        <w:t>2</w:t>
      </w:r>
      <w:r w:rsidR="00D3615B">
        <w:rPr>
          <w:sz w:val="26"/>
          <w:szCs w:val="26"/>
        </w:rPr>
        <w:t>6</w:t>
      </w:r>
      <w:r w:rsidRPr="00D3615B">
        <w:rPr>
          <w:sz w:val="26"/>
          <w:szCs w:val="26"/>
        </w:rPr>
        <w:t>,</w:t>
      </w:r>
      <w:r w:rsidR="00D3615B">
        <w:rPr>
          <w:sz w:val="26"/>
          <w:szCs w:val="26"/>
        </w:rPr>
        <w:t xml:space="preserve">11 </w:t>
      </w:r>
      <w:r w:rsidRPr="00D3615B">
        <w:rPr>
          <w:sz w:val="26"/>
          <w:szCs w:val="26"/>
        </w:rPr>
        <w:t>тыс. руб</w:t>
      </w:r>
      <w:r w:rsidR="006B6E60" w:rsidRPr="00D3615B">
        <w:rPr>
          <w:sz w:val="26"/>
          <w:szCs w:val="26"/>
        </w:rPr>
        <w:t>лей</w:t>
      </w:r>
      <w:r w:rsidRPr="00D3615B">
        <w:rPr>
          <w:sz w:val="26"/>
          <w:szCs w:val="26"/>
        </w:rPr>
        <w:t>.</w:t>
      </w:r>
    </w:p>
    <w:p w:rsidR="0010705A" w:rsidRPr="0008130A" w:rsidRDefault="0010705A" w:rsidP="00F559CB">
      <w:pPr>
        <w:pStyle w:val="ab"/>
        <w:numPr>
          <w:ilvl w:val="0"/>
          <w:numId w:val="16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08130A">
        <w:rPr>
          <w:sz w:val="26"/>
          <w:szCs w:val="26"/>
        </w:rPr>
        <w:t xml:space="preserve">Объявлено </w:t>
      </w:r>
      <w:r w:rsidR="00D3615B">
        <w:rPr>
          <w:sz w:val="26"/>
          <w:szCs w:val="26"/>
        </w:rPr>
        <w:t>193 (</w:t>
      </w:r>
      <w:r w:rsidRPr="0008130A">
        <w:rPr>
          <w:sz w:val="26"/>
          <w:szCs w:val="26"/>
        </w:rPr>
        <w:t>1</w:t>
      </w:r>
      <w:r w:rsidR="00365351">
        <w:rPr>
          <w:sz w:val="26"/>
          <w:szCs w:val="26"/>
        </w:rPr>
        <w:t>57</w:t>
      </w:r>
      <w:r w:rsidR="00D3615B">
        <w:rPr>
          <w:sz w:val="26"/>
          <w:szCs w:val="26"/>
        </w:rPr>
        <w:t xml:space="preserve"> – в 2018 г., </w:t>
      </w:r>
      <w:r w:rsidR="00365351">
        <w:rPr>
          <w:sz w:val="26"/>
          <w:szCs w:val="26"/>
        </w:rPr>
        <w:t xml:space="preserve">123 </w:t>
      </w:r>
      <w:r w:rsidR="006B6E60">
        <w:rPr>
          <w:sz w:val="26"/>
          <w:szCs w:val="26"/>
        </w:rPr>
        <w:t xml:space="preserve">– </w:t>
      </w:r>
      <w:r w:rsidR="00365351">
        <w:rPr>
          <w:sz w:val="26"/>
          <w:szCs w:val="26"/>
        </w:rPr>
        <w:t>в 2017</w:t>
      </w:r>
      <w:r w:rsidR="006B6E60">
        <w:rPr>
          <w:sz w:val="26"/>
          <w:szCs w:val="26"/>
        </w:rPr>
        <w:t xml:space="preserve"> г.</w:t>
      </w:r>
      <w:r w:rsidR="00365351">
        <w:rPr>
          <w:sz w:val="26"/>
          <w:szCs w:val="26"/>
        </w:rPr>
        <w:t xml:space="preserve">, </w:t>
      </w:r>
      <w:r w:rsidRPr="0008130A">
        <w:rPr>
          <w:sz w:val="26"/>
          <w:szCs w:val="26"/>
        </w:rPr>
        <w:t>1</w:t>
      </w:r>
      <w:r>
        <w:rPr>
          <w:sz w:val="26"/>
          <w:szCs w:val="26"/>
        </w:rPr>
        <w:t>26</w:t>
      </w:r>
      <w:r w:rsidRPr="0008130A">
        <w:rPr>
          <w:sz w:val="26"/>
          <w:szCs w:val="26"/>
        </w:rPr>
        <w:t xml:space="preserve"> </w:t>
      </w:r>
      <w:r w:rsidR="006B6E60">
        <w:rPr>
          <w:sz w:val="26"/>
          <w:szCs w:val="26"/>
        </w:rPr>
        <w:t xml:space="preserve">– </w:t>
      </w:r>
      <w:r w:rsidRPr="0008130A">
        <w:rPr>
          <w:sz w:val="26"/>
          <w:szCs w:val="26"/>
        </w:rPr>
        <w:t>в 201</w:t>
      </w:r>
      <w:r>
        <w:rPr>
          <w:sz w:val="26"/>
          <w:szCs w:val="26"/>
        </w:rPr>
        <w:t>6</w:t>
      </w:r>
      <w:r w:rsidR="00415932">
        <w:rPr>
          <w:sz w:val="26"/>
          <w:szCs w:val="26"/>
        </w:rPr>
        <w:t xml:space="preserve"> </w:t>
      </w:r>
      <w:r w:rsidR="006B6E60">
        <w:rPr>
          <w:sz w:val="26"/>
          <w:szCs w:val="26"/>
        </w:rPr>
        <w:t>г.</w:t>
      </w:r>
      <w:r w:rsidRPr="0008130A">
        <w:rPr>
          <w:sz w:val="26"/>
          <w:szCs w:val="26"/>
        </w:rPr>
        <w:t>) электронных аукцион</w:t>
      </w:r>
      <w:r w:rsidR="00D3615B">
        <w:rPr>
          <w:sz w:val="26"/>
          <w:szCs w:val="26"/>
        </w:rPr>
        <w:t>а</w:t>
      </w:r>
      <w:r w:rsidRPr="0008130A">
        <w:rPr>
          <w:sz w:val="26"/>
          <w:szCs w:val="26"/>
        </w:rPr>
        <w:t xml:space="preserve"> с </w:t>
      </w:r>
      <w:r w:rsidR="001B772F">
        <w:rPr>
          <w:rFonts w:eastAsia="Calibri"/>
          <w:sz w:val="26"/>
          <w:szCs w:val="26"/>
        </w:rPr>
        <w:t>НМЦК</w:t>
      </w:r>
      <w:r w:rsidRPr="0008130A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3</w:t>
      </w:r>
      <w:r w:rsidR="00D3615B">
        <w:rPr>
          <w:sz w:val="26"/>
          <w:szCs w:val="26"/>
        </w:rPr>
        <w:t>28</w:t>
      </w:r>
      <w:r>
        <w:rPr>
          <w:sz w:val="26"/>
          <w:szCs w:val="26"/>
        </w:rPr>
        <w:t> </w:t>
      </w:r>
      <w:r w:rsidR="00D3615B">
        <w:rPr>
          <w:sz w:val="26"/>
          <w:szCs w:val="26"/>
        </w:rPr>
        <w:t>871</w:t>
      </w:r>
      <w:r>
        <w:rPr>
          <w:sz w:val="26"/>
          <w:szCs w:val="26"/>
        </w:rPr>
        <w:t>,</w:t>
      </w:r>
      <w:r w:rsidR="00BC15EC">
        <w:rPr>
          <w:sz w:val="26"/>
          <w:szCs w:val="26"/>
        </w:rPr>
        <w:t>2</w:t>
      </w:r>
      <w:r w:rsidRPr="0008130A">
        <w:rPr>
          <w:sz w:val="26"/>
          <w:szCs w:val="26"/>
        </w:rPr>
        <w:t xml:space="preserve"> тыс. руб</w:t>
      </w:r>
      <w:r w:rsidR="006B6E60">
        <w:rPr>
          <w:sz w:val="26"/>
          <w:szCs w:val="26"/>
        </w:rPr>
        <w:t>лей</w:t>
      </w:r>
      <w:r w:rsidRPr="0008130A">
        <w:rPr>
          <w:sz w:val="26"/>
          <w:szCs w:val="26"/>
        </w:rPr>
        <w:t>.</w:t>
      </w:r>
    </w:p>
    <w:p w:rsidR="0010705A" w:rsidRPr="0008130A" w:rsidRDefault="0010705A" w:rsidP="0010705A">
      <w:pPr>
        <w:tabs>
          <w:tab w:val="left" w:pos="709"/>
        </w:tabs>
        <w:ind w:firstLine="0"/>
        <w:rPr>
          <w:szCs w:val="26"/>
        </w:rPr>
      </w:pPr>
      <w:r w:rsidRPr="0008130A">
        <w:rPr>
          <w:szCs w:val="26"/>
        </w:rPr>
        <w:tab/>
      </w:r>
      <w:r>
        <w:rPr>
          <w:szCs w:val="26"/>
        </w:rPr>
        <w:t xml:space="preserve">Из них </w:t>
      </w:r>
      <w:r w:rsidR="00BC15EC">
        <w:rPr>
          <w:szCs w:val="26"/>
        </w:rPr>
        <w:t>91</w:t>
      </w:r>
      <w:r w:rsidRPr="0008130A">
        <w:rPr>
          <w:szCs w:val="26"/>
          <w:lang w:val="en-US"/>
        </w:rPr>
        <w:t> </w:t>
      </w:r>
      <w:r w:rsidRPr="0008130A">
        <w:rPr>
          <w:szCs w:val="26"/>
        </w:rPr>
        <w:t>аукцион объявлен для нужд поселений в рамках заключенных с</w:t>
      </w:r>
      <w:r w:rsidR="001B772F">
        <w:rPr>
          <w:szCs w:val="26"/>
        </w:rPr>
        <w:t> </w:t>
      </w:r>
      <w:r w:rsidRPr="0008130A">
        <w:rPr>
          <w:szCs w:val="26"/>
        </w:rPr>
        <w:t xml:space="preserve">Администрацией района соглашений о передаче полномочий по определению поставщиков (подрядчиков, исполнителей) с </w:t>
      </w:r>
      <w:r w:rsidR="001B772F">
        <w:rPr>
          <w:szCs w:val="26"/>
        </w:rPr>
        <w:t>НМЦК</w:t>
      </w:r>
      <w:r w:rsidRPr="0008130A">
        <w:rPr>
          <w:szCs w:val="26"/>
        </w:rPr>
        <w:t xml:space="preserve"> в сумме </w:t>
      </w:r>
      <w:r w:rsidR="00BC15EC">
        <w:rPr>
          <w:szCs w:val="26"/>
        </w:rPr>
        <w:t>207 561,86</w:t>
      </w:r>
      <w:r w:rsidRPr="0008130A">
        <w:rPr>
          <w:szCs w:val="26"/>
        </w:rPr>
        <w:t xml:space="preserve"> тыс. руб</w:t>
      </w:r>
      <w:r w:rsidR="006B6E60">
        <w:rPr>
          <w:szCs w:val="26"/>
        </w:rPr>
        <w:t>лей</w:t>
      </w:r>
      <w:r w:rsidRPr="0008130A">
        <w:rPr>
          <w:szCs w:val="26"/>
        </w:rPr>
        <w:t xml:space="preserve">: </w:t>
      </w:r>
    </w:p>
    <w:p w:rsidR="0010705A" w:rsidRPr="005B5C04" w:rsidRDefault="00BC15EC" w:rsidP="0010705A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</w:t>
      </w:r>
      <w:r w:rsidR="0010705A" w:rsidRPr="005B5C04">
        <w:rPr>
          <w:rFonts w:eastAsia="Times New Roman"/>
          <w:szCs w:val="26"/>
          <w:lang w:eastAsia="ru-RU"/>
        </w:rPr>
        <w:t xml:space="preserve"> аукциона для нужд МО «</w:t>
      </w:r>
      <w:proofErr w:type="spellStart"/>
      <w:r w:rsidR="0010705A" w:rsidRPr="005B5C04">
        <w:rPr>
          <w:rFonts w:eastAsia="Times New Roman"/>
          <w:szCs w:val="26"/>
          <w:lang w:eastAsia="ru-RU"/>
        </w:rPr>
        <w:t>Великовисочный</w:t>
      </w:r>
      <w:proofErr w:type="spellEnd"/>
      <w:r w:rsidR="0010705A">
        <w:rPr>
          <w:rFonts w:eastAsia="Times New Roman"/>
          <w:szCs w:val="26"/>
          <w:lang w:eastAsia="ru-RU"/>
        </w:rPr>
        <w:t xml:space="preserve"> сельсовет» Н</w:t>
      </w:r>
      <w:r w:rsidR="0010705A" w:rsidRPr="005B5C04">
        <w:rPr>
          <w:rFonts w:eastAsia="Times New Roman"/>
          <w:szCs w:val="26"/>
          <w:lang w:eastAsia="ru-RU"/>
        </w:rPr>
        <w:t>АО;</w:t>
      </w:r>
    </w:p>
    <w:p w:rsidR="0010705A" w:rsidRDefault="00BC15EC" w:rsidP="0010705A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12 </w:t>
      </w:r>
      <w:r w:rsidR="00365351">
        <w:rPr>
          <w:rFonts w:eastAsia="Times New Roman"/>
          <w:szCs w:val="26"/>
          <w:lang w:eastAsia="ru-RU"/>
        </w:rPr>
        <w:t>аукционов</w:t>
      </w:r>
      <w:r w:rsidR="0010705A" w:rsidRPr="005B5C04">
        <w:rPr>
          <w:rFonts w:eastAsia="Times New Roman"/>
          <w:szCs w:val="26"/>
          <w:lang w:eastAsia="ru-RU"/>
        </w:rPr>
        <w:t xml:space="preserve"> для нужд МО «</w:t>
      </w:r>
      <w:proofErr w:type="spellStart"/>
      <w:r w:rsidR="0010705A" w:rsidRPr="005B5C04">
        <w:rPr>
          <w:rFonts w:eastAsia="Times New Roman"/>
          <w:szCs w:val="26"/>
          <w:lang w:eastAsia="ru-RU"/>
        </w:rPr>
        <w:t>Канинский</w:t>
      </w:r>
      <w:proofErr w:type="spellEnd"/>
      <w:r w:rsidR="0010705A" w:rsidRPr="005B5C04">
        <w:rPr>
          <w:rFonts w:eastAsia="Times New Roman"/>
          <w:szCs w:val="26"/>
          <w:lang w:eastAsia="ru-RU"/>
        </w:rPr>
        <w:t xml:space="preserve"> сельсовет» НАО;</w:t>
      </w:r>
    </w:p>
    <w:p w:rsidR="0010705A" w:rsidRDefault="00BC15EC" w:rsidP="0010705A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3</w:t>
      </w:r>
      <w:r w:rsidR="0010705A">
        <w:rPr>
          <w:rFonts w:eastAsia="Times New Roman"/>
          <w:szCs w:val="26"/>
          <w:lang w:eastAsia="ru-RU"/>
        </w:rPr>
        <w:t xml:space="preserve"> </w:t>
      </w:r>
      <w:r w:rsidR="0010705A" w:rsidRPr="003F49DC">
        <w:rPr>
          <w:rFonts w:eastAsia="Times New Roman"/>
          <w:szCs w:val="26"/>
          <w:lang w:eastAsia="ru-RU"/>
        </w:rPr>
        <w:t>аукцион</w:t>
      </w:r>
      <w:r w:rsidR="00365351">
        <w:rPr>
          <w:rFonts w:eastAsia="Times New Roman"/>
          <w:szCs w:val="26"/>
          <w:lang w:eastAsia="ru-RU"/>
        </w:rPr>
        <w:t>а</w:t>
      </w:r>
      <w:r w:rsidR="0010705A" w:rsidRPr="003F49DC">
        <w:rPr>
          <w:rFonts w:eastAsia="Times New Roman"/>
          <w:szCs w:val="26"/>
          <w:lang w:eastAsia="ru-RU"/>
        </w:rPr>
        <w:t xml:space="preserve"> для нужд МО «Ка</w:t>
      </w:r>
      <w:r w:rsidR="0010705A">
        <w:rPr>
          <w:rFonts w:eastAsia="Times New Roman"/>
          <w:szCs w:val="26"/>
          <w:lang w:eastAsia="ru-RU"/>
        </w:rPr>
        <w:t>р</w:t>
      </w:r>
      <w:r w:rsidR="0010705A" w:rsidRPr="003F49DC">
        <w:rPr>
          <w:rFonts w:eastAsia="Times New Roman"/>
          <w:szCs w:val="26"/>
          <w:lang w:eastAsia="ru-RU"/>
        </w:rPr>
        <w:t>ский сельсовет» НАО;</w:t>
      </w:r>
    </w:p>
    <w:p w:rsidR="00365351" w:rsidRPr="00BC15EC" w:rsidRDefault="00BC15EC" w:rsidP="00365351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7</w:t>
      </w:r>
      <w:r w:rsidR="00365351">
        <w:rPr>
          <w:rFonts w:eastAsia="Times New Roman"/>
          <w:szCs w:val="26"/>
          <w:lang w:eastAsia="ru-RU"/>
        </w:rPr>
        <w:t xml:space="preserve"> </w:t>
      </w:r>
      <w:r w:rsidR="00365351" w:rsidRPr="003F49DC">
        <w:rPr>
          <w:rFonts w:eastAsia="Times New Roman"/>
          <w:szCs w:val="26"/>
          <w:lang w:eastAsia="ru-RU"/>
        </w:rPr>
        <w:t>аукцион</w:t>
      </w:r>
      <w:r>
        <w:rPr>
          <w:rFonts w:eastAsia="Times New Roman"/>
          <w:szCs w:val="26"/>
          <w:lang w:eastAsia="ru-RU"/>
        </w:rPr>
        <w:t>ов</w:t>
      </w:r>
      <w:r w:rsidR="00365351" w:rsidRPr="003F49DC">
        <w:rPr>
          <w:rFonts w:eastAsia="Times New Roman"/>
          <w:szCs w:val="26"/>
          <w:lang w:eastAsia="ru-RU"/>
        </w:rPr>
        <w:t xml:space="preserve"> для нужд МО «</w:t>
      </w:r>
      <w:proofErr w:type="spellStart"/>
      <w:r w:rsidR="00365351" w:rsidRPr="003F49DC">
        <w:rPr>
          <w:rFonts w:eastAsia="Times New Roman"/>
          <w:szCs w:val="26"/>
          <w:lang w:eastAsia="ru-RU"/>
        </w:rPr>
        <w:t>К</w:t>
      </w:r>
      <w:r w:rsidR="00365351">
        <w:rPr>
          <w:rFonts w:eastAsia="Times New Roman"/>
          <w:szCs w:val="26"/>
          <w:lang w:eastAsia="ru-RU"/>
        </w:rPr>
        <w:t>олгуевский</w:t>
      </w:r>
      <w:proofErr w:type="spellEnd"/>
      <w:r w:rsidR="00365351" w:rsidRPr="003F49DC">
        <w:rPr>
          <w:rFonts w:eastAsia="Times New Roman"/>
          <w:szCs w:val="26"/>
          <w:lang w:eastAsia="ru-RU"/>
        </w:rPr>
        <w:t xml:space="preserve"> сельсовет» НАО</w:t>
      </w:r>
      <w:r>
        <w:rPr>
          <w:rFonts w:eastAsia="Times New Roman"/>
          <w:szCs w:val="26"/>
          <w:lang w:eastAsia="ru-RU"/>
        </w:rPr>
        <w:t xml:space="preserve"> (</w:t>
      </w:r>
      <w:r w:rsidRPr="00CA65B0">
        <w:rPr>
          <w:rFonts w:eastAsia="Times New Roman"/>
          <w:szCs w:val="26"/>
          <w:lang w:eastAsia="ru-RU"/>
        </w:rPr>
        <w:t>аукцион на проведение капремонта дома № 1А по ул.</w:t>
      </w:r>
      <w:r>
        <w:rPr>
          <w:rFonts w:eastAsia="Times New Roman"/>
          <w:szCs w:val="26"/>
          <w:lang w:eastAsia="ru-RU"/>
        </w:rPr>
        <w:t xml:space="preserve"> </w:t>
      </w:r>
      <w:r w:rsidRPr="00CA65B0">
        <w:rPr>
          <w:rFonts w:eastAsia="Times New Roman"/>
          <w:szCs w:val="26"/>
          <w:lang w:eastAsia="ru-RU"/>
        </w:rPr>
        <w:t>Антоновка в п.</w:t>
      </w:r>
      <w:r>
        <w:rPr>
          <w:rFonts w:eastAsia="Times New Roman"/>
          <w:szCs w:val="26"/>
          <w:lang w:eastAsia="ru-RU"/>
        </w:rPr>
        <w:t xml:space="preserve"> </w:t>
      </w:r>
      <w:proofErr w:type="spellStart"/>
      <w:r w:rsidRPr="00CA65B0">
        <w:rPr>
          <w:rFonts w:eastAsia="Times New Roman"/>
          <w:szCs w:val="26"/>
          <w:lang w:eastAsia="ru-RU"/>
        </w:rPr>
        <w:t>Бугрино</w:t>
      </w:r>
      <w:proofErr w:type="spellEnd"/>
      <w:r w:rsidRPr="00CA65B0">
        <w:rPr>
          <w:rFonts w:eastAsia="Times New Roman"/>
          <w:szCs w:val="26"/>
          <w:lang w:eastAsia="ru-RU"/>
        </w:rPr>
        <w:t xml:space="preserve"> объявлялся </w:t>
      </w:r>
      <w:r w:rsidRPr="00BC15EC">
        <w:rPr>
          <w:rFonts w:eastAsia="Times New Roman"/>
          <w:szCs w:val="26"/>
          <w:lang w:eastAsia="ru-RU"/>
        </w:rPr>
        <w:t>4</w:t>
      </w:r>
      <w:r w:rsidR="003B0DE3">
        <w:rPr>
          <w:rFonts w:eastAsia="Times New Roman"/>
          <w:szCs w:val="26"/>
          <w:lang w:eastAsia="ru-RU"/>
        </w:rPr>
        <w:t> </w:t>
      </w:r>
      <w:r w:rsidRPr="00BC15EC">
        <w:rPr>
          <w:rFonts w:eastAsia="Times New Roman"/>
          <w:szCs w:val="26"/>
          <w:lang w:eastAsia="ru-RU"/>
        </w:rPr>
        <w:t>раза и не состоялся по причине отсутствия заявок участников)</w:t>
      </w:r>
      <w:r w:rsidR="00365351" w:rsidRPr="00BC15EC">
        <w:rPr>
          <w:rFonts w:eastAsia="Times New Roman"/>
          <w:szCs w:val="26"/>
          <w:lang w:eastAsia="ru-RU"/>
        </w:rPr>
        <w:t>;</w:t>
      </w:r>
    </w:p>
    <w:p w:rsidR="00365351" w:rsidRPr="005B5C04" w:rsidRDefault="00BC15EC" w:rsidP="00365351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2</w:t>
      </w:r>
      <w:r w:rsidR="00365351">
        <w:rPr>
          <w:rFonts w:eastAsia="Times New Roman"/>
          <w:szCs w:val="26"/>
          <w:lang w:eastAsia="ru-RU"/>
        </w:rPr>
        <w:t xml:space="preserve"> </w:t>
      </w:r>
      <w:r w:rsidR="00365351" w:rsidRPr="003F49DC">
        <w:rPr>
          <w:rFonts w:eastAsia="Times New Roman"/>
          <w:szCs w:val="26"/>
          <w:lang w:eastAsia="ru-RU"/>
        </w:rPr>
        <w:t>аукцион</w:t>
      </w:r>
      <w:r w:rsidR="00365351">
        <w:rPr>
          <w:rFonts w:eastAsia="Times New Roman"/>
          <w:szCs w:val="26"/>
          <w:lang w:eastAsia="ru-RU"/>
        </w:rPr>
        <w:t>а</w:t>
      </w:r>
      <w:r w:rsidR="00365351" w:rsidRPr="003F49DC">
        <w:rPr>
          <w:rFonts w:eastAsia="Times New Roman"/>
          <w:szCs w:val="26"/>
          <w:lang w:eastAsia="ru-RU"/>
        </w:rPr>
        <w:t xml:space="preserve"> для нужд МО «</w:t>
      </w:r>
      <w:proofErr w:type="spellStart"/>
      <w:r w:rsidR="00365351" w:rsidRPr="003F49DC">
        <w:rPr>
          <w:rFonts w:eastAsia="Times New Roman"/>
          <w:szCs w:val="26"/>
          <w:lang w:eastAsia="ru-RU"/>
        </w:rPr>
        <w:t>К</w:t>
      </w:r>
      <w:r w:rsidR="00365351">
        <w:rPr>
          <w:rFonts w:eastAsia="Times New Roman"/>
          <w:szCs w:val="26"/>
          <w:lang w:eastAsia="ru-RU"/>
        </w:rPr>
        <w:t>откинский</w:t>
      </w:r>
      <w:proofErr w:type="spellEnd"/>
      <w:r w:rsidR="00365351" w:rsidRPr="003F49DC">
        <w:rPr>
          <w:rFonts w:eastAsia="Times New Roman"/>
          <w:szCs w:val="26"/>
          <w:lang w:eastAsia="ru-RU"/>
        </w:rPr>
        <w:t xml:space="preserve"> сельсовет» НАО;</w:t>
      </w:r>
    </w:p>
    <w:p w:rsidR="00BC15EC" w:rsidRPr="005B5C04" w:rsidRDefault="00BC15EC" w:rsidP="00BC15EC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7</w:t>
      </w:r>
      <w:r w:rsidRPr="005B5C04">
        <w:rPr>
          <w:rFonts w:eastAsia="Times New Roman"/>
          <w:szCs w:val="26"/>
          <w:lang w:eastAsia="ru-RU"/>
        </w:rPr>
        <w:t xml:space="preserve"> аукцион</w:t>
      </w:r>
      <w:r>
        <w:rPr>
          <w:rFonts w:eastAsia="Times New Roman"/>
          <w:szCs w:val="26"/>
          <w:lang w:eastAsia="ru-RU"/>
        </w:rPr>
        <w:t>ов</w:t>
      </w:r>
      <w:r w:rsidRPr="005B5C04">
        <w:rPr>
          <w:rFonts w:eastAsia="Times New Roman"/>
          <w:szCs w:val="26"/>
          <w:lang w:eastAsia="ru-RU"/>
        </w:rPr>
        <w:t xml:space="preserve"> для нужд МО «</w:t>
      </w:r>
      <w:r>
        <w:rPr>
          <w:rFonts w:eastAsia="Times New Roman"/>
          <w:szCs w:val="26"/>
          <w:lang w:eastAsia="ru-RU"/>
        </w:rPr>
        <w:t>Омский</w:t>
      </w:r>
      <w:r w:rsidRPr="005B5C04">
        <w:rPr>
          <w:rFonts w:eastAsia="Times New Roman"/>
          <w:szCs w:val="26"/>
          <w:lang w:eastAsia="ru-RU"/>
        </w:rPr>
        <w:t xml:space="preserve"> сельсовет» НАО;</w:t>
      </w:r>
    </w:p>
    <w:p w:rsidR="0010705A" w:rsidRPr="005B5C04" w:rsidRDefault="00BC15EC" w:rsidP="0010705A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6</w:t>
      </w:r>
      <w:r w:rsidR="0010705A" w:rsidRPr="005B5C04">
        <w:rPr>
          <w:rFonts w:eastAsia="Times New Roman"/>
          <w:szCs w:val="26"/>
          <w:lang w:eastAsia="ru-RU"/>
        </w:rPr>
        <w:t xml:space="preserve"> аукцион</w:t>
      </w:r>
      <w:r>
        <w:rPr>
          <w:rFonts w:eastAsia="Times New Roman"/>
          <w:szCs w:val="26"/>
          <w:lang w:eastAsia="ru-RU"/>
        </w:rPr>
        <w:t>ов</w:t>
      </w:r>
      <w:r w:rsidR="0010705A" w:rsidRPr="005B5C04">
        <w:rPr>
          <w:rFonts w:eastAsia="Times New Roman"/>
          <w:szCs w:val="26"/>
          <w:lang w:eastAsia="ru-RU"/>
        </w:rPr>
        <w:t xml:space="preserve"> для нужд МО «</w:t>
      </w:r>
      <w:proofErr w:type="spellStart"/>
      <w:r w:rsidR="0010705A" w:rsidRPr="005B5C04">
        <w:rPr>
          <w:rFonts w:eastAsia="Times New Roman"/>
          <w:szCs w:val="26"/>
          <w:lang w:eastAsia="ru-RU"/>
        </w:rPr>
        <w:t>Пёшский</w:t>
      </w:r>
      <w:proofErr w:type="spellEnd"/>
      <w:r w:rsidR="0010705A" w:rsidRPr="005B5C04">
        <w:rPr>
          <w:rFonts w:eastAsia="Times New Roman"/>
          <w:szCs w:val="26"/>
          <w:lang w:eastAsia="ru-RU"/>
        </w:rPr>
        <w:t xml:space="preserve"> сельсовет» НАО;</w:t>
      </w:r>
    </w:p>
    <w:p w:rsidR="0010705A" w:rsidRPr="005B5C04" w:rsidRDefault="00BC15EC" w:rsidP="0010705A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8 </w:t>
      </w:r>
      <w:r w:rsidR="0010705A" w:rsidRPr="005B5C04">
        <w:rPr>
          <w:rFonts w:eastAsia="Times New Roman"/>
          <w:szCs w:val="26"/>
          <w:lang w:eastAsia="ru-RU"/>
        </w:rPr>
        <w:t>аукцион</w:t>
      </w:r>
      <w:r w:rsidR="0010705A">
        <w:rPr>
          <w:rFonts w:eastAsia="Times New Roman"/>
          <w:szCs w:val="26"/>
          <w:lang w:eastAsia="ru-RU"/>
        </w:rPr>
        <w:t>ов</w:t>
      </w:r>
      <w:r w:rsidR="0010705A" w:rsidRPr="005B5C04">
        <w:rPr>
          <w:rFonts w:eastAsia="Times New Roman"/>
          <w:szCs w:val="26"/>
          <w:lang w:eastAsia="ru-RU"/>
        </w:rPr>
        <w:t xml:space="preserve"> для нужд МО «</w:t>
      </w:r>
      <w:proofErr w:type="spellStart"/>
      <w:r w:rsidR="0010705A" w:rsidRPr="005B5C04">
        <w:rPr>
          <w:rFonts w:eastAsia="Times New Roman"/>
          <w:szCs w:val="26"/>
          <w:lang w:eastAsia="ru-RU"/>
        </w:rPr>
        <w:t>Приморско-Куйский</w:t>
      </w:r>
      <w:proofErr w:type="spellEnd"/>
      <w:r w:rsidR="0010705A" w:rsidRPr="005B5C04">
        <w:rPr>
          <w:rFonts w:eastAsia="Times New Roman"/>
          <w:szCs w:val="26"/>
          <w:lang w:eastAsia="ru-RU"/>
        </w:rPr>
        <w:t xml:space="preserve"> сельсовет» НАО;</w:t>
      </w:r>
    </w:p>
    <w:p w:rsidR="0010705A" w:rsidRDefault="00BC15EC" w:rsidP="0010705A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14 </w:t>
      </w:r>
      <w:r w:rsidR="0010705A" w:rsidRPr="005B5C04">
        <w:rPr>
          <w:rFonts w:eastAsia="Times New Roman"/>
          <w:szCs w:val="26"/>
          <w:lang w:eastAsia="ru-RU"/>
        </w:rPr>
        <w:t>аукционов для нужд МО «</w:t>
      </w:r>
      <w:proofErr w:type="spellStart"/>
      <w:r w:rsidR="0010705A" w:rsidRPr="005B5C04">
        <w:rPr>
          <w:rFonts w:eastAsia="Times New Roman"/>
          <w:szCs w:val="26"/>
          <w:lang w:eastAsia="ru-RU"/>
        </w:rPr>
        <w:t>Пустозерский</w:t>
      </w:r>
      <w:proofErr w:type="spellEnd"/>
      <w:r w:rsidR="0010705A" w:rsidRPr="005B5C04">
        <w:rPr>
          <w:rFonts w:eastAsia="Times New Roman"/>
          <w:szCs w:val="26"/>
          <w:lang w:eastAsia="ru-RU"/>
        </w:rPr>
        <w:t xml:space="preserve"> сельсовет» НАО;</w:t>
      </w:r>
    </w:p>
    <w:p w:rsidR="00365351" w:rsidRPr="005B5C04" w:rsidRDefault="00BC15EC" w:rsidP="00365351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6</w:t>
      </w:r>
      <w:r w:rsidR="00365351" w:rsidRPr="005B5C04">
        <w:rPr>
          <w:rFonts w:eastAsia="Times New Roman"/>
          <w:szCs w:val="26"/>
          <w:lang w:eastAsia="ru-RU"/>
        </w:rPr>
        <w:t xml:space="preserve"> аукцион</w:t>
      </w:r>
      <w:r>
        <w:rPr>
          <w:rFonts w:eastAsia="Times New Roman"/>
          <w:szCs w:val="26"/>
          <w:lang w:eastAsia="ru-RU"/>
        </w:rPr>
        <w:t>ов</w:t>
      </w:r>
      <w:r w:rsidR="00365351" w:rsidRPr="005B5C04">
        <w:rPr>
          <w:rFonts w:eastAsia="Times New Roman"/>
          <w:szCs w:val="26"/>
          <w:lang w:eastAsia="ru-RU"/>
        </w:rPr>
        <w:t xml:space="preserve"> для нужд МО «</w:t>
      </w:r>
      <w:proofErr w:type="spellStart"/>
      <w:r w:rsidR="00365351">
        <w:rPr>
          <w:rFonts w:eastAsia="Times New Roman"/>
          <w:szCs w:val="26"/>
          <w:lang w:eastAsia="ru-RU"/>
        </w:rPr>
        <w:t>Тельвисочный</w:t>
      </w:r>
      <w:proofErr w:type="spellEnd"/>
      <w:r w:rsidR="00365351">
        <w:rPr>
          <w:rFonts w:eastAsia="Times New Roman"/>
          <w:szCs w:val="26"/>
          <w:lang w:eastAsia="ru-RU"/>
        </w:rPr>
        <w:t xml:space="preserve"> </w:t>
      </w:r>
      <w:r w:rsidR="00365351" w:rsidRPr="005B5C04">
        <w:rPr>
          <w:rFonts w:eastAsia="Times New Roman"/>
          <w:szCs w:val="26"/>
          <w:lang w:eastAsia="ru-RU"/>
        </w:rPr>
        <w:t>сельсовет» НАО;</w:t>
      </w:r>
    </w:p>
    <w:p w:rsidR="0010705A" w:rsidRPr="005B5C04" w:rsidRDefault="00BC15EC" w:rsidP="0010705A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9</w:t>
      </w:r>
      <w:r w:rsidR="0010705A" w:rsidRPr="005B5C04">
        <w:rPr>
          <w:rFonts w:eastAsia="Times New Roman"/>
          <w:szCs w:val="26"/>
          <w:lang w:eastAsia="ru-RU"/>
        </w:rPr>
        <w:t xml:space="preserve"> аукцион</w:t>
      </w:r>
      <w:r>
        <w:rPr>
          <w:rFonts w:eastAsia="Times New Roman"/>
          <w:szCs w:val="26"/>
          <w:lang w:eastAsia="ru-RU"/>
        </w:rPr>
        <w:t>ов</w:t>
      </w:r>
      <w:r w:rsidR="0010705A" w:rsidRPr="005B5C04">
        <w:rPr>
          <w:rFonts w:eastAsia="Times New Roman"/>
          <w:szCs w:val="26"/>
          <w:lang w:eastAsia="ru-RU"/>
        </w:rPr>
        <w:t xml:space="preserve"> для нужд МО «</w:t>
      </w:r>
      <w:proofErr w:type="spellStart"/>
      <w:r w:rsidR="0010705A" w:rsidRPr="005B5C04">
        <w:rPr>
          <w:rFonts w:eastAsia="Times New Roman"/>
          <w:szCs w:val="26"/>
          <w:lang w:eastAsia="ru-RU"/>
        </w:rPr>
        <w:t>Тиманский</w:t>
      </w:r>
      <w:proofErr w:type="spellEnd"/>
      <w:r w:rsidR="0010705A" w:rsidRPr="005B5C04">
        <w:rPr>
          <w:rFonts w:eastAsia="Times New Roman"/>
          <w:szCs w:val="26"/>
          <w:lang w:eastAsia="ru-RU"/>
        </w:rPr>
        <w:t xml:space="preserve"> сельсовет» НАО</w:t>
      </w:r>
      <w:r>
        <w:rPr>
          <w:rFonts w:eastAsia="Times New Roman"/>
          <w:szCs w:val="26"/>
          <w:lang w:eastAsia="ru-RU"/>
        </w:rPr>
        <w:t xml:space="preserve"> (</w:t>
      </w:r>
      <w:r w:rsidRPr="00CA65B0">
        <w:rPr>
          <w:rFonts w:eastAsia="Times New Roman"/>
          <w:szCs w:val="26"/>
          <w:lang w:eastAsia="ru-RU"/>
        </w:rPr>
        <w:t>аукцион на проведение ремонта цокольного перекрытия в жилом доме № 166 по ул. Новая в п.</w:t>
      </w:r>
      <w:r>
        <w:rPr>
          <w:rFonts w:eastAsia="Times New Roman"/>
          <w:szCs w:val="26"/>
          <w:lang w:eastAsia="ru-RU"/>
        </w:rPr>
        <w:t> </w:t>
      </w:r>
      <w:proofErr w:type="spellStart"/>
      <w:r w:rsidRPr="00CA65B0">
        <w:rPr>
          <w:rFonts w:eastAsia="Times New Roman"/>
          <w:szCs w:val="26"/>
          <w:lang w:eastAsia="ru-RU"/>
        </w:rPr>
        <w:t>Индига</w:t>
      </w:r>
      <w:proofErr w:type="spellEnd"/>
      <w:r w:rsidRPr="00CA65B0">
        <w:rPr>
          <w:rFonts w:eastAsia="Times New Roman"/>
          <w:szCs w:val="26"/>
          <w:lang w:eastAsia="ru-RU"/>
        </w:rPr>
        <w:t xml:space="preserve"> объявлялся </w:t>
      </w:r>
      <w:r w:rsidRPr="00BC15EC">
        <w:rPr>
          <w:rFonts w:eastAsia="Times New Roman"/>
          <w:szCs w:val="26"/>
          <w:lang w:eastAsia="ru-RU"/>
        </w:rPr>
        <w:t>3 раза)</w:t>
      </w:r>
      <w:r w:rsidR="0010705A" w:rsidRPr="005B5C04">
        <w:rPr>
          <w:rFonts w:eastAsia="Times New Roman"/>
          <w:szCs w:val="26"/>
          <w:lang w:eastAsia="ru-RU"/>
        </w:rPr>
        <w:t>;</w:t>
      </w:r>
    </w:p>
    <w:p w:rsidR="00BC15EC" w:rsidRPr="005B5C04" w:rsidRDefault="00BC15EC" w:rsidP="00BC15EC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4</w:t>
      </w:r>
      <w:r w:rsidRPr="005B5C04">
        <w:rPr>
          <w:rFonts w:eastAsia="Times New Roman"/>
          <w:szCs w:val="26"/>
          <w:lang w:eastAsia="ru-RU"/>
        </w:rPr>
        <w:t xml:space="preserve"> аукцион</w:t>
      </w:r>
      <w:r>
        <w:rPr>
          <w:rFonts w:eastAsia="Times New Roman"/>
          <w:szCs w:val="26"/>
          <w:lang w:eastAsia="ru-RU"/>
        </w:rPr>
        <w:t xml:space="preserve">а </w:t>
      </w:r>
      <w:r w:rsidRPr="005B5C04">
        <w:rPr>
          <w:rFonts w:eastAsia="Times New Roman"/>
          <w:szCs w:val="26"/>
          <w:lang w:eastAsia="ru-RU"/>
        </w:rPr>
        <w:t>для нужд МО «Хо</w:t>
      </w:r>
      <w:r>
        <w:rPr>
          <w:rFonts w:eastAsia="Times New Roman"/>
          <w:szCs w:val="26"/>
          <w:lang w:eastAsia="ru-RU"/>
        </w:rPr>
        <w:t>рей-</w:t>
      </w:r>
      <w:proofErr w:type="spellStart"/>
      <w:r>
        <w:rPr>
          <w:rFonts w:eastAsia="Times New Roman"/>
          <w:szCs w:val="26"/>
          <w:lang w:eastAsia="ru-RU"/>
        </w:rPr>
        <w:t>Верский</w:t>
      </w:r>
      <w:proofErr w:type="spellEnd"/>
      <w:r w:rsidRPr="005B5C04">
        <w:rPr>
          <w:rFonts w:eastAsia="Times New Roman"/>
          <w:szCs w:val="26"/>
          <w:lang w:eastAsia="ru-RU"/>
        </w:rPr>
        <w:t xml:space="preserve"> сельсовет» НАО;</w:t>
      </w:r>
    </w:p>
    <w:p w:rsidR="00BC15EC" w:rsidRDefault="00BC15EC" w:rsidP="00BC15EC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1</w:t>
      </w:r>
      <w:r w:rsidRPr="005B5C04">
        <w:rPr>
          <w:rFonts w:eastAsia="Times New Roman"/>
          <w:szCs w:val="26"/>
          <w:lang w:eastAsia="ru-RU"/>
        </w:rPr>
        <w:t>1 аукцион</w:t>
      </w:r>
      <w:r>
        <w:rPr>
          <w:rFonts w:eastAsia="Times New Roman"/>
          <w:szCs w:val="26"/>
          <w:lang w:eastAsia="ru-RU"/>
        </w:rPr>
        <w:t>ов для нужд МО «</w:t>
      </w:r>
      <w:proofErr w:type="spellStart"/>
      <w:r>
        <w:rPr>
          <w:rFonts w:eastAsia="Times New Roman"/>
          <w:szCs w:val="26"/>
          <w:lang w:eastAsia="ru-RU"/>
        </w:rPr>
        <w:t>Шоинский</w:t>
      </w:r>
      <w:proofErr w:type="spellEnd"/>
      <w:r w:rsidRPr="001F46C4">
        <w:rPr>
          <w:rFonts w:eastAsia="Times New Roman"/>
          <w:szCs w:val="26"/>
          <w:lang w:eastAsia="ru-RU"/>
        </w:rPr>
        <w:t xml:space="preserve"> сельсовет» НАО</w:t>
      </w:r>
      <w:r>
        <w:rPr>
          <w:rFonts w:eastAsia="Times New Roman"/>
          <w:szCs w:val="26"/>
          <w:lang w:eastAsia="ru-RU"/>
        </w:rPr>
        <w:t xml:space="preserve"> (</w:t>
      </w:r>
      <w:r w:rsidRPr="00CA65B0">
        <w:rPr>
          <w:rFonts w:eastAsia="Times New Roman"/>
          <w:szCs w:val="26"/>
          <w:lang w:eastAsia="ru-RU"/>
        </w:rPr>
        <w:t>2 аукциона объявлялись дважды</w:t>
      </w:r>
      <w:r>
        <w:rPr>
          <w:rFonts w:eastAsia="Times New Roman"/>
          <w:szCs w:val="26"/>
          <w:lang w:eastAsia="ru-RU"/>
        </w:rPr>
        <w:t>).</w:t>
      </w:r>
    </w:p>
    <w:p w:rsidR="00BC15EC" w:rsidRPr="00BC15EC" w:rsidRDefault="00BC15EC" w:rsidP="0010705A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BC15EC">
        <w:rPr>
          <w:szCs w:val="26"/>
          <w:lang w:eastAsia="ru-RU"/>
        </w:rPr>
        <w:t>Администрации МО «</w:t>
      </w:r>
      <w:proofErr w:type="spellStart"/>
      <w:r w:rsidRPr="00BC15EC">
        <w:rPr>
          <w:szCs w:val="26"/>
          <w:lang w:eastAsia="ru-RU"/>
        </w:rPr>
        <w:t>Андегский</w:t>
      </w:r>
      <w:proofErr w:type="spellEnd"/>
      <w:r w:rsidRPr="00BC15EC">
        <w:rPr>
          <w:szCs w:val="26"/>
          <w:lang w:eastAsia="ru-RU"/>
        </w:rPr>
        <w:t xml:space="preserve"> сельсовет» НАО, «Поселок </w:t>
      </w:r>
      <w:proofErr w:type="spellStart"/>
      <w:r w:rsidRPr="00BC15EC">
        <w:rPr>
          <w:szCs w:val="26"/>
          <w:lang w:eastAsia="ru-RU"/>
        </w:rPr>
        <w:t>Амдерма</w:t>
      </w:r>
      <w:proofErr w:type="spellEnd"/>
      <w:r w:rsidRPr="00BC15EC">
        <w:rPr>
          <w:szCs w:val="26"/>
          <w:lang w:eastAsia="ru-RU"/>
        </w:rPr>
        <w:t>» НАО,</w:t>
      </w:r>
      <w:r w:rsidRPr="00BC15EC">
        <w:rPr>
          <w:szCs w:val="26"/>
        </w:rPr>
        <w:t xml:space="preserve"> </w:t>
      </w:r>
      <w:r w:rsidRPr="00BC15EC">
        <w:rPr>
          <w:szCs w:val="26"/>
          <w:lang w:eastAsia="ru-RU"/>
        </w:rPr>
        <w:t>«</w:t>
      </w:r>
      <w:proofErr w:type="spellStart"/>
      <w:r w:rsidRPr="00BC15EC">
        <w:rPr>
          <w:szCs w:val="26"/>
          <w:lang w:eastAsia="ru-RU"/>
        </w:rPr>
        <w:t>Малоземельский</w:t>
      </w:r>
      <w:proofErr w:type="spellEnd"/>
      <w:r w:rsidRPr="00BC15EC">
        <w:rPr>
          <w:szCs w:val="26"/>
          <w:lang w:eastAsia="ru-RU"/>
        </w:rPr>
        <w:t xml:space="preserve"> сельсовет» НАО, «</w:t>
      </w:r>
      <w:proofErr w:type="spellStart"/>
      <w:r w:rsidRPr="00BC15EC">
        <w:rPr>
          <w:szCs w:val="26"/>
          <w:lang w:eastAsia="ru-RU"/>
        </w:rPr>
        <w:t>Хоседа-Хардский</w:t>
      </w:r>
      <w:proofErr w:type="spellEnd"/>
      <w:r w:rsidRPr="00BC15EC">
        <w:rPr>
          <w:szCs w:val="26"/>
          <w:lang w:eastAsia="ru-RU"/>
        </w:rPr>
        <w:t xml:space="preserve"> сельсовет» НАО, «</w:t>
      </w:r>
      <w:proofErr w:type="spellStart"/>
      <w:r w:rsidRPr="00BC15EC">
        <w:rPr>
          <w:szCs w:val="26"/>
          <w:lang w:eastAsia="ru-RU"/>
        </w:rPr>
        <w:t>Юшарский</w:t>
      </w:r>
      <w:proofErr w:type="spellEnd"/>
      <w:r w:rsidRPr="00BC15EC">
        <w:rPr>
          <w:szCs w:val="26"/>
          <w:lang w:eastAsia="ru-RU"/>
        </w:rPr>
        <w:t xml:space="preserve"> сельсовет» НАО в 2019 году в Администрацию Заполярного района с предложениями </w:t>
      </w:r>
      <w:r w:rsidRPr="00BC15EC">
        <w:rPr>
          <w:szCs w:val="26"/>
          <w:lang w:eastAsia="ru-RU"/>
        </w:rPr>
        <w:lastRenderedPageBreak/>
        <w:t>на организацию закупок товаров (работ, услуг) не обращались.</w:t>
      </w:r>
    </w:p>
    <w:p w:rsidR="00BC15EC" w:rsidRDefault="00BC15EC" w:rsidP="0010705A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</w:p>
    <w:p w:rsidR="0010705A" w:rsidRPr="0008130A" w:rsidRDefault="0010705A" w:rsidP="0010705A">
      <w:pPr>
        <w:rPr>
          <w:szCs w:val="26"/>
        </w:rPr>
      </w:pPr>
      <w:r w:rsidRPr="0008130A">
        <w:rPr>
          <w:szCs w:val="26"/>
        </w:rPr>
        <w:t xml:space="preserve">Остальные </w:t>
      </w:r>
      <w:r w:rsidR="00365351">
        <w:rPr>
          <w:szCs w:val="26"/>
        </w:rPr>
        <w:t>1</w:t>
      </w:r>
      <w:r w:rsidR="00BC15EC">
        <w:rPr>
          <w:szCs w:val="26"/>
        </w:rPr>
        <w:t>02</w:t>
      </w:r>
      <w:r w:rsidRPr="0008130A">
        <w:rPr>
          <w:szCs w:val="26"/>
        </w:rPr>
        <w:t xml:space="preserve"> электронны</w:t>
      </w:r>
      <w:r w:rsidR="00365351">
        <w:rPr>
          <w:szCs w:val="26"/>
        </w:rPr>
        <w:t>х</w:t>
      </w:r>
      <w:r w:rsidRPr="0008130A">
        <w:rPr>
          <w:szCs w:val="26"/>
        </w:rPr>
        <w:t xml:space="preserve"> аукцион</w:t>
      </w:r>
      <w:r w:rsidR="00BC15EC">
        <w:rPr>
          <w:szCs w:val="26"/>
        </w:rPr>
        <w:t>а</w:t>
      </w:r>
      <w:r w:rsidRPr="0008130A">
        <w:rPr>
          <w:szCs w:val="26"/>
        </w:rPr>
        <w:t xml:space="preserve"> с НМЦК в сумме </w:t>
      </w:r>
      <w:r w:rsidR="00365351">
        <w:rPr>
          <w:szCs w:val="26"/>
        </w:rPr>
        <w:t>1</w:t>
      </w:r>
      <w:r w:rsidR="00BC15EC">
        <w:rPr>
          <w:szCs w:val="26"/>
        </w:rPr>
        <w:t xml:space="preserve">21 </w:t>
      </w:r>
      <w:r w:rsidR="00365351">
        <w:rPr>
          <w:szCs w:val="26"/>
        </w:rPr>
        <w:t>3</w:t>
      </w:r>
      <w:r w:rsidR="00BC15EC">
        <w:rPr>
          <w:szCs w:val="26"/>
        </w:rPr>
        <w:t>09</w:t>
      </w:r>
      <w:r w:rsidRPr="0008130A">
        <w:rPr>
          <w:szCs w:val="26"/>
        </w:rPr>
        <w:t>,</w:t>
      </w:r>
      <w:r w:rsidR="00BC15EC">
        <w:rPr>
          <w:szCs w:val="26"/>
        </w:rPr>
        <w:t xml:space="preserve">53 </w:t>
      </w:r>
      <w:r w:rsidRPr="0008130A">
        <w:rPr>
          <w:szCs w:val="26"/>
        </w:rPr>
        <w:t>тыс. руб</w:t>
      </w:r>
      <w:r w:rsidR="006B6E60">
        <w:rPr>
          <w:szCs w:val="26"/>
        </w:rPr>
        <w:t>лей</w:t>
      </w:r>
      <w:r w:rsidRPr="0008130A">
        <w:rPr>
          <w:szCs w:val="26"/>
        </w:rPr>
        <w:t xml:space="preserve"> объявлены по инициативе:</w:t>
      </w:r>
    </w:p>
    <w:p w:rsidR="0010705A" w:rsidRPr="0008130A" w:rsidRDefault="00BC15EC" w:rsidP="0010705A">
      <w:pPr>
        <w:rPr>
          <w:szCs w:val="26"/>
        </w:rPr>
      </w:pPr>
      <w:r>
        <w:rPr>
          <w:szCs w:val="26"/>
        </w:rPr>
        <w:t>73</w:t>
      </w:r>
      <w:r w:rsidR="0010705A" w:rsidRPr="0008130A">
        <w:rPr>
          <w:szCs w:val="26"/>
        </w:rPr>
        <w:t xml:space="preserve"> аукцион</w:t>
      </w:r>
      <w:r>
        <w:rPr>
          <w:szCs w:val="26"/>
        </w:rPr>
        <w:t>а</w:t>
      </w:r>
      <w:r w:rsidR="0010705A" w:rsidRPr="0008130A">
        <w:rPr>
          <w:szCs w:val="26"/>
        </w:rPr>
        <w:t xml:space="preserve"> с НМЦК в сумме </w:t>
      </w:r>
      <w:r>
        <w:rPr>
          <w:szCs w:val="26"/>
        </w:rPr>
        <w:t>96 627,45</w:t>
      </w:r>
      <w:r w:rsidR="00B52981">
        <w:rPr>
          <w:szCs w:val="26"/>
        </w:rPr>
        <w:t xml:space="preserve"> </w:t>
      </w:r>
      <w:r w:rsidR="0010705A" w:rsidRPr="0008130A">
        <w:rPr>
          <w:szCs w:val="26"/>
        </w:rPr>
        <w:t>тыс. руб</w:t>
      </w:r>
      <w:r w:rsidR="006B6E60">
        <w:rPr>
          <w:szCs w:val="26"/>
        </w:rPr>
        <w:t>лей</w:t>
      </w:r>
      <w:r w:rsidR="0010705A" w:rsidRPr="0008130A">
        <w:rPr>
          <w:szCs w:val="26"/>
        </w:rPr>
        <w:t xml:space="preserve"> – для нужд МКУ ЗР «Северное»;</w:t>
      </w:r>
    </w:p>
    <w:p w:rsidR="0010705A" w:rsidRPr="0008130A" w:rsidRDefault="00B52981" w:rsidP="0010705A">
      <w:pPr>
        <w:rPr>
          <w:szCs w:val="26"/>
        </w:rPr>
      </w:pPr>
      <w:r>
        <w:rPr>
          <w:szCs w:val="26"/>
        </w:rPr>
        <w:t>2</w:t>
      </w:r>
      <w:r w:rsidR="00BC15EC">
        <w:rPr>
          <w:szCs w:val="26"/>
        </w:rPr>
        <w:t>3</w:t>
      </w:r>
      <w:r w:rsidR="0010705A" w:rsidRPr="0008130A">
        <w:rPr>
          <w:szCs w:val="26"/>
        </w:rPr>
        <w:t xml:space="preserve"> аукцион</w:t>
      </w:r>
      <w:r w:rsidR="00BC15EC">
        <w:rPr>
          <w:szCs w:val="26"/>
        </w:rPr>
        <w:t>а</w:t>
      </w:r>
      <w:r w:rsidR="0010705A" w:rsidRPr="0008130A">
        <w:rPr>
          <w:szCs w:val="26"/>
        </w:rPr>
        <w:t xml:space="preserve"> с НМЦК в сумме </w:t>
      </w:r>
      <w:r w:rsidR="00BC15EC">
        <w:rPr>
          <w:szCs w:val="26"/>
        </w:rPr>
        <w:t>23 197,42</w:t>
      </w:r>
      <w:r w:rsidR="0010705A" w:rsidRPr="0008130A">
        <w:rPr>
          <w:szCs w:val="26"/>
        </w:rPr>
        <w:t xml:space="preserve"> тыс. руб</w:t>
      </w:r>
      <w:r w:rsidR="006B6E60">
        <w:rPr>
          <w:szCs w:val="26"/>
        </w:rPr>
        <w:t>лей</w:t>
      </w:r>
      <w:r w:rsidR="0010705A" w:rsidRPr="0008130A">
        <w:rPr>
          <w:szCs w:val="26"/>
        </w:rPr>
        <w:t xml:space="preserve"> – для нужд Администрации Заполярного района;</w:t>
      </w:r>
    </w:p>
    <w:p w:rsidR="0010705A" w:rsidRPr="0008130A" w:rsidRDefault="00BC15EC" w:rsidP="0010705A">
      <w:pPr>
        <w:rPr>
          <w:szCs w:val="26"/>
        </w:rPr>
      </w:pPr>
      <w:r>
        <w:rPr>
          <w:szCs w:val="26"/>
        </w:rPr>
        <w:t>4</w:t>
      </w:r>
      <w:r w:rsidR="0010705A" w:rsidRPr="0008130A">
        <w:rPr>
          <w:szCs w:val="26"/>
        </w:rPr>
        <w:t xml:space="preserve"> аукцион</w:t>
      </w:r>
      <w:r>
        <w:rPr>
          <w:szCs w:val="26"/>
        </w:rPr>
        <w:t>а</w:t>
      </w:r>
      <w:r w:rsidR="0010705A" w:rsidRPr="0008130A">
        <w:rPr>
          <w:szCs w:val="26"/>
        </w:rPr>
        <w:t xml:space="preserve"> с НМЦК в сумме 1</w:t>
      </w:r>
      <w:r w:rsidR="00B52981">
        <w:rPr>
          <w:szCs w:val="26"/>
        </w:rPr>
        <w:t> </w:t>
      </w:r>
      <w:r>
        <w:rPr>
          <w:szCs w:val="26"/>
        </w:rPr>
        <w:t>070</w:t>
      </w:r>
      <w:r w:rsidR="00B52981">
        <w:rPr>
          <w:szCs w:val="26"/>
        </w:rPr>
        <w:t>,</w:t>
      </w:r>
      <w:r>
        <w:rPr>
          <w:szCs w:val="26"/>
        </w:rPr>
        <w:t>1</w:t>
      </w:r>
      <w:r w:rsidR="0010705A" w:rsidRPr="0008130A">
        <w:rPr>
          <w:szCs w:val="26"/>
        </w:rPr>
        <w:t xml:space="preserve"> тыс. руб</w:t>
      </w:r>
      <w:r w:rsidR="006B6E60">
        <w:rPr>
          <w:szCs w:val="26"/>
        </w:rPr>
        <w:t>лей</w:t>
      </w:r>
      <w:r w:rsidR="0010705A" w:rsidRPr="0008130A">
        <w:rPr>
          <w:szCs w:val="26"/>
        </w:rPr>
        <w:t xml:space="preserve"> – для нужд Совета </w:t>
      </w:r>
      <w:r w:rsidR="006B6E60">
        <w:rPr>
          <w:szCs w:val="26"/>
        </w:rPr>
        <w:t>Заполярного</w:t>
      </w:r>
      <w:r w:rsidR="0010705A" w:rsidRPr="0008130A">
        <w:rPr>
          <w:szCs w:val="26"/>
        </w:rPr>
        <w:t xml:space="preserve"> района;</w:t>
      </w:r>
    </w:p>
    <w:p w:rsidR="0010705A" w:rsidRPr="0008130A" w:rsidRDefault="00BC15EC" w:rsidP="0010705A">
      <w:pPr>
        <w:rPr>
          <w:szCs w:val="26"/>
        </w:rPr>
      </w:pPr>
      <w:r>
        <w:rPr>
          <w:szCs w:val="26"/>
        </w:rPr>
        <w:t>2</w:t>
      </w:r>
      <w:r w:rsidR="0010705A" w:rsidRPr="0008130A">
        <w:rPr>
          <w:szCs w:val="26"/>
        </w:rPr>
        <w:t xml:space="preserve"> аукцион</w:t>
      </w:r>
      <w:r>
        <w:rPr>
          <w:szCs w:val="26"/>
        </w:rPr>
        <w:t>а</w:t>
      </w:r>
      <w:r w:rsidR="0010705A" w:rsidRPr="0008130A">
        <w:rPr>
          <w:szCs w:val="26"/>
        </w:rPr>
        <w:t xml:space="preserve"> с НМЦК </w:t>
      </w:r>
      <w:r>
        <w:rPr>
          <w:szCs w:val="26"/>
        </w:rPr>
        <w:t>414,57</w:t>
      </w:r>
      <w:r w:rsidR="0010705A" w:rsidRPr="0008130A">
        <w:rPr>
          <w:szCs w:val="26"/>
        </w:rPr>
        <w:t xml:space="preserve"> тыс. руб</w:t>
      </w:r>
      <w:r w:rsidR="006B6E60">
        <w:rPr>
          <w:szCs w:val="26"/>
        </w:rPr>
        <w:t>лей</w:t>
      </w:r>
      <w:r w:rsidR="0010705A" w:rsidRPr="0008130A">
        <w:rPr>
          <w:szCs w:val="26"/>
        </w:rPr>
        <w:t xml:space="preserve"> – для нужд Управления финансов Администрации Заполярного района.</w:t>
      </w:r>
    </w:p>
    <w:p w:rsidR="00BC15EC" w:rsidRDefault="00BC15EC" w:rsidP="00BC15EC">
      <w:pPr>
        <w:rPr>
          <w:szCs w:val="26"/>
          <w:lang w:eastAsia="ru-RU"/>
        </w:rPr>
      </w:pPr>
      <w:r w:rsidRPr="00BC15EC">
        <w:rPr>
          <w:szCs w:val="26"/>
          <w:lang w:eastAsia="ru-RU"/>
        </w:rPr>
        <w:t>Муниципальное предприятие Заполярного района «Северная транспортная компания» в 2019 году осуществляло закупки товаров (работ, услуг) своими силами.</w:t>
      </w:r>
    </w:p>
    <w:p w:rsidR="00BC15EC" w:rsidRPr="0008130A" w:rsidRDefault="00BC15EC" w:rsidP="00BC15EC">
      <w:pPr>
        <w:rPr>
          <w:szCs w:val="26"/>
        </w:rPr>
      </w:pPr>
      <w:r>
        <w:rPr>
          <w:szCs w:val="26"/>
        </w:rPr>
        <w:t xml:space="preserve"> </w:t>
      </w:r>
    </w:p>
    <w:p w:rsidR="0010705A" w:rsidRPr="0008130A" w:rsidRDefault="00BC15EC" w:rsidP="0010705A">
      <w:pPr>
        <w:pStyle w:val="-"/>
        <w:numPr>
          <w:ilvl w:val="0"/>
          <w:numId w:val="0"/>
        </w:numPr>
        <w:tabs>
          <w:tab w:val="clear" w:pos="1134"/>
          <w:tab w:val="left" w:pos="0"/>
        </w:tabs>
        <w:rPr>
          <w:rFonts w:eastAsia="Calibri"/>
        </w:rPr>
      </w:pPr>
      <w:r>
        <w:rPr>
          <w:rFonts w:eastAsia="Calibri"/>
        </w:rPr>
        <w:tab/>
      </w:r>
      <w:r w:rsidR="0010705A" w:rsidRPr="0008130A">
        <w:rPr>
          <w:rFonts w:eastAsia="Calibri"/>
        </w:rPr>
        <w:t xml:space="preserve">Из всех объявленных </w:t>
      </w:r>
      <w:r w:rsidR="00B52981">
        <w:rPr>
          <w:rFonts w:eastAsia="Calibri"/>
        </w:rPr>
        <w:t>1</w:t>
      </w:r>
      <w:r>
        <w:rPr>
          <w:rFonts w:eastAsia="Calibri"/>
        </w:rPr>
        <w:t>93</w:t>
      </w:r>
      <w:r w:rsidR="00B52981">
        <w:rPr>
          <w:rFonts w:eastAsia="Calibri"/>
        </w:rPr>
        <w:t xml:space="preserve"> а</w:t>
      </w:r>
      <w:r w:rsidR="0010705A" w:rsidRPr="0008130A">
        <w:rPr>
          <w:rFonts w:eastAsia="Calibri"/>
        </w:rPr>
        <w:t xml:space="preserve">укционов признаны состоявшимися </w:t>
      </w:r>
      <w:r w:rsidR="003460AC">
        <w:rPr>
          <w:rFonts w:eastAsia="Calibri"/>
        </w:rPr>
        <w:t>94</w:t>
      </w:r>
      <w:r w:rsidR="0010705A">
        <w:rPr>
          <w:rFonts w:eastAsia="Calibri"/>
        </w:rPr>
        <w:t xml:space="preserve"> с НМЦК </w:t>
      </w:r>
      <w:r>
        <w:rPr>
          <w:rFonts w:eastAsia="Calibri"/>
        </w:rPr>
        <w:t>1</w:t>
      </w:r>
      <w:r w:rsidR="003460AC">
        <w:rPr>
          <w:rFonts w:eastAsia="Calibri"/>
        </w:rPr>
        <w:t>33</w:t>
      </w:r>
      <w:r>
        <w:rPr>
          <w:rFonts w:eastAsia="Calibri"/>
        </w:rPr>
        <w:t> </w:t>
      </w:r>
      <w:r w:rsidR="003460AC">
        <w:rPr>
          <w:rFonts w:eastAsia="Calibri"/>
        </w:rPr>
        <w:t>274</w:t>
      </w:r>
      <w:r>
        <w:rPr>
          <w:rFonts w:eastAsia="Calibri"/>
        </w:rPr>
        <w:t>,</w:t>
      </w:r>
      <w:r w:rsidR="003460AC">
        <w:rPr>
          <w:rFonts w:eastAsia="Calibri"/>
        </w:rPr>
        <w:t>6</w:t>
      </w:r>
      <w:r w:rsidR="0010705A">
        <w:rPr>
          <w:rFonts w:eastAsia="Calibri"/>
        </w:rPr>
        <w:t xml:space="preserve"> тыс. руб</w:t>
      </w:r>
      <w:r w:rsidR="006B6E60">
        <w:t xml:space="preserve">лей </w:t>
      </w:r>
      <w:r w:rsidR="0010705A" w:rsidRPr="0008130A">
        <w:rPr>
          <w:rFonts w:eastAsia="Calibri"/>
        </w:rPr>
        <w:t xml:space="preserve">по результатам которых заключено </w:t>
      </w:r>
      <w:r w:rsidR="003460AC">
        <w:rPr>
          <w:rFonts w:eastAsia="Calibri"/>
        </w:rPr>
        <w:t>92</w:t>
      </w:r>
      <w:r w:rsidR="0010705A" w:rsidRPr="0008130A">
        <w:rPr>
          <w:rFonts w:eastAsia="Calibri"/>
        </w:rPr>
        <w:t xml:space="preserve"> муниципальных контракт</w:t>
      </w:r>
      <w:r w:rsidR="00B52981">
        <w:rPr>
          <w:rFonts w:eastAsia="Calibri"/>
        </w:rPr>
        <w:t>а</w:t>
      </w:r>
      <w:r w:rsidR="0010705A" w:rsidRPr="0008130A">
        <w:rPr>
          <w:rFonts w:eastAsia="Calibri"/>
        </w:rPr>
        <w:t xml:space="preserve"> на сумму </w:t>
      </w:r>
      <w:r w:rsidR="003460AC">
        <w:rPr>
          <w:rFonts w:eastAsia="Calibri"/>
        </w:rPr>
        <w:t>106 336,3</w:t>
      </w:r>
      <w:r w:rsidR="0010705A" w:rsidRPr="0008130A">
        <w:rPr>
          <w:rFonts w:eastAsia="Calibri"/>
        </w:rPr>
        <w:t xml:space="preserve"> тыс. руб</w:t>
      </w:r>
      <w:r w:rsidR="006B6E60">
        <w:t>лей.</w:t>
      </w:r>
      <w:r w:rsidR="0010705A" w:rsidRPr="0008130A">
        <w:rPr>
          <w:rFonts w:eastAsia="Calibri"/>
        </w:rPr>
        <w:t xml:space="preserve"> </w:t>
      </w:r>
      <w:r w:rsidR="003460AC">
        <w:rPr>
          <w:rFonts w:eastAsia="Calibri"/>
        </w:rPr>
        <w:t xml:space="preserve">Два </w:t>
      </w:r>
      <w:r w:rsidR="003460AC" w:rsidRPr="00CA65B0">
        <w:rPr>
          <w:rFonts w:eastAsia="Calibri"/>
        </w:rPr>
        <w:t>контракта</w:t>
      </w:r>
      <w:r w:rsidR="003460AC">
        <w:rPr>
          <w:rFonts w:eastAsia="Calibri"/>
        </w:rPr>
        <w:t xml:space="preserve"> (</w:t>
      </w:r>
      <w:r w:rsidR="003460AC" w:rsidRPr="00CA65B0">
        <w:rPr>
          <w:rFonts w:eastAsia="Calibri"/>
        </w:rPr>
        <w:t xml:space="preserve">капремонт жилого дома № 13 в с. </w:t>
      </w:r>
      <w:proofErr w:type="spellStart"/>
      <w:r w:rsidR="003460AC" w:rsidRPr="00CA65B0">
        <w:rPr>
          <w:rFonts w:eastAsia="Calibri"/>
        </w:rPr>
        <w:t>Оксино</w:t>
      </w:r>
      <w:proofErr w:type="spellEnd"/>
      <w:r w:rsidR="003460AC" w:rsidRPr="00CA65B0">
        <w:rPr>
          <w:rFonts w:eastAsia="Calibri"/>
        </w:rPr>
        <w:t xml:space="preserve"> и на капремонт </w:t>
      </w:r>
      <w:r w:rsidR="003460AC">
        <w:rPr>
          <w:rFonts w:eastAsia="Calibri"/>
        </w:rPr>
        <w:t>МКД №</w:t>
      </w:r>
      <w:r w:rsidR="003460AC" w:rsidRPr="00CA65B0">
        <w:rPr>
          <w:rFonts w:eastAsia="Calibri"/>
        </w:rPr>
        <w:t xml:space="preserve"> 11 по ул. Заполярная в с. </w:t>
      </w:r>
      <w:proofErr w:type="spellStart"/>
      <w:r w:rsidR="003460AC" w:rsidRPr="00CA65B0">
        <w:rPr>
          <w:rFonts w:eastAsia="Calibri"/>
        </w:rPr>
        <w:t>Шойна</w:t>
      </w:r>
      <w:proofErr w:type="spellEnd"/>
      <w:r w:rsidR="003460AC">
        <w:rPr>
          <w:rFonts w:eastAsia="Calibri"/>
        </w:rPr>
        <w:t>)</w:t>
      </w:r>
      <w:r w:rsidR="003460AC" w:rsidRPr="00CA65B0">
        <w:rPr>
          <w:rFonts w:eastAsia="Calibri"/>
        </w:rPr>
        <w:t xml:space="preserve"> не </w:t>
      </w:r>
      <w:r w:rsidR="003460AC">
        <w:rPr>
          <w:rFonts w:eastAsia="Calibri"/>
        </w:rPr>
        <w:t xml:space="preserve">были в итоге </w:t>
      </w:r>
      <w:r w:rsidR="003460AC" w:rsidRPr="00CA65B0">
        <w:rPr>
          <w:rFonts w:eastAsia="Calibri"/>
        </w:rPr>
        <w:t>заключены по причине уклонения победителей от их заключения</w:t>
      </w:r>
      <w:r w:rsidR="003460AC">
        <w:rPr>
          <w:rFonts w:eastAsia="Calibri"/>
        </w:rPr>
        <w:t>.</w:t>
      </w:r>
      <w:r w:rsidR="003460AC" w:rsidRPr="0008130A">
        <w:rPr>
          <w:rFonts w:eastAsia="Calibri"/>
        </w:rPr>
        <w:t xml:space="preserve"> </w:t>
      </w:r>
      <w:r w:rsidR="0010705A" w:rsidRPr="0008130A">
        <w:rPr>
          <w:rFonts w:eastAsia="Calibri"/>
        </w:rPr>
        <w:t xml:space="preserve">Экономия бюджетных средств по итогам данных аукционов составила </w:t>
      </w:r>
      <w:r w:rsidR="003460AC">
        <w:rPr>
          <w:rFonts w:eastAsia="Calibri"/>
        </w:rPr>
        <w:t>17 670,4</w:t>
      </w:r>
      <w:r w:rsidR="0010705A" w:rsidRPr="0008130A">
        <w:rPr>
          <w:rFonts w:eastAsia="Calibri"/>
        </w:rPr>
        <w:t xml:space="preserve"> тыс. руб</w:t>
      </w:r>
      <w:r w:rsidR="006B6E60">
        <w:t>лей</w:t>
      </w:r>
      <w:r w:rsidR="0010705A" w:rsidRPr="0008130A">
        <w:rPr>
          <w:rFonts w:eastAsia="Calibri"/>
        </w:rPr>
        <w:t>.</w:t>
      </w:r>
    </w:p>
    <w:p w:rsidR="0010705A" w:rsidRPr="0008130A" w:rsidRDefault="0010705A" w:rsidP="0010705A">
      <w:pPr>
        <w:pStyle w:val="-"/>
        <w:numPr>
          <w:ilvl w:val="0"/>
          <w:numId w:val="0"/>
        </w:numPr>
        <w:tabs>
          <w:tab w:val="clear" w:pos="1134"/>
          <w:tab w:val="left" w:pos="0"/>
        </w:tabs>
        <w:rPr>
          <w:rFonts w:eastAsia="Calibri"/>
        </w:rPr>
      </w:pPr>
      <w:r w:rsidRPr="0008130A">
        <w:rPr>
          <w:rFonts w:eastAsia="Calibri"/>
        </w:rPr>
        <w:tab/>
        <w:t>Отменены по инициативе заказчик</w:t>
      </w:r>
      <w:r w:rsidR="003460AC">
        <w:rPr>
          <w:rFonts w:eastAsia="Calibri"/>
        </w:rPr>
        <w:t>ов</w:t>
      </w:r>
      <w:r w:rsidRPr="0008130A">
        <w:rPr>
          <w:rFonts w:eastAsia="Calibri"/>
        </w:rPr>
        <w:t xml:space="preserve"> </w:t>
      </w:r>
      <w:r w:rsidR="003460AC">
        <w:rPr>
          <w:rFonts w:eastAsia="Calibri"/>
        </w:rPr>
        <w:t>2</w:t>
      </w:r>
      <w:r w:rsidRPr="0008130A">
        <w:rPr>
          <w:rFonts w:eastAsia="Calibri"/>
        </w:rPr>
        <w:t xml:space="preserve"> аукцион</w:t>
      </w:r>
      <w:r w:rsidR="00B52981">
        <w:rPr>
          <w:rFonts w:eastAsia="Calibri"/>
        </w:rPr>
        <w:t>а</w:t>
      </w:r>
      <w:r w:rsidRPr="0008130A">
        <w:rPr>
          <w:rFonts w:eastAsia="Calibri"/>
        </w:rPr>
        <w:t xml:space="preserve"> на сумму </w:t>
      </w:r>
      <w:r w:rsidR="00B52981">
        <w:rPr>
          <w:rFonts w:eastAsia="Calibri"/>
        </w:rPr>
        <w:t>1</w:t>
      </w:r>
      <w:r w:rsidR="003460AC">
        <w:rPr>
          <w:rFonts w:eastAsia="Calibri"/>
        </w:rPr>
        <w:t> 407,</w:t>
      </w:r>
      <w:r w:rsidR="005E783B">
        <w:rPr>
          <w:rFonts w:eastAsia="Calibri"/>
        </w:rPr>
        <w:t>9</w:t>
      </w:r>
      <w:r w:rsidRPr="0008130A">
        <w:rPr>
          <w:rFonts w:eastAsia="Calibri"/>
        </w:rPr>
        <w:t xml:space="preserve"> тыс. руб</w:t>
      </w:r>
      <w:r w:rsidR="006B6E60">
        <w:t>лей</w:t>
      </w:r>
      <w:r w:rsidR="003460AC">
        <w:t xml:space="preserve"> (поставка картриджей для МКУ ЗР «Северное» и </w:t>
      </w:r>
      <w:proofErr w:type="gramStart"/>
      <w:r w:rsidR="003460AC">
        <w:t>п</w:t>
      </w:r>
      <w:r w:rsidR="003460AC" w:rsidRPr="0033629E">
        <w:t>риобретение</w:t>
      </w:r>
      <w:proofErr w:type="gramEnd"/>
      <w:r w:rsidR="003460AC" w:rsidRPr="0033629E">
        <w:t xml:space="preserve"> и установк</w:t>
      </w:r>
      <w:r w:rsidR="003460AC">
        <w:t>а</w:t>
      </w:r>
      <w:r w:rsidR="003460AC" w:rsidRPr="0033629E">
        <w:t xml:space="preserve"> спортивного инвентаря в с. Ома</w:t>
      </w:r>
      <w:r w:rsidR="003460AC">
        <w:t xml:space="preserve"> (МО «Омский сельсовет» НАО))</w:t>
      </w:r>
      <w:r w:rsidRPr="0008130A">
        <w:rPr>
          <w:rFonts w:eastAsia="Calibri"/>
        </w:rPr>
        <w:t>.</w:t>
      </w:r>
    </w:p>
    <w:p w:rsidR="0010705A" w:rsidRPr="0008130A" w:rsidRDefault="0010705A" w:rsidP="0010705A">
      <w:pPr>
        <w:pStyle w:val="-"/>
        <w:numPr>
          <w:ilvl w:val="0"/>
          <w:numId w:val="0"/>
        </w:numPr>
        <w:tabs>
          <w:tab w:val="clear" w:pos="1134"/>
          <w:tab w:val="left" w:pos="0"/>
        </w:tabs>
      </w:pPr>
      <w:r>
        <w:rPr>
          <w:rFonts w:eastAsia="Calibri"/>
        </w:rPr>
        <w:tab/>
      </w:r>
      <w:r w:rsidRPr="0008130A">
        <w:t>Признан</w:t>
      </w:r>
      <w:r w:rsidR="003460AC">
        <w:t>ы</w:t>
      </w:r>
      <w:r w:rsidRPr="0008130A">
        <w:t xml:space="preserve"> несостоявшимися </w:t>
      </w:r>
      <w:r w:rsidR="00B52981">
        <w:t>9</w:t>
      </w:r>
      <w:r w:rsidR="003460AC">
        <w:t>7</w:t>
      </w:r>
      <w:r w:rsidRPr="0008130A">
        <w:t xml:space="preserve"> аукцион</w:t>
      </w:r>
      <w:r w:rsidR="003460AC">
        <w:t>ов</w:t>
      </w:r>
      <w:r w:rsidRPr="0008130A">
        <w:t xml:space="preserve"> с общей начальной (максимальной) ценой контрактов </w:t>
      </w:r>
      <w:r w:rsidR="003460AC">
        <w:t>194 188,9</w:t>
      </w:r>
      <w:r w:rsidRPr="0008130A">
        <w:t xml:space="preserve"> тыс. руб</w:t>
      </w:r>
      <w:r w:rsidR="006B6E60">
        <w:t>лей</w:t>
      </w:r>
      <w:r w:rsidRPr="0008130A">
        <w:t>, в том числе:</w:t>
      </w:r>
    </w:p>
    <w:p w:rsidR="0010705A" w:rsidRPr="0008130A" w:rsidRDefault="0010705A" w:rsidP="00F559CB">
      <w:pPr>
        <w:pStyle w:val="-"/>
        <w:numPr>
          <w:ilvl w:val="0"/>
          <w:numId w:val="17"/>
        </w:numPr>
        <w:tabs>
          <w:tab w:val="clear" w:pos="1134"/>
          <w:tab w:val="left" w:pos="0"/>
          <w:tab w:val="left" w:pos="993"/>
        </w:tabs>
        <w:ind w:left="0" w:firstLine="709"/>
      </w:pPr>
      <w:r w:rsidRPr="0008130A">
        <w:t xml:space="preserve">в связи с отсутствием заявок участников – </w:t>
      </w:r>
      <w:r w:rsidR="003460AC">
        <w:t>27</w:t>
      </w:r>
      <w:r w:rsidRPr="0008130A">
        <w:t xml:space="preserve"> аукционов на сумму </w:t>
      </w:r>
      <w:r w:rsidR="003460AC">
        <w:t>9</w:t>
      </w:r>
      <w:r w:rsidR="00B52981">
        <w:t>3</w:t>
      </w:r>
      <w:r w:rsidR="003460AC">
        <w:t> 312,7</w:t>
      </w:r>
      <w:r w:rsidRPr="0008130A">
        <w:t xml:space="preserve"> тыс. руб</w:t>
      </w:r>
      <w:r w:rsidR="006B6E60">
        <w:t>лей</w:t>
      </w:r>
      <w:r w:rsidRPr="0008130A">
        <w:t>;</w:t>
      </w:r>
    </w:p>
    <w:p w:rsidR="0010705A" w:rsidRPr="00B52981" w:rsidRDefault="0010705A" w:rsidP="00F559CB">
      <w:pPr>
        <w:pStyle w:val="-"/>
        <w:numPr>
          <w:ilvl w:val="0"/>
          <w:numId w:val="17"/>
        </w:numPr>
        <w:tabs>
          <w:tab w:val="clear" w:pos="1134"/>
          <w:tab w:val="left" w:pos="0"/>
          <w:tab w:val="left" w:pos="993"/>
        </w:tabs>
        <w:ind w:left="0" w:firstLine="709"/>
        <w:rPr>
          <w:color w:val="000000"/>
        </w:rPr>
      </w:pPr>
      <w:r w:rsidRPr="00B52981">
        <w:rPr>
          <w:color w:val="000000"/>
        </w:rPr>
        <w:t xml:space="preserve">в связи с наличием единственной заявки на участие – </w:t>
      </w:r>
      <w:r w:rsidR="00B52981" w:rsidRPr="00B52981">
        <w:rPr>
          <w:color w:val="000000"/>
        </w:rPr>
        <w:t>6</w:t>
      </w:r>
      <w:r w:rsidR="005E783B">
        <w:rPr>
          <w:color w:val="000000"/>
        </w:rPr>
        <w:t>1</w:t>
      </w:r>
      <w:r w:rsidRPr="00B52981">
        <w:rPr>
          <w:color w:val="000000"/>
        </w:rPr>
        <w:t xml:space="preserve"> аукцион на сумму </w:t>
      </w:r>
      <w:r w:rsidR="005E783B">
        <w:rPr>
          <w:color w:val="000000"/>
        </w:rPr>
        <w:t>90 279,03</w:t>
      </w:r>
      <w:r w:rsidRPr="00B52981">
        <w:rPr>
          <w:color w:val="000000"/>
        </w:rPr>
        <w:t xml:space="preserve"> тыс. руб</w:t>
      </w:r>
      <w:r w:rsidR="006B6E60">
        <w:t>лей</w:t>
      </w:r>
      <w:r w:rsidRPr="00B52981">
        <w:rPr>
          <w:color w:val="000000"/>
        </w:rPr>
        <w:t xml:space="preserve">. Согласно законодательству заключено </w:t>
      </w:r>
      <w:r w:rsidR="005E783B">
        <w:rPr>
          <w:color w:val="000000"/>
        </w:rPr>
        <w:t>58</w:t>
      </w:r>
      <w:r w:rsidRPr="00B52981">
        <w:rPr>
          <w:color w:val="000000"/>
        </w:rPr>
        <w:t xml:space="preserve"> контракт</w:t>
      </w:r>
      <w:r w:rsidR="005E783B">
        <w:rPr>
          <w:color w:val="000000"/>
        </w:rPr>
        <w:t>ов</w:t>
      </w:r>
      <w:r w:rsidRPr="00B52981">
        <w:rPr>
          <w:color w:val="000000"/>
        </w:rPr>
        <w:t xml:space="preserve"> по</w:t>
      </w:r>
      <w:r w:rsidR="001B772F" w:rsidRPr="00B52981">
        <w:rPr>
          <w:color w:val="000000"/>
        </w:rPr>
        <w:t> НМЦК</w:t>
      </w:r>
      <w:r w:rsidRPr="00B52981">
        <w:rPr>
          <w:color w:val="000000"/>
        </w:rPr>
        <w:t xml:space="preserve"> на сумму </w:t>
      </w:r>
      <w:r w:rsidR="005E783B">
        <w:rPr>
          <w:color w:val="000000"/>
        </w:rPr>
        <w:t>85 816,1</w:t>
      </w:r>
      <w:r w:rsidR="00B52981" w:rsidRPr="00B52981">
        <w:rPr>
          <w:color w:val="000000"/>
        </w:rPr>
        <w:t xml:space="preserve"> </w:t>
      </w:r>
      <w:r w:rsidRPr="00B52981">
        <w:rPr>
          <w:color w:val="000000"/>
        </w:rPr>
        <w:t>тыс. руб</w:t>
      </w:r>
      <w:r w:rsidR="006B6E60">
        <w:t>лей</w:t>
      </w:r>
      <w:r w:rsidR="00B52981" w:rsidRPr="00B52981">
        <w:rPr>
          <w:color w:val="000000"/>
        </w:rPr>
        <w:t xml:space="preserve">; </w:t>
      </w:r>
      <w:r w:rsidR="005E783B">
        <w:rPr>
          <w:color w:val="000000"/>
        </w:rPr>
        <w:t>3</w:t>
      </w:r>
      <w:r w:rsidR="00B52981" w:rsidRPr="00B52981">
        <w:rPr>
          <w:color w:val="000000"/>
        </w:rPr>
        <w:t xml:space="preserve"> контракт</w:t>
      </w:r>
      <w:r w:rsidR="005E783B">
        <w:rPr>
          <w:color w:val="000000"/>
        </w:rPr>
        <w:t>а</w:t>
      </w:r>
      <w:r w:rsidR="00B52981" w:rsidRPr="00B52981">
        <w:rPr>
          <w:color w:val="000000"/>
        </w:rPr>
        <w:t xml:space="preserve"> на сумму </w:t>
      </w:r>
      <w:r w:rsidR="005E783B">
        <w:rPr>
          <w:color w:val="000000"/>
        </w:rPr>
        <w:t xml:space="preserve">4 462,9 </w:t>
      </w:r>
      <w:r w:rsidR="00B52981">
        <w:rPr>
          <w:color w:val="000000"/>
        </w:rPr>
        <w:t xml:space="preserve">тыс. </w:t>
      </w:r>
      <w:r w:rsidR="00B52981" w:rsidRPr="00B52981">
        <w:rPr>
          <w:color w:val="000000"/>
        </w:rPr>
        <w:t>руб</w:t>
      </w:r>
      <w:r w:rsidR="006B6E60">
        <w:t>лей</w:t>
      </w:r>
      <w:r w:rsidR="00B52981" w:rsidRPr="00B52981">
        <w:rPr>
          <w:color w:val="000000"/>
        </w:rPr>
        <w:t xml:space="preserve"> не заключен</w:t>
      </w:r>
      <w:r w:rsidR="005E783B">
        <w:rPr>
          <w:color w:val="000000"/>
        </w:rPr>
        <w:t>ы</w:t>
      </w:r>
      <w:r w:rsidR="00B52981" w:rsidRPr="00B52981">
        <w:rPr>
          <w:color w:val="000000"/>
        </w:rPr>
        <w:t xml:space="preserve"> по причине </w:t>
      </w:r>
      <w:r w:rsidR="005E783B" w:rsidRPr="007C26CA">
        <w:rPr>
          <w:color w:val="000000"/>
        </w:rPr>
        <w:t>отклонения аукционными комиссиями участников закупки, подавших единственные заявки на участие в таких аукционах</w:t>
      </w:r>
      <w:r w:rsidRPr="00B52981">
        <w:rPr>
          <w:color w:val="000000"/>
        </w:rPr>
        <w:t>;</w:t>
      </w:r>
    </w:p>
    <w:p w:rsidR="0010705A" w:rsidRPr="0008130A" w:rsidRDefault="0010705A" w:rsidP="00F559CB">
      <w:pPr>
        <w:pStyle w:val="-"/>
        <w:numPr>
          <w:ilvl w:val="0"/>
          <w:numId w:val="17"/>
        </w:numPr>
        <w:tabs>
          <w:tab w:val="clear" w:pos="1134"/>
          <w:tab w:val="left" w:pos="0"/>
          <w:tab w:val="left" w:pos="993"/>
        </w:tabs>
        <w:ind w:left="0" w:firstLine="709"/>
        <w:rPr>
          <w:color w:val="000000"/>
        </w:rPr>
      </w:pPr>
      <w:r w:rsidRPr="0008130A">
        <w:rPr>
          <w:color w:val="000000"/>
        </w:rPr>
        <w:t xml:space="preserve">в связи с отказом в допуске к участию в аукционе всех участников закупки по результатам рассмотрения первых частей заявок аукционной комиссией – </w:t>
      </w:r>
      <w:r w:rsidR="005E783B">
        <w:rPr>
          <w:color w:val="000000"/>
        </w:rPr>
        <w:t>2</w:t>
      </w:r>
      <w:r w:rsidRPr="0008130A">
        <w:rPr>
          <w:color w:val="000000"/>
        </w:rPr>
        <w:t xml:space="preserve"> аукциона с НМЦК на сумму </w:t>
      </w:r>
      <w:r w:rsidR="005E783B">
        <w:rPr>
          <w:color w:val="000000"/>
        </w:rPr>
        <w:t>1 988,2</w:t>
      </w:r>
      <w:r w:rsidRPr="0008130A">
        <w:rPr>
          <w:color w:val="000000"/>
        </w:rPr>
        <w:t xml:space="preserve"> тыс. руб</w:t>
      </w:r>
      <w:r w:rsidR="006B6E60">
        <w:t>лей</w:t>
      </w:r>
      <w:r w:rsidRPr="0008130A">
        <w:rPr>
          <w:color w:val="000000"/>
        </w:rPr>
        <w:t>;</w:t>
      </w:r>
    </w:p>
    <w:p w:rsidR="005E783B" w:rsidRPr="005E783B" w:rsidRDefault="0010705A" w:rsidP="00F559CB">
      <w:pPr>
        <w:pStyle w:val="ab"/>
        <w:widowControl w:val="0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ind w:left="0" w:firstLine="709"/>
        <w:rPr>
          <w:color w:val="000000"/>
        </w:rPr>
      </w:pPr>
      <w:r w:rsidRPr="00957A7F">
        <w:rPr>
          <w:sz w:val="26"/>
          <w:szCs w:val="26"/>
        </w:rPr>
        <w:t xml:space="preserve">в связи с допуском к участию в аукционе только одного участника, подавшего заявку (по итогам рассмотрения первых частей заявок аукционной комиссией), – </w:t>
      </w:r>
      <w:r w:rsidR="005E783B">
        <w:rPr>
          <w:sz w:val="26"/>
          <w:szCs w:val="26"/>
        </w:rPr>
        <w:t>3</w:t>
      </w:r>
      <w:r w:rsidRPr="00957A7F">
        <w:rPr>
          <w:sz w:val="26"/>
          <w:szCs w:val="26"/>
        </w:rPr>
        <w:t xml:space="preserve"> аукцион</w:t>
      </w:r>
      <w:r w:rsidR="005E783B">
        <w:rPr>
          <w:sz w:val="26"/>
          <w:szCs w:val="26"/>
        </w:rPr>
        <w:t>а</w:t>
      </w:r>
      <w:r w:rsidRPr="00957A7F">
        <w:rPr>
          <w:sz w:val="26"/>
          <w:szCs w:val="26"/>
        </w:rPr>
        <w:t xml:space="preserve"> на сумму </w:t>
      </w:r>
      <w:r w:rsidR="005E783B">
        <w:rPr>
          <w:sz w:val="26"/>
          <w:szCs w:val="26"/>
        </w:rPr>
        <w:t>5</w:t>
      </w:r>
      <w:r w:rsidR="00957A7F" w:rsidRPr="00957A7F">
        <w:rPr>
          <w:sz w:val="26"/>
          <w:szCs w:val="26"/>
        </w:rPr>
        <w:t> </w:t>
      </w:r>
      <w:r w:rsidR="005E783B">
        <w:rPr>
          <w:sz w:val="26"/>
          <w:szCs w:val="26"/>
        </w:rPr>
        <w:t>671</w:t>
      </w:r>
      <w:r w:rsidR="00957A7F" w:rsidRPr="00957A7F">
        <w:rPr>
          <w:sz w:val="26"/>
          <w:szCs w:val="26"/>
        </w:rPr>
        <w:t>,</w:t>
      </w:r>
      <w:r w:rsidR="005E783B">
        <w:rPr>
          <w:sz w:val="26"/>
          <w:szCs w:val="26"/>
        </w:rPr>
        <w:t xml:space="preserve">3 </w:t>
      </w:r>
      <w:r w:rsidRPr="00957A7F">
        <w:rPr>
          <w:sz w:val="26"/>
          <w:szCs w:val="26"/>
        </w:rPr>
        <w:t>тыс. руб</w:t>
      </w:r>
      <w:r w:rsidR="006B6E60">
        <w:rPr>
          <w:sz w:val="26"/>
          <w:szCs w:val="26"/>
        </w:rPr>
        <w:t>лей.</w:t>
      </w:r>
      <w:r w:rsidRPr="00957A7F">
        <w:rPr>
          <w:sz w:val="26"/>
          <w:szCs w:val="26"/>
        </w:rPr>
        <w:t xml:space="preserve"> В результате заключено </w:t>
      </w:r>
      <w:r w:rsidR="005E783B">
        <w:rPr>
          <w:sz w:val="26"/>
          <w:szCs w:val="26"/>
        </w:rPr>
        <w:t>3</w:t>
      </w:r>
      <w:r w:rsidR="001B772F" w:rsidRPr="00957A7F">
        <w:rPr>
          <w:sz w:val="26"/>
          <w:szCs w:val="26"/>
        </w:rPr>
        <w:t> контракт</w:t>
      </w:r>
      <w:r w:rsidR="005E783B">
        <w:rPr>
          <w:sz w:val="26"/>
          <w:szCs w:val="26"/>
        </w:rPr>
        <w:t>а</w:t>
      </w:r>
      <w:r w:rsidR="001B772F" w:rsidRPr="00957A7F">
        <w:rPr>
          <w:sz w:val="26"/>
          <w:szCs w:val="26"/>
        </w:rPr>
        <w:t xml:space="preserve"> по </w:t>
      </w:r>
      <w:r w:rsidR="001B772F" w:rsidRPr="00957A7F">
        <w:rPr>
          <w:rFonts w:eastAsia="Calibri"/>
          <w:sz w:val="26"/>
          <w:szCs w:val="26"/>
        </w:rPr>
        <w:t>НМЦК</w:t>
      </w:r>
      <w:r w:rsidR="005E783B">
        <w:rPr>
          <w:rFonts w:eastAsia="Calibri"/>
          <w:sz w:val="26"/>
          <w:szCs w:val="26"/>
        </w:rPr>
        <w:t>;</w:t>
      </w:r>
    </w:p>
    <w:p w:rsidR="005E783B" w:rsidRPr="004613A7" w:rsidRDefault="004613A7" w:rsidP="00F559CB">
      <w:pPr>
        <w:pStyle w:val="ab"/>
        <w:widowControl w:val="0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color w:val="000000"/>
          <w:sz w:val="26"/>
          <w:szCs w:val="26"/>
        </w:rPr>
      </w:pPr>
      <w:r w:rsidRPr="004613A7">
        <w:rPr>
          <w:color w:val="000000"/>
          <w:sz w:val="26"/>
          <w:szCs w:val="26"/>
        </w:rPr>
        <w:t>в связи с</w:t>
      </w:r>
      <w:r w:rsidR="005E783B" w:rsidRPr="004613A7">
        <w:rPr>
          <w:rFonts w:eastAsia="Calibri"/>
          <w:sz w:val="26"/>
          <w:szCs w:val="26"/>
        </w:rPr>
        <w:t xml:space="preserve"> несоответстви</w:t>
      </w:r>
      <w:r w:rsidRPr="004613A7">
        <w:rPr>
          <w:rFonts w:eastAsia="Calibri"/>
          <w:sz w:val="26"/>
          <w:szCs w:val="26"/>
        </w:rPr>
        <w:t>ем</w:t>
      </w:r>
      <w:r w:rsidR="005E783B" w:rsidRPr="004613A7">
        <w:rPr>
          <w:rFonts w:eastAsia="Calibri"/>
          <w:sz w:val="26"/>
          <w:szCs w:val="26"/>
        </w:rPr>
        <w:t xml:space="preserve"> требованиям документаци</w:t>
      </w:r>
      <w:r w:rsidRPr="004613A7">
        <w:rPr>
          <w:rFonts w:eastAsia="Calibri"/>
          <w:sz w:val="26"/>
          <w:szCs w:val="26"/>
        </w:rPr>
        <w:t>и</w:t>
      </w:r>
      <w:r w:rsidR="005E783B" w:rsidRPr="004613A7">
        <w:rPr>
          <w:rFonts w:eastAsia="Calibri"/>
          <w:sz w:val="26"/>
          <w:szCs w:val="26"/>
        </w:rPr>
        <w:t xml:space="preserve"> об электронном аукционе всех вторых частей заявок – 2 аукциона с НМЦК на сумму 467,6 тыс. рублей;</w:t>
      </w:r>
    </w:p>
    <w:p w:rsidR="0010705A" w:rsidRPr="004613A7" w:rsidRDefault="005E783B" w:rsidP="00F559CB">
      <w:pPr>
        <w:pStyle w:val="ab"/>
        <w:widowControl w:val="0"/>
        <w:numPr>
          <w:ilvl w:val="0"/>
          <w:numId w:val="17"/>
        </w:numPr>
        <w:tabs>
          <w:tab w:val="left" w:pos="0"/>
          <w:tab w:val="left" w:pos="993"/>
        </w:tabs>
        <w:ind w:left="0" w:firstLine="709"/>
        <w:rPr>
          <w:color w:val="000000"/>
          <w:sz w:val="26"/>
          <w:szCs w:val="26"/>
        </w:rPr>
      </w:pPr>
      <w:r w:rsidRPr="004613A7">
        <w:rPr>
          <w:color w:val="000000"/>
          <w:sz w:val="26"/>
          <w:szCs w:val="26"/>
        </w:rPr>
        <w:t xml:space="preserve">в связи с </w:t>
      </w:r>
      <w:r w:rsidR="004613A7">
        <w:rPr>
          <w:color w:val="000000"/>
          <w:sz w:val="26"/>
          <w:szCs w:val="26"/>
        </w:rPr>
        <w:t>отсутствием у участников предложений о цене контракта</w:t>
      </w:r>
      <w:r w:rsidRPr="004613A7">
        <w:rPr>
          <w:color w:val="000000"/>
          <w:sz w:val="26"/>
          <w:szCs w:val="26"/>
        </w:rPr>
        <w:t xml:space="preserve"> – 2</w:t>
      </w:r>
      <w:r w:rsidR="004613A7">
        <w:rPr>
          <w:color w:val="000000"/>
          <w:sz w:val="26"/>
          <w:szCs w:val="26"/>
        </w:rPr>
        <w:t> </w:t>
      </w:r>
      <w:r w:rsidRPr="004613A7">
        <w:rPr>
          <w:color w:val="000000"/>
          <w:sz w:val="26"/>
          <w:szCs w:val="26"/>
        </w:rPr>
        <w:t>аукциона с НМЦК на сумму 2 470,0 тыс. рублей. Контракты заключены по НМЦК с участником, подавшим раньше других заявку на участие</w:t>
      </w:r>
      <w:r w:rsidR="00957A7F" w:rsidRPr="004613A7">
        <w:rPr>
          <w:rFonts w:eastAsia="Calibri"/>
          <w:sz w:val="26"/>
          <w:szCs w:val="26"/>
        </w:rPr>
        <w:t>.</w:t>
      </w:r>
    </w:p>
    <w:p w:rsidR="0010705A" w:rsidRPr="004613A7" w:rsidRDefault="0010705A" w:rsidP="0010705A">
      <w:pPr>
        <w:rPr>
          <w:szCs w:val="26"/>
        </w:rPr>
      </w:pPr>
      <w:r w:rsidRPr="004613A7">
        <w:rPr>
          <w:szCs w:val="26"/>
        </w:rPr>
        <w:t>Таким образом, общая экономия бюджетных средств в результате всех организованных в 201</w:t>
      </w:r>
      <w:r w:rsidR="00BC15EC" w:rsidRPr="004613A7">
        <w:rPr>
          <w:szCs w:val="26"/>
        </w:rPr>
        <w:t>9</w:t>
      </w:r>
      <w:r w:rsidR="00957A7F" w:rsidRPr="004613A7">
        <w:rPr>
          <w:szCs w:val="26"/>
        </w:rPr>
        <w:t xml:space="preserve"> году закупок составила </w:t>
      </w:r>
      <w:r w:rsidR="00957A7F" w:rsidRPr="00AC5546">
        <w:rPr>
          <w:b/>
          <w:szCs w:val="26"/>
        </w:rPr>
        <w:t>1</w:t>
      </w:r>
      <w:r w:rsidR="00BC15EC" w:rsidRPr="00AC5546">
        <w:rPr>
          <w:b/>
          <w:szCs w:val="26"/>
        </w:rPr>
        <w:t>7</w:t>
      </w:r>
      <w:r w:rsidR="00957A7F" w:rsidRPr="00AC5546">
        <w:rPr>
          <w:b/>
          <w:szCs w:val="26"/>
        </w:rPr>
        <w:t> </w:t>
      </w:r>
      <w:r w:rsidR="00BC15EC" w:rsidRPr="00AC5546">
        <w:rPr>
          <w:b/>
          <w:szCs w:val="26"/>
        </w:rPr>
        <w:t>696</w:t>
      </w:r>
      <w:r w:rsidR="00957A7F" w:rsidRPr="00AC5546">
        <w:rPr>
          <w:b/>
          <w:szCs w:val="26"/>
        </w:rPr>
        <w:t>,</w:t>
      </w:r>
      <w:r w:rsidR="00BC15EC" w:rsidRPr="00AC5546">
        <w:rPr>
          <w:b/>
          <w:szCs w:val="26"/>
        </w:rPr>
        <w:t>5</w:t>
      </w:r>
      <w:r w:rsidR="00957A7F" w:rsidRPr="004613A7">
        <w:rPr>
          <w:szCs w:val="26"/>
        </w:rPr>
        <w:t xml:space="preserve"> тыс. руб</w:t>
      </w:r>
      <w:r w:rsidR="006B6E60" w:rsidRPr="004613A7">
        <w:rPr>
          <w:szCs w:val="26"/>
        </w:rPr>
        <w:t>лей</w:t>
      </w:r>
      <w:r w:rsidR="003460AC" w:rsidRPr="004613A7">
        <w:rPr>
          <w:szCs w:val="26"/>
        </w:rPr>
        <w:t>, в том числе 13 896,5 тыс. рублей – по торгам для поселений.</w:t>
      </w:r>
    </w:p>
    <w:p w:rsidR="004613A7" w:rsidRDefault="004613A7" w:rsidP="0010705A">
      <w:pPr>
        <w:rPr>
          <w:szCs w:val="26"/>
        </w:rPr>
      </w:pPr>
      <w:r>
        <w:rPr>
          <w:rFonts w:eastAsia="Times New Roman"/>
          <w:color w:val="000000"/>
          <w:szCs w:val="26"/>
          <w:lang w:eastAsia="ru-RU"/>
        </w:rPr>
        <w:lastRenderedPageBreak/>
        <w:t>В отчетном периоде з</w:t>
      </w:r>
      <w:r w:rsidRPr="00CA65B0">
        <w:rPr>
          <w:rFonts w:eastAsia="Times New Roman"/>
          <w:color w:val="000000"/>
          <w:szCs w:val="26"/>
          <w:lang w:eastAsia="ru-RU"/>
        </w:rPr>
        <w:t>аключено 3</w:t>
      </w:r>
      <w:r>
        <w:rPr>
          <w:rFonts w:eastAsia="Times New Roman"/>
          <w:color w:val="000000"/>
          <w:szCs w:val="26"/>
          <w:lang w:eastAsia="ru-RU"/>
        </w:rPr>
        <w:t>7</w:t>
      </w:r>
      <w:r w:rsidRPr="00CA65B0">
        <w:rPr>
          <w:rFonts w:eastAsia="Times New Roman"/>
          <w:color w:val="000000"/>
          <w:szCs w:val="26"/>
          <w:lang w:eastAsia="ru-RU"/>
        </w:rPr>
        <w:t xml:space="preserve"> муниципальных контракт</w:t>
      </w:r>
      <w:r>
        <w:rPr>
          <w:rFonts w:eastAsia="Times New Roman"/>
          <w:color w:val="000000"/>
          <w:szCs w:val="26"/>
          <w:lang w:eastAsia="ru-RU"/>
        </w:rPr>
        <w:t>ов</w:t>
      </w:r>
      <w:r w:rsidRPr="00CA65B0">
        <w:rPr>
          <w:rFonts w:eastAsia="Times New Roman"/>
          <w:color w:val="000000"/>
          <w:szCs w:val="26"/>
          <w:lang w:eastAsia="ru-RU"/>
        </w:rPr>
        <w:t xml:space="preserve"> с единственным поставщиком на общую сумму</w:t>
      </w:r>
      <w:r>
        <w:rPr>
          <w:rFonts w:eastAsia="Times New Roman"/>
          <w:color w:val="000000"/>
          <w:szCs w:val="26"/>
          <w:lang w:eastAsia="ru-RU"/>
        </w:rPr>
        <w:t xml:space="preserve"> 1 0</w:t>
      </w:r>
      <w:r w:rsidRPr="00CA65B0">
        <w:rPr>
          <w:rFonts w:eastAsia="Times New Roman"/>
          <w:color w:val="000000"/>
          <w:szCs w:val="26"/>
          <w:lang w:eastAsia="ru-RU"/>
        </w:rPr>
        <w:t>5</w:t>
      </w:r>
      <w:r>
        <w:rPr>
          <w:rFonts w:eastAsia="Times New Roman"/>
          <w:color w:val="000000"/>
          <w:szCs w:val="26"/>
          <w:lang w:eastAsia="ru-RU"/>
        </w:rPr>
        <w:t>9,2 тыс. рублей</w:t>
      </w:r>
      <w:r w:rsidRPr="00CA65B0">
        <w:rPr>
          <w:rFonts w:eastAsia="Times New Roman"/>
          <w:color w:val="000000"/>
          <w:szCs w:val="26"/>
          <w:lang w:eastAsia="ru-RU"/>
        </w:rPr>
        <w:t>.</w:t>
      </w:r>
    </w:p>
    <w:p w:rsidR="0010705A" w:rsidRPr="0008130A" w:rsidRDefault="0010705A" w:rsidP="0010705A">
      <w:pPr>
        <w:rPr>
          <w:szCs w:val="26"/>
        </w:rPr>
      </w:pPr>
      <w:r w:rsidRPr="0008130A">
        <w:rPr>
          <w:szCs w:val="26"/>
        </w:rPr>
        <w:t>В 201</w:t>
      </w:r>
      <w:r w:rsidR="003460AC">
        <w:rPr>
          <w:szCs w:val="26"/>
        </w:rPr>
        <w:t>9</w:t>
      </w:r>
      <w:r w:rsidRPr="0008130A">
        <w:rPr>
          <w:szCs w:val="26"/>
        </w:rPr>
        <w:t xml:space="preserve"> году в </w:t>
      </w:r>
      <w:r w:rsidR="001913EB" w:rsidRPr="001913EB">
        <w:rPr>
          <w:szCs w:val="26"/>
        </w:rPr>
        <w:t>Ненецкое УФАС России</w:t>
      </w:r>
      <w:r w:rsidRPr="0008130A">
        <w:rPr>
          <w:szCs w:val="26"/>
        </w:rPr>
        <w:t xml:space="preserve"> поступило </w:t>
      </w:r>
      <w:r w:rsidR="00957A7F">
        <w:rPr>
          <w:szCs w:val="26"/>
        </w:rPr>
        <w:t>три</w:t>
      </w:r>
      <w:r w:rsidRPr="0008130A">
        <w:rPr>
          <w:szCs w:val="26"/>
        </w:rPr>
        <w:t xml:space="preserve"> жалобы от участников закупок на действия заказчика, уполномоченного органа. </w:t>
      </w:r>
      <w:r w:rsidR="003460AC">
        <w:rPr>
          <w:szCs w:val="26"/>
        </w:rPr>
        <w:t xml:space="preserve">Две </w:t>
      </w:r>
      <w:r w:rsidR="003460AC" w:rsidRPr="00CA65B0">
        <w:rPr>
          <w:rFonts w:eastAsia="Times New Roman"/>
          <w:color w:val="000000"/>
          <w:szCs w:val="26"/>
          <w:lang w:eastAsia="ru-RU"/>
        </w:rPr>
        <w:t xml:space="preserve">жалобы </w:t>
      </w:r>
      <w:r w:rsidRPr="0008130A">
        <w:rPr>
          <w:szCs w:val="26"/>
        </w:rPr>
        <w:t xml:space="preserve">признаны комиссиями </w:t>
      </w:r>
      <w:r w:rsidR="001913EB" w:rsidRPr="001913EB">
        <w:rPr>
          <w:rFonts w:eastAsia="Times New Roman"/>
          <w:color w:val="000000"/>
          <w:szCs w:val="26"/>
          <w:lang w:eastAsia="ru-RU"/>
        </w:rPr>
        <w:t>Ненецко</w:t>
      </w:r>
      <w:r w:rsidR="001913EB">
        <w:rPr>
          <w:rFonts w:eastAsia="Times New Roman"/>
          <w:color w:val="000000"/>
          <w:szCs w:val="26"/>
          <w:lang w:eastAsia="ru-RU"/>
        </w:rPr>
        <w:t>го</w:t>
      </w:r>
      <w:r w:rsidR="001913EB" w:rsidRPr="001913EB">
        <w:rPr>
          <w:rFonts w:eastAsia="Times New Roman"/>
          <w:color w:val="000000"/>
          <w:szCs w:val="26"/>
          <w:lang w:eastAsia="ru-RU"/>
        </w:rPr>
        <w:t xml:space="preserve"> УФАС России</w:t>
      </w:r>
      <w:r w:rsidRPr="0008130A">
        <w:rPr>
          <w:szCs w:val="26"/>
        </w:rPr>
        <w:t xml:space="preserve"> обоснованными.</w:t>
      </w:r>
      <w:r w:rsidR="003460AC" w:rsidRPr="003460AC">
        <w:rPr>
          <w:rFonts w:eastAsia="Times New Roman"/>
          <w:color w:val="000000"/>
          <w:szCs w:val="26"/>
          <w:lang w:eastAsia="ru-RU"/>
        </w:rPr>
        <w:t xml:space="preserve"> </w:t>
      </w:r>
      <w:r w:rsidR="003460AC" w:rsidRPr="002B1B99">
        <w:rPr>
          <w:rFonts w:eastAsia="Times New Roman"/>
          <w:color w:val="000000"/>
          <w:szCs w:val="26"/>
          <w:lang w:eastAsia="ru-RU"/>
        </w:rPr>
        <w:t xml:space="preserve">УМИ Администрации Заполярного района </w:t>
      </w:r>
      <w:r w:rsidR="003460AC">
        <w:rPr>
          <w:rFonts w:eastAsia="Times New Roman"/>
          <w:color w:val="000000"/>
          <w:szCs w:val="26"/>
          <w:lang w:eastAsia="ru-RU"/>
        </w:rPr>
        <w:t xml:space="preserve">обжаловало оба </w:t>
      </w:r>
      <w:r w:rsidR="003460AC" w:rsidRPr="00CA65B0">
        <w:rPr>
          <w:rFonts w:eastAsia="Times New Roman"/>
          <w:color w:val="000000"/>
          <w:szCs w:val="26"/>
          <w:lang w:eastAsia="ru-RU"/>
        </w:rPr>
        <w:t>решения в Арбитражном суде Архангельской области.</w:t>
      </w:r>
      <w:r w:rsidR="003460AC">
        <w:rPr>
          <w:rFonts w:eastAsia="Times New Roman"/>
          <w:color w:val="000000"/>
          <w:szCs w:val="26"/>
          <w:lang w:eastAsia="ru-RU"/>
        </w:rPr>
        <w:t xml:space="preserve"> В результате рассмотрения вынесены решения о п</w:t>
      </w:r>
      <w:r w:rsidR="003460AC" w:rsidRPr="00652292">
        <w:rPr>
          <w:rFonts w:eastAsia="Times New Roman"/>
          <w:color w:val="000000"/>
          <w:szCs w:val="26"/>
          <w:lang w:eastAsia="ru-RU"/>
        </w:rPr>
        <w:t>ризна</w:t>
      </w:r>
      <w:r w:rsidR="003460AC">
        <w:rPr>
          <w:rFonts w:eastAsia="Times New Roman"/>
          <w:color w:val="000000"/>
          <w:szCs w:val="26"/>
          <w:lang w:eastAsia="ru-RU"/>
        </w:rPr>
        <w:t>нии</w:t>
      </w:r>
      <w:r w:rsidR="003460AC" w:rsidRPr="00652292">
        <w:rPr>
          <w:rFonts w:eastAsia="Times New Roman"/>
          <w:color w:val="000000"/>
          <w:szCs w:val="26"/>
          <w:lang w:eastAsia="ru-RU"/>
        </w:rPr>
        <w:t xml:space="preserve"> недействительным</w:t>
      </w:r>
      <w:r w:rsidR="003460AC">
        <w:rPr>
          <w:rFonts w:eastAsia="Times New Roman"/>
          <w:color w:val="000000"/>
          <w:szCs w:val="26"/>
          <w:lang w:eastAsia="ru-RU"/>
        </w:rPr>
        <w:t>и</w:t>
      </w:r>
      <w:r w:rsidR="003460AC" w:rsidRPr="00652292">
        <w:rPr>
          <w:rFonts w:eastAsia="Times New Roman"/>
          <w:color w:val="000000"/>
          <w:szCs w:val="26"/>
          <w:lang w:eastAsia="ru-RU"/>
        </w:rPr>
        <w:t xml:space="preserve"> решени</w:t>
      </w:r>
      <w:r w:rsidR="003460AC">
        <w:rPr>
          <w:rFonts w:eastAsia="Times New Roman"/>
          <w:color w:val="000000"/>
          <w:szCs w:val="26"/>
          <w:lang w:eastAsia="ru-RU"/>
        </w:rPr>
        <w:t>й</w:t>
      </w:r>
      <w:r w:rsidR="003460AC" w:rsidRPr="00652292">
        <w:rPr>
          <w:rFonts w:eastAsia="Times New Roman"/>
          <w:color w:val="000000"/>
          <w:szCs w:val="26"/>
          <w:lang w:eastAsia="ru-RU"/>
        </w:rPr>
        <w:t xml:space="preserve"> </w:t>
      </w:r>
      <w:r w:rsidR="001913EB" w:rsidRPr="001913EB">
        <w:rPr>
          <w:rFonts w:eastAsia="Times New Roman"/>
          <w:color w:val="000000"/>
          <w:szCs w:val="26"/>
          <w:lang w:eastAsia="ru-RU"/>
        </w:rPr>
        <w:t>Ненецкое УФАС России</w:t>
      </w:r>
      <w:r w:rsidR="001913EB">
        <w:rPr>
          <w:rFonts w:eastAsia="Times New Roman"/>
          <w:color w:val="000000"/>
          <w:szCs w:val="26"/>
          <w:lang w:eastAsia="ru-RU"/>
        </w:rPr>
        <w:t xml:space="preserve"> </w:t>
      </w:r>
      <w:r w:rsidR="003460AC" w:rsidRPr="00652292">
        <w:rPr>
          <w:rFonts w:eastAsia="Times New Roman"/>
          <w:color w:val="000000"/>
          <w:szCs w:val="26"/>
          <w:lang w:eastAsia="ru-RU"/>
        </w:rPr>
        <w:t>в отношении УМИ Администрации Заполярного района</w:t>
      </w:r>
      <w:r w:rsidR="003460AC">
        <w:rPr>
          <w:rFonts w:eastAsia="Times New Roman"/>
          <w:color w:val="000000"/>
          <w:szCs w:val="26"/>
          <w:lang w:eastAsia="ru-RU"/>
        </w:rPr>
        <w:t>.</w:t>
      </w:r>
    </w:p>
    <w:p w:rsidR="00107F59" w:rsidRPr="00F36451" w:rsidRDefault="00107F59" w:rsidP="006F0C20">
      <w:pPr>
        <w:pStyle w:val="afffd"/>
        <w:numPr>
          <w:ilvl w:val="0"/>
          <w:numId w:val="0"/>
        </w:numPr>
        <w:tabs>
          <w:tab w:val="clear" w:pos="1134"/>
          <w:tab w:val="left" w:pos="851"/>
        </w:tabs>
        <w:ind w:left="567"/>
        <w:jc w:val="left"/>
        <w:rPr>
          <w:szCs w:val="26"/>
        </w:rPr>
      </w:pPr>
    </w:p>
    <w:p w:rsidR="00865F25" w:rsidRPr="00BE5E4A" w:rsidRDefault="003D5965" w:rsidP="00865F25">
      <w:pPr>
        <w:jc w:val="center"/>
        <w:rPr>
          <w:b/>
          <w:szCs w:val="26"/>
        </w:rPr>
      </w:pPr>
      <w:r w:rsidRPr="00BE5E4A">
        <w:rPr>
          <w:b/>
          <w:szCs w:val="26"/>
        </w:rPr>
        <w:t>Р</w:t>
      </w:r>
      <w:r w:rsidR="001A3CE6">
        <w:rPr>
          <w:b/>
          <w:szCs w:val="26"/>
        </w:rPr>
        <w:t>АЗДЕЛ</w:t>
      </w:r>
      <w:r w:rsidRPr="00BE5E4A">
        <w:rPr>
          <w:b/>
          <w:szCs w:val="26"/>
        </w:rPr>
        <w:t xml:space="preserve"> 4. </w:t>
      </w:r>
      <w:r w:rsidR="00865F25" w:rsidRPr="00BE5E4A">
        <w:rPr>
          <w:b/>
          <w:szCs w:val="26"/>
        </w:rPr>
        <w:t>ИНЫЕ ВОПРОСЫ МЕСТНОГО ЗНАЧЕНИЯ (ГРАДОСТРОИТЕЛЬНА</w:t>
      </w:r>
      <w:r w:rsidR="004613A7">
        <w:rPr>
          <w:b/>
          <w:szCs w:val="26"/>
        </w:rPr>
        <w:t>Я ДЕЯТЕЛЬНОСТЬ, ЗЕМЛЕУСТРОЙСТВО</w:t>
      </w:r>
      <w:r w:rsidR="005C045E">
        <w:rPr>
          <w:b/>
          <w:szCs w:val="26"/>
        </w:rPr>
        <w:t>,</w:t>
      </w:r>
      <w:r w:rsidR="005C045E" w:rsidRPr="005C045E">
        <w:rPr>
          <w:b/>
          <w:szCs w:val="26"/>
        </w:rPr>
        <w:t xml:space="preserve"> </w:t>
      </w:r>
      <w:r w:rsidR="005C045E" w:rsidRPr="00711DBC">
        <w:rPr>
          <w:b/>
          <w:szCs w:val="26"/>
        </w:rPr>
        <w:t>ДЕЯТЕЛЬНОСТЬ В СФЕРЕ РАЗМЕЩЕНИЯ РЕКЛАМНЫХ</w:t>
      </w:r>
      <w:r w:rsidR="005C045E">
        <w:rPr>
          <w:b/>
          <w:szCs w:val="26"/>
        </w:rPr>
        <w:t xml:space="preserve"> </w:t>
      </w:r>
      <w:r w:rsidR="005C045E" w:rsidRPr="00711DBC">
        <w:rPr>
          <w:b/>
          <w:szCs w:val="26"/>
        </w:rPr>
        <w:t>КОНСТРУКЦИЙ</w:t>
      </w:r>
      <w:r w:rsidR="00865F25" w:rsidRPr="00BE5E4A">
        <w:rPr>
          <w:b/>
          <w:szCs w:val="26"/>
        </w:rPr>
        <w:t>)</w:t>
      </w:r>
    </w:p>
    <w:p w:rsidR="00865F25" w:rsidRDefault="00865F25" w:rsidP="00865F25">
      <w:pPr>
        <w:jc w:val="center"/>
        <w:rPr>
          <w:szCs w:val="26"/>
        </w:rPr>
      </w:pPr>
    </w:p>
    <w:p w:rsidR="005C045E" w:rsidRPr="005C045E" w:rsidRDefault="005C045E" w:rsidP="005C045E">
      <w:pPr>
        <w:rPr>
          <w:szCs w:val="26"/>
        </w:rPr>
      </w:pPr>
      <w:r w:rsidRPr="005C045E">
        <w:rPr>
          <w:szCs w:val="26"/>
        </w:rPr>
        <w:t>Администраци</w:t>
      </w:r>
      <w:r>
        <w:rPr>
          <w:szCs w:val="26"/>
        </w:rPr>
        <w:t>я</w:t>
      </w:r>
      <w:r w:rsidRPr="005C045E">
        <w:rPr>
          <w:szCs w:val="26"/>
        </w:rPr>
        <w:t xml:space="preserve"> муниципального района «Заполярный район» осуществляе</w:t>
      </w:r>
      <w:r>
        <w:rPr>
          <w:szCs w:val="26"/>
        </w:rPr>
        <w:t xml:space="preserve">т полномочия </w:t>
      </w:r>
      <w:r w:rsidRPr="005C045E">
        <w:rPr>
          <w:szCs w:val="26"/>
        </w:rPr>
        <w:t>в соответствии с Федеральным законом от 13 марта 2006 г</w:t>
      </w:r>
      <w:r>
        <w:rPr>
          <w:szCs w:val="26"/>
        </w:rPr>
        <w:t>.</w:t>
      </w:r>
      <w:r w:rsidRPr="005C045E">
        <w:rPr>
          <w:szCs w:val="26"/>
        </w:rPr>
        <w:t xml:space="preserve"> № 38-</w:t>
      </w:r>
      <w:r>
        <w:rPr>
          <w:szCs w:val="26"/>
        </w:rPr>
        <w:t>Ф</w:t>
      </w:r>
      <w:r w:rsidRPr="005C045E">
        <w:rPr>
          <w:szCs w:val="26"/>
        </w:rPr>
        <w:t>З «О рекламе», а также по присвоению адресов объектам адресации и размещение информации в государственном адресном реестре и иной деятельности</w:t>
      </w:r>
      <w:r>
        <w:rPr>
          <w:szCs w:val="26"/>
        </w:rPr>
        <w:t>.</w:t>
      </w:r>
    </w:p>
    <w:p w:rsidR="005C045E" w:rsidRDefault="005C045E" w:rsidP="005C045E">
      <w:pPr>
        <w:rPr>
          <w:szCs w:val="26"/>
        </w:rPr>
      </w:pPr>
      <w:r>
        <w:rPr>
          <w:szCs w:val="26"/>
        </w:rPr>
        <w:t xml:space="preserve">В 2019 году в </w:t>
      </w:r>
      <w:r w:rsidRPr="005C045E">
        <w:rPr>
          <w:szCs w:val="26"/>
        </w:rPr>
        <w:t>рамках оказания муниципальных услуг</w:t>
      </w:r>
      <w:r>
        <w:rPr>
          <w:szCs w:val="26"/>
        </w:rPr>
        <w:t>:</w:t>
      </w:r>
    </w:p>
    <w:p w:rsidR="005C045E" w:rsidRPr="005C045E" w:rsidRDefault="005C045E" w:rsidP="005C045E">
      <w:pPr>
        <w:rPr>
          <w:szCs w:val="26"/>
        </w:rPr>
      </w:pPr>
      <w:r>
        <w:rPr>
          <w:szCs w:val="26"/>
        </w:rPr>
        <w:t xml:space="preserve">– </w:t>
      </w:r>
      <w:r w:rsidRPr="005C045E">
        <w:rPr>
          <w:szCs w:val="26"/>
        </w:rPr>
        <w:t>выписки из реестра муниципального имущества не выдавались в связи с отсутствием заявлений</w:t>
      </w:r>
      <w:r>
        <w:rPr>
          <w:szCs w:val="26"/>
        </w:rPr>
        <w:t>;</w:t>
      </w:r>
    </w:p>
    <w:p w:rsidR="005C045E" w:rsidRPr="005C045E" w:rsidRDefault="005C045E" w:rsidP="005C045E">
      <w:pPr>
        <w:rPr>
          <w:szCs w:val="26"/>
        </w:rPr>
      </w:pPr>
      <w:r>
        <w:rPr>
          <w:szCs w:val="26"/>
        </w:rPr>
        <w:t>–</w:t>
      </w:r>
      <w:r w:rsidRPr="005C045E">
        <w:rPr>
          <w:szCs w:val="26"/>
        </w:rPr>
        <w:t xml:space="preserve"> подготовлены и выданы 2 разрешения на установку и эксплуатацию рекламных конструкций</w:t>
      </w:r>
      <w:r>
        <w:rPr>
          <w:szCs w:val="26"/>
        </w:rPr>
        <w:t>;</w:t>
      </w:r>
      <w:r w:rsidRPr="005C045E">
        <w:rPr>
          <w:szCs w:val="26"/>
        </w:rPr>
        <w:t xml:space="preserve"> решения об отказе в выдаче разрешений не принимались.</w:t>
      </w:r>
    </w:p>
    <w:p w:rsidR="005C045E" w:rsidRPr="005C045E" w:rsidRDefault="005C045E" w:rsidP="005C045E">
      <w:pPr>
        <w:rPr>
          <w:szCs w:val="26"/>
        </w:rPr>
      </w:pPr>
      <w:r w:rsidRPr="005C045E">
        <w:rPr>
          <w:szCs w:val="26"/>
        </w:rPr>
        <w:t>Подготовлены постановления Администрации:</w:t>
      </w:r>
    </w:p>
    <w:p w:rsidR="005C045E" w:rsidRPr="005C045E" w:rsidRDefault="005C045E" w:rsidP="00840707">
      <w:pPr>
        <w:tabs>
          <w:tab w:val="left" w:pos="993"/>
        </w:tabs>
        <w:rPr>
          <w:szCs w:val="26"/>
        </w:rPr>
      </w:pPr>
      <w:r>
        <w:rPr>
          <w:szCs w:val="26"/>
        </w:rPr>
        <w:t>–</w:t>
      </w:r>
      <w:r w:rsidRPr="005C045E">
        <w:rPr>
          <w:szCs w:val="26"/>
        </w:rPr>
        <w:t xml:space="preserve"> постановление о присвоении наименований </w:t>
      </w:r>
      <w:r>
        <w:rPr>
          <w:szCs w:val="26"/>
        </w:rPr>
        <w:t xml:space="preserve">14 </w:t>
      </w:r>
      <w:r w:rsidRPr="005C045E">
        <w:rPr>
          <w:szCs w:val="26"/>
        </w:rPr>
        <w:t>элементам планировочной структуры (в рамках полномочий по присвоению адресов);</w:t>
      </w:r>
    </w:p>
    <w:p w:rsidR="005C045E" w:rsidRPr="005C045E" w:rsidRDefault="005C045E" w:rsidP="00840707">
      <w:pPr>
        <w:tabs>
          <w:tab w:val="left" w:pos="993"/>
        </w:tabs>
        <w:rPr>
          <w:szCs w:val="26"/>
        </w:rPr>
      </w:pPr>
      <w:r>
        <w:rPr>
          <w:szCs w:val="26"/>
        </w:rPr>
        <w:t>–</w:t>
      </w:r>
      <w:r w:rsidRPr="005C045E">
        <w:rPr>
          <w:szCs w:val="26"/>
        </w:rPr>
        <w:t xml:space="preserve"> 2 постановления об отнесении </w:t>
      </w:r>
      <w:r>
        <w:rPr>
          <w:szCs w:val="26"/>
        </w:rPr>
        <w:t xml:space="preserve">3 </w:t>
      </w:r>
      <w:r w:rsidRPr="005C045E">
        <w:rPr>
          <w:szCs w:val="26"/>
        </w:rPr>
        <w:t>земельных участков к определенной катего</w:t>
      </w:r>
      <w:r>
        <w:rPr>
          <w:szCs w:val="26"/>
        </w:rPr>
        <w:t>рии земель</w:t>
      </w:r>
      <w:r w:rsidRPr="005C045E">
        <w:rPr>
          <w:szCs w:val="26"/>
        </w:rPr>
        <w:t>;</w:t>
      </w:r>
    </w:p>
    <w:p w:rsidR="005C045E" w:rsidRPr="005C045E" w:rsidRDefault="005C045E" w:rsidP="00840707">
      <w:pPr>
        <w:tabs>
          <w:tab w:val="left" w:pos="993"/>
        </w:tabs>
        <w:rPr>
          <w:szCs w:val="26"/>
        </w:rPr>
      </w:pPr>
      <w:r>
        <w:rPr>
          <w:szCs w:val="26"/>
        </w:rPr>
        <w:t>–</w:t>
      </w:r>
      <w:r w:rsidRPr="005C045E">
        <w:rPr>
          <w:szCs w:val="26"/>
        </w:rPr>
        <w:t xml:space="preserve"> постановление об утверждении перечня объектов, в отношении которых планируется заключение концессионных соглашений;</w:t>
      </w:r>
    </w:p>
    <w:p w:rsidR="005C045E" w:rsidRPr="005C045E" w:rsidRDefault="005C045E" w:rsidP="00840707">
      <w:pPr>
        <w:tabs>
          <w:tab w:val="left" w:pos="993"/>
        </w:tabs>
        <w:rPr>
          <w:szCs w:val="26"/>
        </w:rPr>
      </w:pPr>
      <w:r>
        <w:rPr>
          <w:szCs w:val="26"/>
        </w:rPr>
        <w:t>–</w:t>
      </w:r>
      <w:r w:rsidRPr="005C045E">
        <w:rPr>
          <w:szCs w:val="26"/>
        </w:rPr>
        <w:t xml:space="preserve"> постановление об организации и содержании зимних автомобильных дорог;</w:t>
      </w:r>
    </w:p>
    <w:p w:rsidR="005C045E" w:rsidRPr="005C045E" w:rsidRDefault="005C045E" w:rsidP="00840707">
      <w:pPr>
        <w:tabs>
          <w:tab w:val="left" w:pos="993"/>
        </w:tabs>
        <w:rPr>
          <w:szCs w:val="26"/>
        </w:rPr>
      </w:pPr>
      <w:r>
        <w:rPr>
          <w:szCs w:val="26"/>
        </w:rPr>
        <w:t>–</w:t>
      </w:r>
      <w:r w:rsidRPr="005C045E">
        <w:rPr>
          <w:szCs w:val="26"/>
        </w:rPr>
        <w:t xml:space="preserve"> постановление о возложении на МП ЗР «</w:t>
      </w:r>
      <w:proofErr w:type="spellStart"/>
      <w:r w:rsidRPr="005C045E">
        <w:rPr>
          <w:szCs w:val="26"/>
        </w:rPr>
        <w:t>Севержилкомсервис</w:t>
      </w:r>
      <w:proofErr w:type="spellEnd"/>
      <w:r w:rsidRPr="005C045E">
        <w:rPr>
          <w:szCs w:val="26"/>
        </w:rPr>
        <w:t>» обязанностей по установлению зон с особыми условиями использования территорий;</w:t>
      </w:r>
    </w:p>
    <w:p w:rsidR="005C045E" w:rsidRPr="005C045E" w:rsidRDefault="005C045E" w:rsidP="00840707">
      <w:pPr>
        <w:tabs>
          <w:tab w:val="left" w:pos="993"/>
        </w:tabs>
        <w:rPr>
          <w:szCs w:val="26"/>
        </w:rPr>
      </w:pPr>
      <w:r>
        <w:rPr>
          <w:szCs w:val="26"/>
        </w:rPr>
        <w:t xml:space="preserve">– </w:t>
      </w:r>
      <w:r w:rsidRPr="005C045E">
        <w:rPr>
          <w:szCs w:val="26"/>
        </w:rPr>
        <w:t>2 постановления о присвоении адресов 5 объект</w:t>
      </w:r>
      <w:r>
        <w:rPr>
          <w:szCs w:val="26"/>
        </w:rPr>
        <w:t>ам</w:t>
      </w:r>
      <w:r w:rsidRPr="005C045E">
        <w:rPr>
          <w:szCs w:val="26"/>
        </w:rPr>
        <w:t xml:space="preserve"> адресации;</w:t>
      </w:r>
    </w:p>
    <w:p w:rsidR="005C045E" w:rsidRPr="005C045E" w:rsidRDefault="005C045E" w:rsidP="00840707">
      <w:pPr>
        <w:tabs>
          <w:tab w:val="left" w:pos="993"/>
        </w:tabs>
        <w:rPr>
          <w:szCs w:val="26"/>
        </w:rPr>
      </w:pPr>
      <w:r>
        <w:rPr>
          <w:szCs w:val="26"/>
        </w:rPr>
        <w:t xml:space="preserve">– </w:t>
      </w:r>
      <w:r w:rsidRPr="005C045E">
        <w:rPr>
          <w:szCs w:val="26"/>
        </w:rPr>
        <w:t>2 постановления о разделе земельных участков, находящихся в муниципальной собственности (раздел участков под блокированную застройку);</w:t>
      </w:r>
    </w:p>
    <w:p w:rsidR="005C045E" w:rsidRPr="005C045E" w:rsidRDefault="005C045E" w:rsidP="00840707">
      <w:pPr>
        <w:tabs>
          <w:tab w:val="left" w:pos="993"/>
        </w:tabs>
        <w:rPr>
          <w:szCs w:val="26"/>
        </w:rPr>
      </w:pPr>
      <w:r>
        <w:rPr>
          <w:szCs w:val="26"/>
        </w:rPr>
        <w:t xml:space="preserve">– об </w:t>
      </w:r>
      <w:r w:rsidRPr="005C045E">
        <w:rPr>
          <w:szCs w:val="26"/>
        </w:rPr>
        <w:t>утверждени</w:t>
      </w:r>
      <w:r>
        <w:rPr>
          <w:szCs w:val="26"/>
        </w:rPr>
        <w:t>и</w:t>
      </w:r>
      <w:r w:rsidRPr="005C045E">
        <w:rPr>
          <w:szCs w:val="26"/>
        </w:rPr>
        <w:t xml:space="preserve"> перечня имущества,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Федерации».</w:t>
      </w:r>
    </w:p>
    <w:p w:rsidR="005C045E" w:rsidRPr="005C045E" w:rsidRDefault="005C045E" w:rsidP="005C045E">
      <w:pPr>
        <w:rPr>
          <w:szCs w:val="26"/>
        </w:rPr>
      </w:pPr>
      <w:r w:rsidRPr="005C045E">
        <w:rPr>
          <w:szCs w:val="26"/>
        </w:rPr>
        <w:t>Сведения о принятых решениях направлены в ФИАС (федеральная информационная адресная система), ЕГРН (единый государственный реестр недвижимости), ГАС-Управление.</w:t>
      </w:r>
    </w:p>
    <w:p w:rsidR="005C045E" w:rsidRDefault="005C045E" w:rsidP="005C045E">
      <w:pPr>
        <w:rPr>
          <w:szCs w:val="26"/>
        </w:rPr>
      </w:pPr>
      <w:r w:rsidRPr="005C045E">
        <w:rPr>
          <w:szCs w:val="26"/>
        </w:rPr>
        <w:t>Подготовлено 2 схемы расположения земельных участков на кадастровом плане территории.</w:t>
      </w:r>
    </w:p>
    <w:p w:rsidR="005C045E" w:rsidRDefault="005C045E" w:rsidP="00865F25">
      <w:pPr>
        <w:jc w:val="center"/>
        <w:rPr>
          <w:szCs w:val="26"/>
        </w:rPr>
      </w:pPr>
    </w:p>
    <w:p w:rsidR="00865F25" w:rsidRPr="00BE5E4A" w:rsidRDefault="003D5965" w:rsidP="00865F25">
      <w:pPr>
        <w:pStyle w:val="1"/>
        <w:rPr>
          <w:szCs w:val="26"/>
        </w:rPr>
      </w:pPr>
      <w:r w:rsidRPr="00BE5E4A">
        <w:rPr>
          <w:szCs w:val="26"/>
        </w:rPr>
        <w:lastRenderedPageBreak/>
        <w:t>Р</w:t>
      </w:r>
      <w:r w:rsidR="001A3CE6">
        <w:rPr>
          <w:szCs w:val="26"/>
        </w:rPr>
        <w:t>АЗДЕЛ</w:t>
      </w:r>
      <w:r w:rsidRPr="00BE5E4A">
        <w:rPr>
          <w:szCs w:val="26"/>
        </w:rPr>
        <w:t xml:space="preserve"> </w:t>
      </w:r>
      <w:r w:rsidR="00865F25" w:rsidRPr="00BE5E4A">
        <w:rPr>
          <w:szCs w:val="26"/>
        </w:rPr>
        <w:t>5</w:t>
      </w:r>
      <w:r w:rsidRPr="00BE5E4A">
        <w:rPr>
          <w:szCs w:val="26"/>
        </w:rPr>
        <w:t xml:space="preserve">. </w:t>
      </w:r>
      <w:r w:rsidR="00865F25" w:rsidRPr="00BE5E4A">
        <w:rPr>
          <w:szCs w:val="26"/>
        </w:rPr>
        <w:t>ГРАЖДАНСКАЯ ОБОРОНА И ПРЕДУПРЕЖДЕНИЕ</w:t>
      </w:r>
      <w:r w:rsidR="006F0C20">
        <w:rPr>
          <w:szCs w:val="26"/>
        </w:rPr>
        <w:t xml:space="preserve"> </w:t>
      </w:r>
      <w:r w:rsidR="00865F25" w:rsidRPr="00BE5E4A">
        <w:rPr>
          <w:szCs w:val="26"/>
        </w:rPr>
        <w:t>ЧРЕЗВЫЧАЙНЫХ СИТУАЦИЙ</w:t>
      </w:r>
    </w:p>
    <w:p w:rsidR="00F36451" w:rsidRDefault="0010705A" w:rsidP="00D91893">
      <w:pPr>
        <w:pStyle w:val="1"/>
        <w:rPr>
          <w:szCs w:val="26"/>
        </w:rPr>
      </w:pPr>
      <w:r>
        <w:rPr>
          <w:szCs w:val="26"/>
        </w:rPr>
        <w:t xml:space="preserve"> </w:t>
      </w:r>
    </w:p>
    <w:p w:rsidR="00163872" w:rsidRDefault="00163872" w:rsidP="00163872">
      <w:pPr>
        <w:pStyle w:val="afffb"/>
        <w:ind w:firstLine="0"/>
        <w:jc w:val="center"/>
        <w:rPr>
          <w:b/>
          <w:u w:val="single"/>
        </w:rPr>
      </w:pPr>
      <w:r>
        <w:rPr>
          <w:b/>
          <w:u w:val="single"/>
        </w:rPr>
        <w:t xml:space="preserve">Деятельность </w:t>
      </w:r>
      <w:r w:rsidRPr="00163872">
        <w:rPr>
          <w:b/>
          <w:u w:val="single"/>
        </w:rPr>
        <w:t>комиссии Администрации Заполярного района по предотвращению и ликвидации последствий чрезвычайных ситуаций и обеспечению пожарной безопасности (КЧС) на территории района</w:t>
      </w:r>
    </w:p>
    <w:p w:rsidR="00840707" w:rsidRPr="00163872" w:rsidRDefault="00840707" w:rsidP="00163872">
      <w:pPr>
        <w:pStyle w:val="afffb"/>
        <w:ind w:firstLine="0"/>
        <w:jc w:val="center"/>
        <w:rPr>
          <w:b/>
          <w:u w:val="single"/>
        </w:rPr>
      </w:pPr>
    </w:p>
    <w:p w:rsidR="00753BBC" w:rsidRDefault="0010705A" w:rsidP="0010705A">
      <w:pPr>
        <w:pStyle w:val="afffb"/>
      </w:pPr>
      <w:r>
        <w:t>В 201</w:t>
      </w:r>
      <w:r w:rsidR="00FB5093">
        <w:t>9</w:t>
      </w:r>
      <w:r>
        <w:t xml:space="preserve"> году состоялось </w:t>
      </w:r>
      <w:r w:rsidR="00FB5093">
        <w:t>6</w:t>
      </w:r>
      <w:r>
        <w:t xml:space="preserve"> заседаний комиссии Администрации Заполярного района по предотвращению и ликвидации последствий чрезвычайных ситуаций и </w:t>
      </w:r>
      <w:r w:rsidRPr="00931996">
        <w:t xml:space="preserve">обеспечению пожарной безопасности </w:t>
      </w:r>
      <w:r>
        <w:t>(КЧС)</w:t>
      </w:r>
      <w:r w:rsidRPr="00931996">
        <w:t xml:space="preserve"> </w:t>
      </w:r>
      <w:r>
        <w:t xml:space="preserve">на территории района, </w:t>
      </w:r>
      <w:r w:rsidR="00753BBC">
        <w:rPr>
          <w:szCs w:val="26"/>
          <w:shd w:val="clear" w:color="auto" w:fill="FFFFFF"/>
        </w:rPr>
        <w:t xml:space="preserve">а также внеплановое – в связи с </w:t>
      </w:r>
      <w:r w:rsidR="00753BBC" w:rsidRPr="00DC2FBB">
        <w:rPr>
          <w:szCs w:val="26"/>
          <w:shd w:val="clear" w:color="auto" w:fill="FFFFFF"/>
        </w:rPr>
        <w:t>обнаружени</w:t>
      </w:r>
      <w:r w:rsidR="00753BBC">
        <w:rPr>
          <w:szCs w:val="26"/>
          <w:shd w:val="clear" w:color="auto" w:fill="FFFFFF"/>
        </w:rPr>
        <w:t>ем</w:t>
      </w:r>
      <w:r w:rsidR="00753BBC" w:rsidRPr="00DC2FBB">
        <w:rPr>
          <w:szCs w:val="26"/>
          <w:shd w:val="clear" w:color="auto" w:fill="FFFFFF"/>
        </w:rPr>
        <w:t xml:space="preserve"> </w:t>
      </w:r>
      <w:proofErr w:type="gramStart"/>
      <w:r w:rsidR="00753BBC" w:rsidRPr="00DC2FBB">
        <w:rPr>
          <w:szCs w:val="26"/>
          <w:shd w:val="clear" w:color="auto" w:fill="FFFFFF"/>
        </w:rPr>
        <w:t xml:space="preserve">в  </w:t>
      </w:r>
      <w:r w:rsidR="00AC5546">
        <w:rPr>
          <w:szCs w:val="26"/>
          <w:shd w:val="clear" w:color="auto" w:fill="FFFFFF"/>
        </w:rPr>
        <w:t>районе</w:t>
      </w:r>
      <w:proofErr w:type="gramEnd"/>
      <w:r w:rsidR="00AC5546">
        <w:rPr>
          <w:szCs w:val="26"/>
          <w:shd w:val="clear" w:color="auto" w:fill="FFFFFF"/>
        </w:rPr>
        <w:t xml:space="preserve"> п. </w:t>
      </w:r>
      <w:proofErr w:type="spellStart"/>
      <w:r w:rsidR="00AC5546">
        <w:rPr>
          <w:szCs w:val="26"/>
          <w:shd w:val="clear" w:color="auto" w:fill="FFFFFF"/>
        </w:rPr>
        <w:t>Ходовариха</w:t>
      </w:r>
      <w:proofErr w:type="spellEnd"/>
      <w:r w:rsidR="00753BBC" w:rsidRPr="00DC2FBB">
        <w:rPr>
          <w:szCs w:val="26"/>
          <w:shd w:val="clear" w:color="auto" w:fill="FFFFFF"/>
        </w:rPr>
        <w:t xml:space="preserve"> </w:t>
      </w:r>
      <w:r w:rsidR="00AC5546">
        <w:rPr>
          <w:szCs w:val="26"/>
          <w:shd w:val="clear" w:color="auto" w:fill="FFFFFF"/>
        </w:rPr>
        <w:t>двух ящиков взрывчатых веществ</w:t>
      </w:r>
      <w:r>
        <w:t>.</w:t>
      </w:r>
    </w:p>
    <w:p w:rsidR="0010705A" w:rsidRPr="00FB5093" w:rsidRDefault="00753BBC" w:rsidP="00D20C01">
      <w:pPr>
        <w:pStyle w:val="afffb"/>
        <w:rPr>
          <w:strike/>
        </w:rPr>
      </w:pPr>
      <w:r>
        <w:t xml:space="preserve">Комиссией рассмотрено </w:t>
      </w:r>
      <w:r w:rsidR="00FB5093">
        <w:t>10</w:t>
      </w:r>
      <w:r>
        <w:t xml:space="preserve"> вопрос</w:t>
      </w:r>
      <w:r w:rsidR="00FB5093">
        <w:t>ов</w:t>
      </w:r>
      <w:r>
        <w:t xml:space="preserve"> и </w:t>
      </w:r>
      <w:r w:rsidR="0011536D">
        <w:t xml:space="preserve">оформлено </w:t>
      </w:r>
      <w:r w:rsidR="00FB5093">
        <w:t>35</w:t>
      </w:r>
      <w:r w:rsidR="0011536D">
        <w:t xml:space="preserve"> пору</w:t>
      </w:r>
      <w:r w:rsidR="00D20C01">
        <w:t>чений.</w:t>
      </w:r>
    </w:p>
    <w:p w:rsidR="0010705A" w:rsidRDefault="0010705A" w:rsidP="0010705A">
      <w:pPr>
        <w:pStyle w:val="afffb"/>
        <w:tabs>
          <w:tab w:val="left" w:pos="1134"/>
        </w:tabs>
      </w:pPr>
      <w:r w:rsidRPr="00F35B0C">
        <w:rPr>
          <w:szCs w:val="26"/>
          <w:lang w:eastAsia="en-US"/>
        </w:rPr>
        <w:t xml:space="preserve">По результатам заседаний </w:t>
      </w:r>
      <w:r>
        <w:rPr>
          <w:szCs w:val="26"/>
          <w:lang w:eastAsia="en-US"/>
        </w:rPr>
        <w:t>к</w:t>
      </w:r>
      <w:r w:rsidRPr="00F35B0C">
        <w:rPr>
          <w:szCs w:val="26"/>
          <w:lang w:eastAsia="en-US"/>
        </w:rPr>
        <w:t>омиссии принят ряд решений, которые в</w:t>
      </w:r>
      <w:r w:rsidR="004869D7">
        <w:rPr>
          <w:szCs w:val="26"/>
          <w:lang w:eastAsia="en-US"/>
        </w:rPr>
        <w:t> </w:t>
      </w:r>
      <w:r>
        <w:rPr>
          <w:szCs w:val="26"/>
          <w:lang w:eastAsia="en-US"/>
        </w:rPr>
        <w:t xml:space="preserve">комплексе предпринимаемых мер </w:t>
      </w:r>
      <w:r w:rsidRPr="00F35B0C">
        <w:rPr>
          <w:szCs w:val="26"/>
          <w:lang w:eastAsia="en-US"/>
        </w:rPr>
        <w:t>позволили не допустить на территории Заполярного района возникновения чрезвычайных ситуаций муниципального характера.</w:t>
      </w:r>
    </w:p>
    <w:p w:rsidR="0011536D" w:rsidRPr="0011536D" w:rsidRDefault="0011536D" w:rsidP="0010705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11536D">
        <w:rPr>
          <w:rFonts w:ascii="Times New Roman" w:hAnsi="Times New Roman" w:cs="Times New Roman"/>
          <w:sz w:val="26"/>
          <w:szCs w:val="26"/>
        </w:rPr>
        <w:t>В 201</w:t>
      </w:r>
      <w:r w:rsidR="00FB5093">
        <w:rPr>
          <w:rFonts w:ascii="Times New Roman" w:hAnsi="Times New Roman" w:cs="Times New Roman"/>
          <w:sz w:val="26"/>
          <w:szCs w:val="26"/>
        </w:rPr>
        <w:t>9</w:t>
      </w:r>
      <w:r w:rsidRPr="0011536D">
        <w:rPr>
          <w:rFonts w:ascii="Times New Roman" w:hAnsi="Times New Roman" w:cs="Times New Roman"/>
          <w:sz w:val="26"/>
          <w:szCs w:val="26"/>
        </w:rPr>
        <w:t xml:space="preserve"> году чрезвычайных ситуаций в муниципальных образованиях, входящих в состав территории Заполярного района</w:t>
      </w:r>
      <w:r w:rsidR="00840707">
        <w:rPr>
          <w:rFonts w:ascii="Times New Roman" w:hAnsi="Times New Roman" w:cs="Times New Roman"/>
          <w:sz w:val="26"/>
          <w:szCs w:val="26"/>
        </w:rPr>
        <w:t>,</w:t>
      </w:r>
      <w:r w:rsidRPr="0011536D">
        <w:rPr>
          <w:rFonts w:ascii="Times New Roman" w:hAnsi="Times New Roman" w:cs="Times New Roman"/>
          <w:sz w:val="26"/>
          <w:szCs w:val="26"/>
        </w:rPr>
        <w:t xml:space="preserve"> не вводилось, силы и средства районного звена РСЧС работали в обычном режиме.</w:t>
      </w:r>
    </w:p>
    <w:p w:rsidR="0010705A" w:rsidRPr="008270E8" w:rsidRDefault="0010705A" w:rsidP="0010705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Сотрудники сектора ГО и ЧС в течение года работали в составе окружных а</w:t>
      </w:r>
      <w:r w:rsidRPr="008270E8">
        <w:rPr>
          <w:rFonts w:ascii="Times New Roman" w:hAnsi="Times New Roman" w:cs="Times New Roman"/>
          <w:sz w:val="26"/>
          <w:szCs w:val="26"/>
        </w:rPr>
        <w:t>нтинаркотической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8270E8">
        <w:rPr>
          <w:rFonts w:ascii="Times New Roman" w:hAnsi="Times New Roman" w:cs="Times New Roman"/>
          <w:sz w:val="26"/>
          <w:szCs w:val="26"/>
        </w:rPr>
        <w:t>антитеррористической комисси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270E8">
        <w:rPr>
          <w:rFonts w:ascii="Times New Roman" w:hAnsi="Times New Roman" w:cs="Times New Roman"/>
          <w:sz w:val="26"/>
          <w:szCs w:val="26"/>
        </w:rPr>
        <w:t>,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70E8">
        <w:rPr>
          <w:rFonts w:ascii="Times New Roman" w:hAnsi="Times New Roman" w:cs="Times New Roman"/>
          <w:sz w:val="26"/>
          <w:szCs w:val="26"/>
        </w:rPr>
        <w:t xml:space="preserve"> по безопасности дорожного движения, комисси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70E8">
        <w:rPr>
          <w:rFonts w:ascii="Times New Roman" w:hAnsi="Times New Roman" w:cs="Times New Roman"/>
          <w:sz w:val="26"/>
          <w:szCs w:val="26"/>
        </w:rPr>
        <w:t xml:space="preserve"> по профилактике правонарушений</w:t>
      </w:r>
      <w:r>
        <w:rPr>
          <w:rFonts w:ascii="Times New Roman" w:hAnsi="Times New Roman" w:cs="Times New Roman"/>
          <w:sz w:val="26"/>
          <w:szCs w:val="26"/>
        </w:rPr>
        <w:t>. О</w:t>
      </w:r>
      <w:r w:rsidRPr="008270E8">
        <w:rPr>
          <w:rFonts w:ascii="Times New Roman" w:hAnsi="Times New Roman" w:cs="Times New Roman"/>
          <w:sz w:val="26"/>
          <w:szCs w:val="26"/>
        </w:rPr>
        <w:t xml:space="preserve">существлялись мероприятия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8270E8">
        <w:rPr>
          <w:rFonts w:ascii="Times New Roman" w:hAnsi="Times New Roman" w:cs="Times New Roman"/>
          <w:sz w:val="26"/>
          <w:szCs w:val="26"/>
        </w:rPr>
        <w:t xml:space="preserve"> данны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270E8">
        <w:rPr>
          <w:rFonts w:ascii="Times New Roman" w:hAnsi="Times New Roman" w:cs="Times New Roman"/>
          <w:sz w:val="26"/>
          <w:szCs w:val="26"/>
        </w:rPr>
        <w:t xml:space="preserve"> направления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270E8">
        <w:rPr>
          <w:rFonts w:ascii="Times New Roman" w:hAnsi="Times New Roman" w:cs="Times New Roman"/>
          <w:sz w:val="26"/>
          <w:szCs w:val="26"/>
        </w:rPr>
        <w:t xml:space="preserve"> в тесном сотрудничес</w:t>
      </w:r>
      <w:r>
        <w:rPr>
          <w:rFonts w:ascii="Times New Roman" w:hAnsi="Times New Roman" w:cs="Times New Roman"/>
          <w:sz w:val="26"/>
          <w:szCs w:val="26"/>
        </w:rPr>
        <w:t>тве с</w:t>
      </w:r>
      <w:r w:rsidR="004869D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главами поселений и органами</w:t>
      </w:r>
      <w:r w:rsidRPr="008270E8">
        <w:rPr>
          <w:rFonts w:ascii="Times New Roman" w:hAnsi="Times New Roman" w:cs="Times New Roman"/>
          <w:sz w:val="26"/>
          <w:szCs w:val="26"/>
        </w:rPr>
        <w:t xml:space="preserve"> государственной власти.</w:t>
      </w:r>
    </w:p>
    <w:p w:rsidR="0010705A" w:rsidRDefault="0010705A" w:rsidP="0010705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117C31" w:rsidRDefault="00117C31" w:rsidP="0010705A">
      <w:pPr>
        <w:pStyle w:val="afffb"/>
        <w:rPr>
          <w:szCs w:val="26"/>
        </w:rPr>
      </w:pPr>
      <w:r>
        <w:rPr>
          <w:szCs w:val="26"/>
        </w:rPr>
        <w:t>М</w:t>
      </w:r>
      <w:r w:rsidRPr="007654B7">
        <w:rPr>
          <w:szCs w:val="26"/>
        </w:rPr>
        <w:t>ероприятия по всем направлениям деятельности ГО и ЧС</w:t>
      </w:r>
      <w:r w:rsidRPr="00931996">
        <w:t xml:space="preserve"> </w:t>
      </w:r>
      <w:r>
        <w:t>в Заполярном районе ф</w:t>
      </w:r>
      <w:r w:rsidR="0010705A" w:rsidRPr="00931996">
        <w:t>инансирова</w:t>
      </w:r>
      <w:r>
        <w:t xml:space="preserve">лись </w:t>
      </w:r>
      <w:r>
        <w:rPr>
          <w:szCs w:val="26"/>
        </w:rPr>
        <w:t>в рамках</w:t>
      </w:r>
      <w:r w:rsidRPr="00BA517D">
        <w:rPr>
          <w:szCs w:val="26"/>
        </w:rPr>
        <w:t xml:space="preserve"> муниципальной программы «Безопасность на территории муниципального района «Заполярный район» на 2019</w:t>
      </w:r>
      <w:r w:rsidR="00AC5546">
        <w:rPr>
          <w:szCs w:val="26"/>
        </w:rPr>
        <w:t>–</w:t>
      </w:r>
      <w:r w:rsidRPr="00BA517D">
        <w:rPr>
          <w:szCs w:val="26"/>
        </w:rPr>
        <w:t>2023 годы»</w:t>
      </w:r>
      <w:r>
        <w:rPr>
          <w:szCs w:val="26"/>
        </w:rPr>
        <w:t>.</w:t>
      </w:r>
    </w:p>
    <w:p w:rsidR="0010705A" w:rsidRDefault="0010705A" w:rsidP="0010705A">
      <w:pPr>
        <w:pStyle w:val="afffb"/>
        <w:rPr>
          <w:szCs w:val="26"/>
        </w:rPr>
      </w:pPr>
      <w:r>
        <w:t xml:space="preserve">Объём предусмотренных в районном бюджете на эти цели финансовых средств в </w:t>
      </w:r>
      <w:r w:rsidRPr="00931996">
        <w:t>20</w:t>
      </w:r>
      <w:r>
        <w:t>1</w:t>
      </w:r>
      <w:r w:rsidR="00117C31">
        <w:t>9</w:t>
      </w:r>
      <w:r>
        <w:t xml:space="preserve"> </w:t>
      </w:r>
      <w:r w:rsidRPr="00931996">
        <w:t>год</w:t>
      </w:r>
      <w:r>
        <w:t xml:space="preserve">у составил </w:t>
      </w:r>
      <w:r w:rsidR="00117C31" w:rsidRPr="00117C31">
        <w:rPr>
          <w:b/>
        </w:rPr>
        <w:t>21 355</w:t>
      </w:r>
      <w:r w:rsidR="00EC057D" w:rsidRPr="00117C31">
        <w:rPr>
          <w:b/>
        </w:rPr>
        <w:t>,</w:t>
      </w:r>
      <w:r w:rsidR="00117C31" w:rsidRPr="00117C31">
        <w:rPr>
          <w:b/>
        </w:rPr>
        <w:t>0</w:t>
      </w:r>
      <w:r w:rsidR="00EC057D" w:rsidRPr="004869D7">
        <w:rPr>
          <w:b/>
        </w:rPr>
        <w:t xml:space="preserve"> </w:t>
      </w:r>
      <w:r>
        <w:t>тыс.</w:t>
      </w:r>
      <w:r w:rsidRPr="00931996">
        <w:t xml:space="preserve"> рублей</w:t>
      </w:r>
      <w:r>
        <w:t xml:space="preserve">. </w:t>
      </w:r>
      <w:r>
        <w:rPr>
          <w:szCs w:val="26"/>
        </w:rPr>
        <w:t>Информация о резерве финансовых средств на предупреждение и ликвидацию ЧС по годам представлена в табл</w:t>
      </w:r>
      <w:r w:rsidR="005D6DF7">
        <w:rPr>
          <w:szCs w:val="26"/>
        </w:rPr>
        <w:t xml:space="preserve">. </w:t>
      </w:r>
      <w:r w:rsidR="00E30EA4">
        <w:rPr>
          <w:szCs w:val="26"/>
        </w:rPr>
        <w:t>2</w:t>
      </w:r>
      <w:r>
        <w:rPr>
          <w:szCs w:val="26"/>
        </w:rPr>
        <w:t xml:space="preserve">. </w:t>
      </w:r>
    </w:p>
    <w:p w:rsidR="0010705A" w:rsidRPr="00B80B8E" w:rsidRDefault="0010705A" w:rsidP="0010705A">
      <w:pPr>
        <w:pStyle w:val="ConsPlusNormal"/>
        <w:widowControl/>
        <w:ind w:left="4963" w:firstLine="709"/>
        <w:outlineLvl w:val="3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80B8E">
        <w:rPr>
          <w:rFonts w:ascii="Times New Roman" w:hAnsi="Times New Roman" w:cs="Times New Roman"/>
          <w:sz w:val="24"/>
          <w:szCs w:val="26"/>
        </w:rPr>
        <w:t xml:space="preserve">Табл. </w:t>
      </w:r>
      <w:r w:rsidR="00E30EA4">
        <w:rPr>
          <w:rFonts w:ascii="Times New Roman" w:hAnsi="Times New Roman" w:cs="Times New Roman"/>
          <w:sz w:val="24"/>
          <w:szCs w:val="26"/>
        </w:rPr>
        <w:t>2</w:t>
      </w:r>
      <w:r w:rsidRPr="00B80B8E">
        <w:rPr>
          <w:rFonts w:ascii="Times New Roman" w:hAnsi="Times New Roman" w:cs="Times New Roman"/>
          <w:sz w:val="24"/>
          <w:szCs w:val="26"/>
        </w:rPr>
        <w:t xml:space="preserve"> (тыс. руб.)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70"/>
        <w:gridCol w:w="1270"/>
        <w:gridCol w:w="1270"/>
        <w:gridCol w:w="1270"/>
        <w:gridCol w:w="1270"/>
        <w:gridCol w:w="1270"/>
      </w:tblGrid>
      <w:tr w:rsidR="00117C31" w:rsidRPr="001913EB" w:rsidTr="00EB6E3A">
        <w:trPr>
          <w:cantSplit/>
          <w:trHeight w:val="248"/>
          <w:jc w:val="center"/>
        </w:trPr>
        <w:tc>
          <w:tcPr>
            <w:tcW w:w="1269" w:type="dxa"/>
          </w:tcPr>
          <w:p w:rsidR="00117C31" w:rsidRPr="001913EB" w:rsidRDefault="00117C31" w:rsidP="0010705A">
            <w:pPr>
              <w:ind w:firstLine="33"/>
              <w:contextualSpacing/>
              <w:jc w:val="center"/>
              <w:rPr>
                <w:szCs w:val="26"/>
              </w:rPr>
            </w:pPr>
            <w:r w:rsidRPr="001913EB">
              <w:rPr>
                <w:szCs w:val="26"/>
              </w:rPr>
              <w:t>2013 г.</w:t>
            </w:r>
          </w:p>
        </w:tc>
        <w:tc>
          <w:tcPr>
            <w:tcW w:w="1270" w:type="dxa"/>
          </w:tcPr>
          <w:p w:rsidR="00117C31" w:rsidRPr="001913EB" w:rsidRDefault="00117C31" w:rsidP="0010705A">
            <w:pPr>
              <w:ind w:firstLine="33"/>
              <w:contextualSpacing/>
              <w:jc w:val="center"/>
              <w:rPr>
                <w:szCs w:val="26"/>
              </w:rPr>
            </w:pPr>
            <w:r w:rsidRPr="001913EB">
              <w:rPr>
                <w:szCs w:val="26"/>
              </w:rPr>
              <w:t>2014 г.</w:t>
            </w:r>
          </w:p>
        </w:tc>
        <w:tc>
          <w:tcPr>
            <w:tcW w:w="1270" w:type="dxa"/>
          </w:tcPr>
          <w:p w:rsidR="00117C31" w:rsidRPr="001913EB" w:rsidRDefault="00117C31" w:rsidP="0010705A">
            <w:pPr>
              <w:ind w:firstLine="33"/>
              <w:contextualSpacing/>
              <w:jc w:val="center"/>
              <w:rPr>
                <w:szCs w:val="26"/>
              </w:rPr>
            </w:pPr>
            <w:r w:rsidRPr="001913EB">
              <w:rPr>
                <w:szCs w:val="26"/>
              </w:rPr>
              <w:t>2015 г.</w:t>
            </w:r>
          </w:p>
        </w:tc>
        <w:tc>
          <w:tcPr>
            <w:tcW w:w="1270" w:type="dxa"/>
          </w:tcPr>
          <w:p w:rsidR="00117C31" w:rsidRPr="001913EB" w:rsidRDefault="00117C31" w:rsidP="0010705A">
            <w:pPr>
              <w:ind w:firstLine="33"/>
              <w:contextualSpacing/>
              <w:jc w:val="center"/>
              <w:rPr>
                <w:szCs w:val="26"/>
              </w:rPr>
            </w:pPr>
            <w:r w:rsidRPr="001913EB">
              <w:rPr>
                <w:szCs w:val="26"/>
              </w:rPr>
              <w:t>2016 г.</w:t>
            </w:r>
          </w:p>
        </w:tc>
        <w:tc>
          <w:tcPr>
            <w:tcW w:w="1270" w:type="dxa"/>
          </w:tcPr>
          <w:p w:rsidR="00117C31" w:rsidRPr="001913EB" w:rsidRDefault="00117C31" w:rsidP="0010705A">
            <w:pPr>
              <w:ind w:firstLine="33"/>
              <w:contextualSpacing/>
              <w:jc w:val="center"/>
              <w:rPr>
                <w:szCs w:val="26"/>
              </w:rPr>
            </w:pPr>
            <w:r w:rsidRPr="001913EB">
              <w:rPr>
                <w:szCs w:val="26"/>
              </w:rPr>
              <w:t>2017 г.</w:t>
            </w:r>
          </w:p>
        </w:tc>
        <w:tc>
          <w:tcPr>
            <w:tcW w:w="1270" w:type="dxa"/>
          </w:tcPr>
          <w:p w:rsidR="00117C31" w:rsidRPr="001913EB" w:rsidRDefault="00117C31" w:rsidP="0010705A">
            <w:pPr>
              <w:ind w:firstLine="33"/>
              <w:contextualSpacing/>
              <w:jc w:val="center"/>
              <w:rPr>
                <w:szCs w:val="26"/>
              </w:rPr>
            </w:pPr>
            <w:r w:rsidRPr="001913EB">
              <w:rPr>
                <w:szCs w:val="26"/>
              </w:rPr>
              <w:t>2018 г.</w:t>
            </w:r>
          </w:p>
        </w:tc>
        <w:tc>
          <w:tcPr>
            <w:tcW w:w="1270" w:type="dxa"/>
          </w:tcPr>
          <w:p w:rsidR="00117C31" w:rsidRPr="001913EB" w:rsidRDefault="00EB6E3A" w:rsidP="00EB6E3A">
            <w:pPr>
              <w:ind w:firstLine="33"/>
              <w:contextualSpacing/>
              <w:jc w:val="center"/>
              <w:rPr>
                <w:szCs w:val="26"/>
              </w:rPr>
            </w:pPr>
            <w:r w:rsidRPr="001913EB">
              <w:rPr>
                <w:szCs w:val="26"/>
              </w:rPr>
              <w:t>2019 г.</w:t>
            </w:r>
          </w:p>
        </w:tc>
      </w:tr>
      <w:tr w:rsidR="00117C31" w:rsidRPr="001913EB" w:rsidTr="00EB6E3A">
        <w:trPr>
          <w:cantSplit/>
          <w:jc w:val="center"/>
        </w:trPr>
        <w:tc>
          <w:tcPr>
            <w:tcW w:w="1269" w:type="dxa"/>
          </w:tcPr>
          <w:p w:rsidR="00117C31" w:rsidRPr="001913EB" w:rsidRDefault="00117C31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Cs w:val="26"/>
              </w:rPr>
            </w:pPr>
            <w:r w:rsidRPr="001913EB">
              <w:rPr>
                <w:b/>
                <w:szCs w:val="26"/>
              </w:rPr>
              <w:t>12 031,3</w:t>
            </w:r>
          </w:p>
        </w:tc>
        <w:tc>
          <w:tcPr>
            <w:tcW w:w="1270" w:type="dxa"/>
          </w:tcPr>
          <w:p w:rsidR="00117C31" w:rsidRPr="001913EB" w:rsidRDefault="00117C31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Cs w:val="26"/>
              </w:rPr>
            </w:pPr>
            <w:r w:rsidRPr="001913EB">
              <w:rPr>
                <w:b/>
                <w:szCs w:val="26"/>
              </w:rPr>
              <w:t>23 259,9</w:t>
            </w:r>
          </w:p>
        </w:tc>
        <w:tc>
          <w:tcPr>
            <w:tcW w:w="1270" w:type="dxa"/>
          </w:tcPr>
          <w:p w:rsidR="00117C31" w:rsidRPr="001913EB" w:rsidRDefault="00117C31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Cs w:val="26"/>
              </w:rPr>
            </w:pPr>
            <w:r w:rsidRPr="001913EB">
              <w:rPr>
                <w:b/>
                <w:szCs w:val="26"/>
              </w:rPr>
              <w:t>6 144,4</w:t>
            </w:r>
          </w:p>
        </w:tc>
        <w:tc>
          <w:tcPr>
            <w:tcW w:w="1270" w:type="dxa"/>
          </w:tcPr>
          <w:p w:rsidR="00117C31" w:rsidRPr="001913EB" w:rsidRDefault="00117C31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Cs w:val="26"/>
              </w:rPr>
            </w:pPr>
            <w:r w:rsidRPr="001913EB">
              <w:rPr>
                <w:b/>
                <w:szCs w:val="26"/>
              </w:rPr>
              <w:t>19 863,6</w:t>
            </w:r>
          </w:p>
        </w:tc>
        <w:tc>
          <w:tcPr>
            <w:tcW w:w="1270" w:type="dxa"/>
          </w:tcPr>
          <w:p w:rsidR="00117C31" w:rsidRPr="001913EB" w:rsidRDefault="00117C31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Cs w:val="26"/>
              </w:rPr>
            </w:pPr>
            <w:r w:rsidRPr="001913EB">
              <w:rPr>
                <w:b/>
                <w:szCs w:val="26"/>
              </w:rPr>
              <w:t>17 358,5</w:t>
            </w:r>
          </w:p>
        </w:tc>
        <w:tc>
          <w:tcPr>
            <w:tcW w:w="1270" w:type="dxa"/>
          </w:tcPr>
          <w:p w:rsidR="00117C31" w:rsidRPr="001913EB" w:rsidRDefault="00117C31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Cs w:val="26"/>
              </w:rPr>
            </w:pPr>
            <w:r w:rsidRPr="001913EB">
              <w:rPr>
                <w:b/>
                <w:szCs w:val="26"/>
              </w:rPr>
              <w:t>18 843,1</w:t>
            </w:r>
          </w:p>
        </w:tc>
        <w:tc>
          <w:tcPr>
            <w:tcW w:w="1270" w:type="dxa"/>
          </w:tcPr>
          <w:p w:rsidR="00117C31" w:rsidRPr="001913EB" w:rsidRDefault="00EB6E3A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Cs w:val="26"/>
              </w:rPr>
            </w:pPr>
            <w:r w:rsidRPr="001913EB">
              <w:rPr>
                <w:b/>
                <w:szCs w:val="26"/>
              </w:rPr>
              <w:t>21 355,0</w:t>
            </w:r>
          </w:p>
        </w:tc>
      </w:tr>
    </w:tbl>
    <w:p w:rsidR="0010705A" w:rsidRDefault="0010705A" w:rsidP="0010705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8A3065">
        <w:rPr>
          <w:rFonts w:ascii="Times New Roman" w:hAnsi="Times New Roman" w:cs="Times New Roman"/>
          <w:sz w:val="26"/>
          <w:szCs w:val="26"/>
        </w:rPr>
        <w:t>Указанные средства предназначаются и используются</w:t>
      </w:r>
      <w:r>
        <w:rPr>
          <w:rFonts w:ascii="Times New Roman" w:hAnsi="Times New Roman" w:cs="Times New Roman"/>
          <w:sz w:val="26"/>
          <w:szCs w:val="26"/>
        </w:rPr>
        <w:t xml:space="preserve"> для оплаты:</w:t>
      </w:r>
    </w:p>
    <w:p w:rsidR="0010705A" w:rsidRDefault="0010705A" w:rsidP="00F559CB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A3065">
        <w:rPr>
          <w:rFonts w:ascii="Times New Roman" w:hAnsi="Times New Roman" w:cs="Times New Roman"/>
          <w:sz w:val="26"/>
          <w:szCs w:val="26"/>
        </w:rPr>
        <w:t>аварийно-восстановительны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A3065">
        <w:rPr>
          <w:rFonts w:ascii="Times New Roman" w:hAnsi="Times New Roman" w:cs="Times New Roman"/>
          <w:sz w:val="26"/>
          <w:szCs w:val="26"/>
        </w:rPr>
        <w:t xml:space="preserve"> работ,</w:t>
      </w:r>
    </w:p>
    <w:p w:rsidR="0010705A" w:rsidRDefault="0010705A" w:rsidP="00F559CB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A3065">
        <w:rPr>
          <w:rFonts w:ascii="Times New Roman" w:hAnsi="Times New Roman" w:cs="Times New Roman"/>
          <w:sz w:val="26"/>
          <w:szCs w:val="26"/>
        </w:rPr>
        <w:t>транспортны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8A3065">
        <w:rPr>
          <w:rFonts w:ascii="Times New Roman" w:hAnsi="Times New Roman" w:cs="Times New Roman"/>
          <w:sz w:val="26"/>
          <w:szCs w:val="26"/>
        </w:rPr>
        <w:t xml:space="preserve"> расход</w:t>
      </w:r>
      <w:r>
        <w:rPr>
          <w:rFonts w:ascii="Times New Roman" w:hAnsi="Times New Roman" w:cs="Times New Roman"/>
          <w:sz w:val="26"/>
          <w:szCs w:val="26"/>
        </w:rPr>
        <w:t>ов,</w:t>
      </w:r>
    </w:p>
    <w:p w:rsidR="0010705A" w:rsidRDefault="0010705A" w:rsidP="00F559CB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A3065">
        <w:rPr>
          <w:rFonts w:ascii="Times New Roman" w:hAnsi="Times New Roman" w:cs="Times New Roman"/>
          <w:sz w:val="26"/>
          <w:szCs w:val="26"/>
        </w:rPr>
        <w:t>созда</w:t>
      </w:r>
      <w:r>
        <w:rPr>
          <w:rFonts w:ascii="Times New Roman" w:hAnsi="Times New Roman" w:cs="Times New Roman"/>
          <w:sz w:val="26"/>
          <w:szCs w:val="26"/>
        </w:rPr>
        <w:t xml:space="preserve">ваемых </w:t>
      </w:r>
      <w:r w:rsidRPr="008A3065">
        <w:rPr>
          <w:rFonts w:ascii="Times New Roman" w:hAnsi="Times New Roman" w:cs="Times New Roman"/>
          <w:sz w:val="26"/>
          <w:szCs w:val="26"/>
        </w:rPr>
        <w:t>резервов материальных ресурсов для предупреждения и ликвидации ЧС,</w:t>
      </w:r>
    </w:p>
    <w:p w:rsidR="0010705A" w:rsidRDefault="0010705A" w:rsidP="00F559CB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A3065">
        <w:rPr>
          <w:rFonts w:ascii="Times New Roman" w:hAnsi="Times New Roman" w:cs="Times New Roman"/>
          <w:sz w:val="26"/>
          <w:szCs w:val="26"/>
        </w:rPr>
        <w:t>обучени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A3065">
        <w:rPr>
          <w:rFonts w:ascii="Times New Roman" w:hAnsi="Times New Roman" w:cs="Times New Roman"/>
          <w:sz w:val="26"/>
          <w:szCs w:val="26"/>
        </w:rPr>
        <w:t xml:space="preserve"> неработающего населения,</w:t>
      </w:r>
    </w:p>
    <w:p w:rsidR="0010705A" w:rsidRDefault="0010705A" w:rsidP="00F559CB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A3065">
        <w:rPr>
          <w:rFonts w:ascii="Times New Roman" w:hAnsi="Times New Roman" w:cs="Times New Roman"/>
          <w:sz w:val="26"/>
          <w:szCs w:val="26"/>
        </w:rPr>
        <w:t>обеспечения безопасности людей на водных объектах (обозначение маршрутов движения для снегоходов),</w:t>
      </w:r>
    </w:p>
    <w:p w:rsidR="0010705A" w:rsidRDefault="0010705A" w:rsidP="00F559CB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A3065">
        <w:rPr>
          <w:rFonts w:ascii="Times New Roman" w:hAnsi="Times New Roman" w:cs="Times New Roman"/>
          <w:sz w:val="26"/>
          <w:szCs w:val="26"/>
        </w:rPr>
        <w:t>обеспечени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A3065">
        <w:rPr>
          <w:rFonts w:ascii="Times New Roman" w:hAnsi="Times New Roman" w:cs="Times New Roman"/>
          <w:sz w:val="26"/>
          <w:szCs w:val="26"/>
        </w:rPr>
        <w:t xml:space="preserve"> первичных мер пожарной безопасности,</w:t>
      </w:r>
    </w:p>
    <w:p w:rsidR="0010705A" w:rsidRDefault="0010705A" w:rsidP="00F559CB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A3065">
        <w:rPr>
          <w:rFonts w:ascii="Times New Roman" w:hAnsi="Times New Roman" w:cs="Times New Roman"/>
          <w:sz w:val="26"/>
          <w:szCs w:val="26"/>
        </w:rPr>
        <w:t xml:space="preserve">мероприятий по строительству </w:t>
      </w:r>
      <w:r w:rsidR="00EC057D">
        <w:rPr>
          <w:rFonts w:ascii="Times New Roman" w:hAnsi="Times New Roman" w:cs="Times New Roman"/>
          <w:sz w:val="26"/>
          <w:szCs w:val="26"/>
        </w:rPr>
        <w:t xml:space="preserve">и содержанию </w:t>
      </w:r>
      <w:r w:rsidRPr="008A3065">
        <w:rPr>
          <w:rFonts w:ascii="Times New Roman" w:hAnsi="Times New Roman" w:cs="Times New Roman"/>
          <w:sz w:val="26"/>
          <w:szCs w:val="26"/>
        </w:rPr>
        <w:t>местной автоматизированной системы оповещения Заполярного района,</w:t>
      </w:r>
    </w:p>
    <w:p w:rsidR="0010705A" w:rsidRDefault="0010705A" w:rsidP="00F559CB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8A3065">
        <w:rPr>
          <w:rFonts w:ascii="Times New Roman" w:hAnsi="Times New Roman" w:cs="Times New Roman"/>
          <w:sz w:val="26"/>
          <w:szCs w:val="26"/>
        </w:rPr>
        <w:t>установк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A3065">
        <w:rPr>
          <w:rFonts w:ascii="Times New Roman" w:hAnsi="Times New Roman" w:cs="Times New Roman"/>
          <w:sz w:val="26"/>
          <w:szCs w:val="26"/>
        </w:rPr>
        <w:t xml:space="preserve"> </w:t>
      </w:r>
      <w:r w:rsidR="00EC057D">
        <w:rPr>
          <w:rFonts w:ascii="Times New Roman" w:hAnsi="Times New Roman" w:cs="Times New Roman"/>
          <w:sz w:val="26"/>
          <w:szCs w:val="26"/>
        </w:rPr>
        <w:t xml:space="preserve">и содержания </w:t>
      </w:r>
      <w:r w:rsidRPr="008A3065">
        <w:rPr>
          <w:rFonts w:ascii="Times New Roman" w:hAnsi="Times New Roman" w:cs="Times New Roman"/>
          <w:sz w:val="26"/>
          <w:szCs w:val="26"/>
        </w:rPr>
        <w:t>систем видеонаблюдения в местах массового пребывания людей.</w:t>
      </w:r>
    </w:p>
    <w:p w:rsidR="0010705A" w:rsidRPr="00FF0267" w:rsidRDefault="00AC5546" w:rsidP="0010705A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DF0F5D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10705A" w:rsidRPr="00DF0F5D">
        <w:rPr>
          <w:rFonts w:ascii="Times New Roman" w:hAnsi="Times New Roman" w:cs="Times New Roman"/>
          <w:sz w:val="26"/>
          <w:szCs w:val="26"/>
        </w:rPr>
        <w:t xml:space="preserve"> отчётн</w:t>
      </w:r>
      <w:r w:rsidRPr="00DF0F5D">
        <w:rPr>
          <w:rFonts w:ascii="Times New Roman" w:hAnsi="Times New Roman" w:cs="Times New Roman"/>
          <w:sz w:val="26"/>
          <w:szCs w:val="26"/>
        </w:rPr>
        <w:t>ом</w:t>
      </w:r>
      <w:r w:rsidR="0010705A" w:rsidRPr="00DF0F5D">
        <w:rPr>
          <w:rFonts w:ascii="Times New Roman" w:hAnsi="Times New Roman" w:cs="Times New Roman"/>
          <w:sz w:val="26"/>
          <w:szCs w:val="26"/>
        </w:rPr>
        <w:t xml:space="preserve"> период</w:t>
      </w:r>
      <w:r w:rsidRPr="00DF0F5D">
        <w:rPr>
          <w:rFonts w:ascii="Times New Roman" w:hAnsi="Times New Roman" w:cs="Times New Roman"/>
          <w:sz w:val="26"/>
          <w:szCs w:val="26"/>
        </w:rPr>
        <w:t>е</w:t>
      </w:r>
      <w:r w:rsidR="0010705A" w:rsidRPr="00DF0F5D">
        <w:rPr>
          <w:rFonts w:ascii="Times New Roman" w:hAnsi="Times New Roman" w:cs="Times New Roman"/>
          <w:sz w:val="26"/>
          <w:szCs w:val="26"/>
        </w:rPr>
        <w:t xml:space="preserve"> </w:t>
      </w:r>
      <w:r w:rsidR="00EC057D" w:rsidRPr="00DF0F5D">
        <w:rPr>
          <w:rFonts w:ascii="Times New Roman" w:hAnsi="Times New Roman" w:cs="Times New Roman"/>
          <w:sz w:val="26"/>
          <w:szCs w:val="26"/>
        </w:rPr>
        <w:t xml:space="preserve">фактическое </w:t>
      </w:r>
      <w:r w:rsidR="0010705A" w:rsidRPr="00DF0F5D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DF0F5D" w:rsidRPr="00DF0F5D">
        <w:rPr>
          <w:rFonts w:ascii="Times New Roman" w:hAnsi="Times New Roman" w:cs="Times New Roman"/>
          <w:sz w:val="26"/>
          <w:szCs w:val="26"/>
        </w:rPr>
        <w:t>программных</w:t>
      </w:r>
      <w:r w:rsidR="00EC057D" w:rsidRPr="00DF0F5D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10705A" w:rsidRPr="00DF0F5D">
        <w:rPr>
          <w:rFonts w:ascii="Times New Roman" w:hAnsi="Times New Roman" w:cs="Times New Roman"/>
          <w:sz w:val="26"/>
          <w:szCs w:val="26"/>
        </w:rPr>
        <w:t xml:space="preserve">составило </w:t>
      </w:r>
      <w:r w:rsidR="0010705A" w:rsidRPr="00DF0F5D">
        <w:rPr>
          <w:rFonts w:ascii="Times New Roman" w:hAnsi="Times New Roman" w:cs="Times New Roman"/>
          <w:b/>
          <w:sz w:val="26"/>
          <w:szCs w:val="26"/>
        </w:rPr>
        <w:t>1</w:t>
      </w:r>
      <w:r w:rsidR="00117C31" w:rsidRPr="00DF0F5D">
        <w:rPr>
          <w:rFonts w:ascii="Times New Roman" w:hAnsi="Times New Roman" w:cs="Times New Roman"/>
          <w:b/>
          <w:sz w:val="26"/>
          <w:szCs w:val="26"/>
        </w:rPr>
        <w:t>7 224,3</w:t>
      </w:r>
      <w:r w:rsidR="0010705A" w:rsidRPr="00DF0F5D">
        <w:rPr>
          <w:rFonts w:ascii="Times New Roman" w:hAnsi="Times New Roman" w:cs="Times New Roman"/>
          <w:sz w:val="26"/>
          <w:szCs w:val="26"/>
        </w:rPr>
        <w:t xml:space="preserve"> тыс. рублей, что составляет </w:t>
      </w:r>
      <w:r w:rsidR="00117C31" w:rsidRPr="00DF0F5D">
        <w:rPr>
          <w:rFonts w:ascii="Times New Roman" w:hAnsi="Times New Roman" w:cs="Times New Roman"/>
          <w:sz w:val="26"/>
          <w:szCs w:val="26"/>
        </w:rPr>
        <w:t>80,7</w:t>
      </w:r>
      <w:r w:rsidR="0010705A" w:rsidRPr="00DF0F5D">
        <w:rPr>
          <w:rFonts w:ascii="Times New Roman" w:hAnsi="Times New Roman" w:cs="Times New Roman"/>
          <w:sz w:val="26"/>
          <w:szCs w:val="26"/>
        </w:rPr>
        <w:t>%.</w:t>
      </w:r>
    </w:p>
    <w:p w:rsidR="0010705A" w:rsidRDefault="00A70A08" w:rsidP="0010705A">
      <w:pPr>
        <w:rPr>
          <w:szCs w:val="26"/>
        </w:rPr>
      </w:pPr>
      <w:r>
        <w:rPr>
          <w:szCs w:val="26"/>
        </w:rPr>
        <w:t xml:space="preserve"> </w:t>
      </w:r>
      <w:r w:rsidR="00814572" w:rsidRPr="00757560">
        <w:rPr>
          <w:szCs w:val="26"/>
        </w:rPr>
        <w:t>В 20</w:t>
      </w:r>
      <w:r w:rsidR="00E424FE" w:rsidRPr="00757560">
        <w:rPr>
          <w:szCs w:val="26"/>
        </w:rPr>
        <w:t>19</w:t>
      </w:r>
      <w:r w:rsidR="0010705A" w:rsidRPr="00757560">
        <w:rPr>
          <w:szCs w:val="26"/>
        </w:rPr>
        <w:t xml:space="preserve"> году проведена инвентаризация материальных ресурсов, предназначенных для предупреждения и ликвидации последствий чрезвычайных ситуаций.</w:t>
      </w:r>
    </w:p>
    <w:p w:rsidR="0010705A" w:rsidRPr="00A17053" w:rsidRDefault="0010705A" w:rsidP="001070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7053">
        <w:rPr>
          <w:rFonts w:ascii="Times New Roman" w:hAnsi="Times New Roman" w:cs="Times New Roman"/>
          <w:b/>
          <w:sz w:val="26"/>
          <w:szCs w:val="26"/>
          <w:u w:val="single"/>
        </w:rPr>
        <w:t>Весенний паводок</w:t>
      </w:r>
      <w:r w:rsidR="004869D7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Pr="00A17053">
        <w:rPr>
          <w:rFonts w:ascii="Times New Roman" w:hAnsi="Times New Roman" w:cs="Times New Roman"/>
          <w:b/>
          <w:sz w:val="26"/>
          <w:szCs w:val="26"/>
          <w:u w:val="single"/>
        </w:rPr>
        <w:t>201</w:t>
      </w:r>
      <w:r w:rsidR="00757560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</w:p>
    <w:p w:rsidR="0010705A" w:rsidRDefault="00AC5546" w:rsidP="0010705A">
      <w:pPr>
        <w:rPr>
          <w:szCs w:val="26"/>
        </w:rPr>
      </w:pPr>
      <w:r>
        <w:rPr>
          <w:szCs w:val="26"/>
        </w:rPr>
        <w:t xml:space="preserve">В 2019 году </w:t>
      </w:r>
      <w:r w:rsidR="0010705A" w:rsidRPr="0074243D">
        <w:rPr>
          <w:szCs w:val="26"/>
        </w:rPr>
        <w:t>Администраци</w:t>
      </w:r>
      <w:r w:rsidR="0010705A">
        <w:rPr>
          <w:szCs w:val="26"/>
        </w:rPr>
        <w:t>я</w:t>
      </w:r>
      <w:r w:rsidR="0010705A" w:rsidRPr="0074243D">
        <w:rPr>
          <w:szCs w:val="26"/>
        </w:rPr>
        <w:t xml:space="preserve"> Заполярного района разработа</w:t>
      </w:r>
      <w:r w:rsidR="0010705A">
        <w:rPr>
          <w:szCs w:val="26"/>
        </w:rPr>
        <w:t xml:space="preserve">ла и </w:t>
      </w:r>
      <w:r w:rsidR="0010705A" w:rsidRPr="0074243D">
        <w:rPr>
          <w:szCs w:val="26"/>
        </w:rPr>
        <w:t>утвер</w:t>
      </w:r>
      <w:r w:rsidR="0010705A">
        <w:rPr>
          <w:szCs w:val="26"/>
        </w:rPr>
        <w:t xml:space="preserve">дила </w:t>
      </w:r>
      <w:r w:rsidR="0010705A" w:rsidRPr="0074243D">
        <w:rPr>
          <w:szCs w:val="26"/>
        </w:rPr>
        <w:t xml:space="preserve">План </w:t>
      </w:r>
      <w:proofErr w:type="spellStart"/>
      <w:r w:rsidR="0010705A" w:rsidRPr="0074243D">
        <w:rPr>
          <w:szCs w:val="26"/>
        </w:rPr>
        <w:t>противопаводковых</w:t>
      </w:r>
      <w:proofErr w:type="spellEnd"/>
      <w:r w:rsidR="0010705A" w:rsidRPr="0074243D">
        <w:rPr>
          <w:szCs w:val="26"/>
        </w:rPr>
        <w:t xml:space="preserve"> мероприятий, </w:t>
      </w:r>
      <w:r w:rsidR="0010705A">
        <w:rPr>
          <w:szCs w:val="26"/>
        </w:rPr>
        <w:t xml:space="preserve">были </w:t>
      </w:r>
      <w:r w:rsidR="0010705A" w:rsidRPr="0074243D">
        <w:rPr>
          <w:szCs w:val="26"/>
        </w:rPr>
        <w:t>уточнен</w:t>
      </w:r>
      <w:r w:rsidR="0010705A">
        <w:rPr>
          <w:szCs w:val="26"/>
        </w:rPr>
        <w:t>ы</w:t>
      </w:r>
      <w:r w:rsidR="0010705A" w:rsidRPr="0074243D">
        <w:rPr>
          <w:szCs w:val="26"/>
        </w:rPr>
        <w:t xml:space="preserve"> мест</w:t>
      </w:r>
      <w:r w:rsidR="0010705A">
        <w:rPr>
          <w:szCs w:val="26"/>
        </w:rPr>
        <w:t xml:space="preserve">а </w:t>
      </w:r>
      <w:r w:rsidR="0010705A" w:rsidRPr="0074243D">
        <w:rPr>
          <w:szCs w:val="26"/>
        </w:rPr>
        <w:t>размещения эвакуируемого населения, возможности организации питания</w:t>
      </w:r>
      <w:r w:rsidR="0010705A">
        <w:rPr>
          <w:szCs w:val="26"/>
        </w:rPr>
        <w:t>,</w:t>
      </w:r>
      <w:r w:rsidR="0010705A" w:rsidRPr="000D1902">
        <w:rPr>
          <w:szCs w:val="26"/>
        </w:rPr>
        <w:t xml:space="preserve"> </w:t>
      </w:r>
      <w:r w:rsidR="0010705A">
        <w:rPr>
          <w:szCs w:val="26"/>
        </w:rPr>
        <w:t xml:space="preserve">разработаны организационные указания </w:t>
      </w:r>
      <w:r w:rsidR="0010705A" w:rsidRPr="0074243D">
        <w:rPr>
          <w:szCs w:val="26"/>
        </w:rPr>
        <w:t>о планировании работ по подготовке и прохождению весеннего паводка 20</w:t>
      </w:r>
      <w:r w:rsidR="00757560">
        <w:rPr>
          <w:szCs w:val="26"/>
        </w:rPr>
        <w:t>19</w:t>
      </w:r>
      <w:r w:rsidR="0010705A" w:rsidRPr="0074243D">
        <w:rPr>
          <w:szCs w:val="26"/>
        </w:rPr>
        <w:t xml:space="preserve"> года, которые были доведены до администраций поселений, подверженных угрозе подтопления.</w:t>
      </w:r>
      <w:r w:rsidR="0010705A">
        <w:rPr>
          <w:szCs w:val="26"/>
        </w:rPr>
        <w:t xml:space="preserve"> </w:t>
      </w:r>
      <w:r w:rsidR="0010705A" w:rsidRPr="0074243D">
        <w:rPr>
          <w:szCs w:val="26"/>
        </w:rPr>
        <w:t xml:space="preserve">В каждом </w:t>
      </w:r>
      <w:r w:rsidR="0010705A">
        <w:rPr>
          <w:szCs w:val="26"/>
        </w:rPr>
        <w:t>поселении о</w:t>
      </w:r>
      <w:r w:rsidR="0010705A" w:rsidRPr="0074243D">
        <w:rPr>
          <w:szCs w:val="26"/>
        </w:rPr>
        <w:t xml:space="preserve">пределены силы и средства, привлекаемые к </w:t>
      </w:r>
      <w:proofErr w:type="spellStart"/>
      <w:r w:rsidR="0010705A" w:rsidRPr="0074243D">
        <w:rPr>
          <w:szCs w:val="26"/>
        </w:rPr>
        <w:t>противопаводковым</w:t>
      </w:r>
      <w:proofErr w:type="spellEnd"/>
      <w:r w:rsidR="0010705A" w:rsidRPr="0074243D">
        <w:rPr>
          <w:szCs w:val="26"/>
        </w:rPr>
        <w:t xml:space="preserve"> мероприятиям, составлены списки жителей, попадающих в зону вероятного подтопления</w:t>
      </w:r>
      <w:r w:rsidR="0010705A">
        <w:rPr>
          <w:szCs w:val="26"/>
        </w:rPr>
        <w:t>,</w:t>
      </w:r>
      <w:r w:rsidR="0010705A" w:rsidRPr="0074243D">
        <w:rPr>
          <w:szCs w:val="26"/>
        </w:rPr>
        <w:t xml:space="preserve"> определены места эвакуации. Созданы резервы основных продуктов питания, медикаментов, ГСМ и топлива для ДЭС.</w:t>
      </w:r>
      <w:r w:rsidR="0010705A">
        <w:rPr>
          <w:szCs w:val="26"/>
        </w:rPr>
        <w:t xml:space="preserve"> </w:t>
      </w:r>
      <w:r w:rsidR="0010705A" w:rsidRPr="0074243D">
        <w:rPr>
          <w:szCs w:val="26"/>
        </w:rPr>
        <w:t>В насел</w:t>
      </w:r>
      <w:r w:rsidR="0010705A">
        <w:rPr>
          <w:szCs w:val="26"/>
        </w:rPr>
        <w:t>ё</w:t>
      </w:r>
      <w:r w:rsidR="0010705A" w:rsidRPr="0074243D">
        <w:rPr>
          <w:szCs w:val="26"/>
        </w:rPr>
        <w:t xml:space="preserve">нных пунктах, подверженных угрозе подтопления, </w:t>
      </w:r>
      <w:r w:rsidR="0010705A">
        <w:rPr>
          <w:szCs w:val="26"/>
        </w:rPr>
        <w:t>в</w:t>
      </w:r>
      <w:r w:rsidR="004C1C56">
        <w:rPr>
          <w:szCs w:val="26"/>
        </w:rPr>
        <w:t> </w:t>
      </w:r>
      <w:r w:rsidR="0010705A">
        <w:rPr>
          <w:szCs w:val="26"/>
        </w:rPr>
        <w:t>зданиях ДЭС</w:t>
      </w:r>
      <w:r w:rsidR="0010705A" w:rsidRPr="0074243D">
        <w:rPr>
          <w:szCs w:val="26"/>
        </w:rPr>
        <w:t xml:space="preserve"> проведены работы по </w:t>
      </w:r>
      <w:r w:rsidR="0010705A">
        <w:rPr>
          <w:szCs w:val="26"/>
        </w:rPr>
        <w:t xml:space="preserve">предупреждению </w:t>
      </w:r>
      <w:r w:rsidR="0010705A" w:rsidRPr="0074243D">
        <w:rPr>
          <w:szCs w:val="26"/>
        </w:rPr>
        <w:t xml:space="preserve">затопления </w:t>
      </w:r>
      <w:r w:rsidR="0010705A">
        <w:rPr>
          <w:szCs w:val="26"/>
        </w:rPr>
        <w:t>помещений. В</w:t>
      </w:r>
      <w:r w:rsidR="004C1C56">
        <w:rPr>
          <w:szCs w:val="26"/>
        </w:rPr>
        <w:t> </w:t>
      </w:r>
      <w:r w:rsidR="0010705A">
        <w:rPr>
          <w:szCs w:val="26"/>
        </w:rPr>
        <w:t xml:space="preserve">деревнях </w:t>
      </w:r>
      <w:proofErr w:type="spellStart"/>
      <w:r w:rsidR="0010705A" w:rsidRPr="0074243D">
        <w:rPr>
          <w:szCs w:val="26"/>
        </w:rPr>
        <w:t>Тошвиска</w:t>
      </w:r>
      <w:proofErr w:type="spellEnd"/>
      <w:r w:rsidR="0010705A" w:rsidRPr="0074243D">
        <w:rPr>
          <w:szCs w:val="26"/>
        </w:rPr>
        <w:t xml:space="preserve">, </w:t>
      </w:r>
      <w:proofErr w:type="spellStart"/>
      <w:r w:rsidR="0010705A" w:rsidRPr="0074243D">
        <w:rPr>
          <w:szCs w:val="26"/>
        </w:rPr>
        <w:t>Щелино</w:t>
      </w:r>
      <w:proofErr w:type="spellEnd"/>
      <w:r w:rsidR="0010705A" w:rsidRPr="0074243D">
        <w:rPr>
          <w:szCs w:val="26"/>
        </w:rPr>
        <w:t xml:space="preserve">, </w:t>
      </w:r>
      <w:proofErr w:type="spellStart"/>
      <w:r w:rsidR="0010705A" w:rsidRPr="0074243D">
        <w:rPr>
          <w:szCs w:val="26"/>
        </w:rPr>
        <w:t>Андег</w:t>
      </w:r>
      <w:proofErr w:type="spellEnd"/>
      <w:r w:rsidR="0010705A" w:rsidRPr="0074243D">
        <w:rPr>
          <w:szCs w:val="26"/>
        </w:rPr>
        <w:t xml:space="preserve">, </w:t>
      </w:r>
      <w:proofErr w:type="spellStart"/>
      <w:r w:rsidR="0010705A" w:rsidRPr="0074243D">
        <w:rPr>
          <w:szCs w:val="26"/>
        </w:rPr>
        <w:t>Осколково</w:t>
      </w:r>
      <w:proofErr w:type="spellEnd"/>
      <w:r w:rsidR="0010705A" w:rsidRPr="0074243D">
        <w:rPr>
          <w:szCs w:val="26"/>
        </w:rPr>
        <w:t xml:space="preserve"> определены </w:t>
      </w:r>
      <w:r w:rsidR="0010705A">
        <w:rPr>
          <w:szCs w:val="26"/>
        </w:rPr>
        <w:t>места</w:t>
      </w:r>
      <w:r w:rsidR="0010705A" w:rsidRPr="0074243D">
        <w:rPr>
          <w:szCs w:val="26"/>
        </w:rPr>
        <w:t xml:space="preserve"> для установк</w:t>
      </w:r>
      <w:r w:rsidR="0010705A">
        <w:rPr>
          <w:szCs w:val="26"/>
        </w:rPr>
        <w:t>и резервных дизель-генераторов.</w:t>
      </w:r>
    </w:p>
    <w:p w:rsidR="0010705A" w:rsidRDefault="0010705A" w:rsidP="0010705A">
      <w:pPr>
        <w:rPr>
          <w:szCs w:val="26"/>
        </w:rPr>
      </w:pPr>
      <w:r w:rsidRPr="00FA35CE">
        <w:rPr>
          <w:szCs w:val="26"/>
        </w:rPr>
        <w:t xml:space="preserve">Постановлением Администрации Заполярного района </w:t>
      </w:r>
      <w:r w:rsidR="00814572">
        <w:rPr>
          <w:szCs w:val="26"/>
        </w:rPr>
        <w:t xml:space="preserve">от </w:t>
      </w:r>
      <w:r w:rsidR="00757560">
        <w:rPr>
          <w:szCs w:val="26"/>
        </w:rPr>
        <w:t>07</w:t>
      </w:r>
      <w:r w:rsidR="00814572">
        <w:rPr>
          <w:szCs w:val="26"/>
        </w:rPr>
        <w:t>.05.201</w:t>
      </w:r>
      <w:r w:rsidR="00757560">
        <w:rPr>
          <w:szCs w:val="26"/>
        </w:rPr>
        <w:t>9</w:t>
      </w:r>
      <w:r w:rsidR="00814572">
        <w:rPr>
          <w:szCs w:val="26"/>
        </w:rPr>
        <w:t xml:space="preserve"> № </w:t>
      </w:r>
      <w:r w:rsidR="00757560">
        <w:rPr>
          <w:szCs w:val="26"/>
        </w:rPr>
        <w:t>70</w:t>
      </w:r>
      <w:r w:rsidR="00814572">
        <w:rPr>
          <w:szCs w:val="26"/>
        </w:rPr>
        <w:t xml:space="preserve">п </w:t>
      </w:r>
      <w:r w:rsidRPr="00FA35CE">
        <w:rPr>
          <w:szCs w:val="26"/>
        </w:rPr>
        <w:t>был введен запрет на пользование ледовыми переправами и выход (выезд) на л</w:t>
      </w:r>
      <w:r>
        <w:rPr>
          <w:szCs w:val="26"/>
        </w:rPr>
        <w:t>ё</w:t>
      </w:r>
      <w:r w:rsidRPr="00FA35CE">
        <w:rPr>
          <w:szCs w:val="26"/>
        </w:rPr>
        <w:t>д на территории района.</w:t>
      </w:r>
      <w:r>
        <w:rPr>
          <w:szCs w:val="26"/>
        </w:rPr>
        <w:t xml:space="preserve"> Выполнен </w:t>
      </w:r>
      <w:proofErr w:type="spellStart"/>
      <w:r w:rsidRPr="00FA35CE">
        <w:rPr>
          <w:szCs w:val="26"/>
        </w:rPr>
        <w:t>подворово</w:t>
      </w:r>
      <w:r>
        <w:rPr>
          <w:szCs w:val="26"/>
        </w:rPr>
        <w:t>й</w:t>
      </w:r>
      <w:proofErr w:type="spellEnd"/>
      <w:r w:rsidRPr="00FA35CE">
        <w:rPr>
          <w:szCs w:val="26"/>
        </w:rPr>
        <w:t xml:space="preserve"> обход</w:t>
      </w:r>
      <w:r>
        <w:rPr>
          <w:szCs w:val="26"/>
        </w:rPr>
        <w:t xml:space="preserve"> и даны </w:t>
      </w:r>
      <w:r w:rsidRPr="00FA35CE">
        <w:rPr>
          <w:szCs w:val="26"/>
        </w:rPr>
        <w:t>разъясн</w:t>
      </w:r>
      <w:r>
        <w:rPr>
          <w:szCs w:val="26"/>
        </w:rPr>
        <w:t xml:space="preserve">ения </w:t>
      </w:r>
      <w:r w:rsidRPr="00FA35CE">
        <w:rPr>
          <w:szCs w:val="26"/>
        </w:rPr>
        <w:t xml:space="preserve">о правилах поведения и мерах безопасности в период весеннего паводка. Выставлены аншлаги и вывески для предупреждения и запрещения выхода (выезда) на лед, изданы соответствующие постановления глав поселений. </w:t>
      </w:r>
      <w:r w:rsidRPr="0074243D">
        <w:rPr>
          <w:szCs w:val="26"/>
        </w:rPr>
        <w:t xml:space="preserve">В период прохождения ледохода в </w:t>
      </w:r>
      <w:r>
        <w:rPr>
          <w:szCs w:val="26"/>
        </w:rPr>
        <w:t xml:space="preserve">Администрации района и </w:t>
      </w:r>
      <w:r w:rsidRPr="0074243D">
        <w:rPr>
          <w:szCs w:val="26"/>
        </w:rPr>
        <w:t xml:space="preserve">администрациях </w:t>
      </w:r>
      <w:r>
        <w:rPr>
          <w:szCs w:val="26"/>
        </w:rPr>
        <w:t xml:space="preserve">поселений </w:t>
      </w:r>
      <w:r w:rsidRPr="0074243D">
        <w:rPr>
          <w:szCs w:val="26"/>
        </w:rPr>
        <w:t>организовано круглосуточное дежурство.</w:t>
      </w:r>
    </w:p>
    <w:p w:rsidR="00814572" w:rsidRDefault="00814572" w:rsidP="0010705A">
      <w:pPr>
        <w:rPr>
          <w:szCs w:val="26"/>
        </w:rPr>
      </w:pPr>
      <w:r w:rsidRPr="00DC2FBB">
        <w:rPr>
          <w:szCs w:val="26"/>
        </w:rPr>
        <w:t xml:space="preserve">В период прохождения ледохода на всей </w:t>
      </w:r>
      <w:proofErr w:type="gramStart"/>
      <w:r w:rsidRPr="00DC2FBB">
        <w:rPr>
          <w:szCs w:val="26"/>
        </w:rPr>
        <w:t>территории  уровни</w:t>
      </w:r>
      <w:proofErr w:type="gramEnd"/>
      <w:r w:rsidRPr="00DC2FBB">
        <w:rPr>
          <w:szCs w:val="26"/>
        </w:rPr>
        <w:t xml:space="preserve"> воды не поднимались выше неблагоприятных.</w:t>
      </w:r>
    </w:p>
    <w:p w:rsidR="001913EB" w:rsidRDefault="001913EB" w:rsidP="0010705A">
      <w:pPr>
        <w:rPr>
          <w:szCs w:val="26"/>
        </w:rPr>
      </w:pPr>
    </w:p>
    <w:p w:rsidR="003E36EC" w:rsidRPr="00640912" w:rsidRDefault="00640912" w:rsidP="00640912">
      <w:pPr>
        <w:ind w:firstLine="0"/>
        <w:jc w:val="center"/>
        <w:rPr>
          <w:b/>
          <w:szCs w:val="26"/>
          <w:u w:val="single"/>
        </w:rPr>
      </w:pPr>
      <w:r>
        <w:rPr>
          <w:b/>
          <w:szCs w:val="26"/>
          <w:u w:val="single"/>
        </w:rPr>
        <w:t>Б</w:t>
      </w:r>
      <w:r w:rsidRPr="00640912">
        <w:rPr>
          <w:b/>
          <w:szCs w:val="26"/>
          <w:u w:val="single"/>
        </w:rPr>
        <w:t>езопасност</w:t>
      </w:r>
      <w:r>
        <w:rPr>
          <w:b/>
          <w:szCs w:val="26"/>
          <w:u w:val="single"/>
        </w:rPr>
        <w:t>ь</w:t>
      </w:r>
      <w:r w:rsidRPr="00640912">
        <w:rPr>
          <w:b/>
          <w:szCs w:val="26"/>
          <w:u w:val="single"/>
        </w:rPr>
        <w:t xml:space="preserve"> на водных объектах</w:t>
      </w:r>
    </w:p>
    <w:p w:rsidR="00814572" w:rsidRDefault="00814572" w:rsidP="0010705A">
      <w:pPr>
        <w:rPr>
          <w:szCs w:val="26"/>
        </w:rPr>
      </w:pPr>
      <w:r w:rsidRPr="00DC2FBB">
        <w:rPr>
          <w:szCs w:val="26"/>
        </w:rPr>
        <w:t>В целях обеспечения безопасности на водных объектах Администраци</w:t>
      </w:r>
      <w:r>
        <w:rPr>
          <w:szCs w:val="26"/>
        </w:rPr>
        <w:t>я</w:t>
      </w:r>
      <w:r w:rsidRPr="00DC2FBB">
        <w:rPr>
          <w:szCs w:val="26"/>
        </w:rPr>
        <w:t xml:space="preserve"> Заполярного района </w:t>
      </w:r>
      <w:r>
        <w:rPr>
          <w:szCs w:val="26"/>
        </w:rPr>
        <w:t>издала п</w:t>
      </w:r>
      <w:r w:rsidRPr="00DC2FBB">
        <w:rPr>
          <w:szCs w:val="26"/>
        </w:rPr>
        <w:t xml:space="preserve">остановление от </w:t>
      </w:r>
      <w:r w:rsidR="00640912">
        <w:rPr>
          <w:szCs w:val="26"/>
        </w:rPr>
        <w:t>28</w:t>
      </w:r>
      <w:r w:rsidRPr="00DC2FBB">
        <w:rPr>
          <w:szCs w:val="26"/>
        </w:rPr>
        <w:t>.06.20</w:t>
      </w:r>
      <w:r w:rsidR="00640912">
        <w:rPr>
          <w:szCs w:val="26"/>
        </w:rPr>
        <w:t>19</w:t>
      </w:r>
      <w:r w:rsidRPr="00DC2FBB">
        <w:rPr>
          <w:szCs w:val="26"/>
        </w:rPr>
        <w:t xml:space="preserve"> № 1</w:t>
      </w:r>
      <w:r w:rsidR="00640912">
        <w:rPr>
          <w:szCs w:val="26"/>
        </w:rPr>
        <w:t>03</w:t>
      </w:r>
      <w:r w:rsidRPr="00DC2FBB">
        <w:rPr>
          <w:szCs w:val="26"/>
        </w:rPr>
        <w:t>п «О мерах по обеспечению безопасности людей на водных объектах на территории муниципального района «Заполярный район» в 201</w:t>
      </w:r>
      <w:r w:rsidR="00640912">
        <w:rPr>
          <w:szCs w:val="26"/>
        </w:rPr>
        <w:t>9</w:t>
      </w:r>
      <w:r w:rsidRPr="00DC2FBB">
        <w:rPr>
          <w:szCs w:val="26"/>
        </w:rPr>
        <w:t xml:space="preserve"> году». </w:t>
      </w:r>
    </w:p>
    <w:p w:rsidR="00814572" w:rsidRDefault="00814572" w:rsidP="0010705A">
      <w:pPr>
        <w:rPr>
          <w:szCs w:val="26"/>
        </w:rPr>
      </w:pPr>
      <w:r>
        <w:rPr>
          <w:szCs w:val="26"/>
        </w:rPr>
        <w:t>В 20</w:t>
      </w:r>
      <w:r w:rsidR="00640912">
        <w:rPr>
          <w:szCs w:val="26"/>
        </w:rPr>
        <w:t>19</w:t>
      </w:r>
      <w:r>
        <w:rPr>
          <w:szCs w:val="26"/>
        </w:rPr>
        <w:t xml:space="preserve"> году н</w:t>
      </w:r>
      <w:r w:rsidRPr="00DC2FBB">
        <w:rPr>
          <w:szCs w:val="26"/>
        </w:rPr>
        <w:t xml:space="preserve">а водных объектах в весенний, летний и осенний периоды по официальной информации отдела ГИМС ГУ МЧС России по НАО погибло </w:t>
      </w:r>
      <w:r w:rsidR="00640912" w:rsidRPr="003D34FB">
        <w:rPr>
          <w:b/>
          <w:szCs w:val="26"/>
        </w:rPr>
        <w:t>5</w:t>
      </w:r>
      <w:r w:rsidR="004C1C56">
        <w:rPr>
          <w:szCs w:val="26"/>
        </w:rPr>
        <w:t> </w:t>
      </w:r>
      <w:r w:rsidRPr="00DC2FBB">
        <w:rPr>
          <w:szCs w:val="26"/>
        </w:rPr>
        <w:t xml:space="preserve">человек (на </w:t>
      </w:r>
      <w:r w:rsidR="00640912">
        <w:rPr>
          <w:szCs w:val="26"/>
        </w:rPr>
        <w:t xml:space="preserve">межселенной </w:t>
      </w:r>
      <w:r w:rsidRPr="00DC2FBB">
        <w:rPr>
          <w:szCs w:val="26"/>
        </w:rPr>
        <w:t>территории).</w:t>
      </w:r>
    </w:p>
    <w:p w:rsidR="001913EB" w:rsidRPr="00814572" w:rsidRDefault="001913EB" w:rsidP="0010705A">
      <w:pPr>
        <w:rPr>
          <w:szCs w:val="26"/>
        </w:rPr>
      </w:pPr>
    </w:p>
    <w:p w:rsidR="0010705A" w:rsidRPr="00E71F75" w:rsidRDefault="0010705A" w:rsidP="0010705A">
      <w:pPr>
        <w:ind w:firstLine="0"/>
        <w:jc w:val="center"/>
        <w:rPr>
          <w:b/>
          <w:szCs w:val="26"/>
          <w:u w:val="single"/>
        </w:rPr>
      </w:pPr>
      <w:r w:rsidRPr="00E71F75">
        <w:rPr>
          <w:b/>
          <w:szCs w:val="26"/>
          <w:u w:val="single"/>
        </w:rPr>
        <w:t>Пожарная безопасность</w:t>
      </w:r>
    </w:p>
    <w:p w:rsidR="0010705A" w:rsidRDefault="0010705A" w:rsidP="0010705A">
      <w:r>
        <w:t>В течение года Администрацией была организована планомерная р</w:t>
      </w:r>
      <w:r w:rsidRPr="00931996">
        <w:t xml:space="preserve">абота </w:t>
      </w:r>
      <w:r>
        <w:t xml:space="preserve">по </w:t>
      </w:r>
      <w:r w:rsidRPr="00931996">
        <w:t xml:space="preserve">подготовке </w:t>
      </w:r>
      <w:r>
        <w:t xml:space="preserve">к </w:t>
      </w:r>
      <w:r w:rsidRPr="00931996">
        <w:t>пожароопасному периоду</w:t>
      </w:r>
      <w:r>
        <w:t xml:space="preserve"> в </w:t>
      </w:r>
      <w:r w:rsidRPr="00931996">
        <w:t xml:space="preserve">тесном взаимодействии </w:t>
      </w:r>
      <w:r>
        <w:t xml:space="preserve">с </w:t>
      </w:r>
      <w:r w:rsidR="0007120C">
        <w:t>УГЗ и ОПБ Н</w:t>
      </w:r>
      <w:r w:rsidRPr="004D4946">
        <w:t xml:space="preserve">АО, </w:t>
      </w:r>
      <w:r w:rsidRPr="00931996">
        <w:t>ГУ МЧ</w:t>
      </w:r>
      <w:r>
        <w:t xml:space="preserve">С </w:t>
      </w:r>
      <w:r w:rsidRPr="00931996">
        <w:t>Р</w:t>
      </w:r>
      <w:r>
        <w:t>оссии по НАО</w:t>
      </w:r>
      <w:r w:rsidRPr="00931996">
        <w:t xml:space="preserve">, администрациями поселений. </w:t>
      </w:r>
      <w:r w:rsidRPr="00754D0B">
        <w:t>Основные мероприятия носили превентивный характер.</w:t>
      </w:r>
      <w:r>
        <w:t xml:space="preserve"> </w:t>
      </w:r>
      <w:r w:rsidRPr="004D4946">
        <w:t>В установленные сроки в поселения направлены рекомендации по подготовке</w:t>
      </w:r>
      <w:r w:rsidRPr="008270E8">
        <w:rPr>
          <w:szCs w:val="26"/>
        </w:rPr>
        <w:t xml:space="preserve"> к пожароопасному периоду</w:t>
      </w:r>
      <w:r>
        <w:rPr>
          <w:szCs w:val="26"/>
        </w:rPr>
        <w:t xml:space="preserve"> и о</w:t>
      </w:r>
      <w:r w:rsidR="004C1C56">
        <w:rPr>
          <w:szCs w:val="26"/>
        </w:rPr>
        <w:t> </w:t>
      </w:r>
      <w:r w:rsidRPr="008270E8">
        <w:rPr>
          <w:szCs w:val="26"/>
        </w:rPr>
        <w:t>назначени</w:t>
      </w:r>
      <w:r>
        <w:rPr>
          <w:szCs w:val="26"/>
        </w:rPr>
        <w:t>и</w:t>
      </w:r>
      <w:r w:rsidRPr="008270E8">
        <w:rPr>
          <w:szCs w:val="26"/>
        </w:rPr>
        <w:t xml:space="preserve"> ответственных, распространени</w:t>
      </w:r>
      <w:r>
        <w:rPr>
          <w:szCs w:val="26"/>
        </w:rPr>
        <w:t>и</w:t>
      </w:r>
      <w:r w:rsidRPr="008270E8">
        <w:rPr>
          <w:szCs w:val="26"/>
        </w:rPr>
        <w:t xml:space="preserve"> плакатов по пожарной тематике.</w:t>
      </w:r>
    </w:p>
    <w:p w:rsidR="00757560" w:rsidRDefault="0010705A" w:rsidP="0010705A">
      <w:pPr>
        <w:rPr>
          <w:szCs w:val="26"/>
        </w:rPr>
      </w:pPr>
      <w:r>
        <w:rPr>
          <w:szCs w:val="26"/>
        </w:rPr>
        <w:t xml:space="preserve">Всего в </w:t>
      </w:r>
      <w:r w:rsidRPr="00FA35CE">
        <w:rPr>
          <w:szCs w:val="26"/>
        </w:rPr>
        <w:t>20</w:t>
      </w:r>
      <w:r w:rsidR="00640912">
        <w:rPr>
          <w:szCs w:val="26"/>
        </w:rPr>
        <w:t>19</w:t>
      </w:r>
      <w:r w:rsidRPr="00FA35CE">
        <w:rPr>
          <w:szCs w:val="26"/>
        </w:rPr>
        <w:t xml:space="preserve"> год</w:t>
      </w:r>
      <w:r>
        <w:rPr>
          <w:szCs w:val="26"/>
        </w:rPr>
        <w:t>у</w:t>
      </w:r>
      <w:r w:rsidRPr="00FA35CE">
        <w:rPr>
          <w:szCs w:val="26"/>
        </w:rPr>
        <w:t xml:space="preserve"> </w:t>
      </w:r>
      <w:r w:rsidR="00640912" w:rsidRPr="00FE1556">
        <w:rPr>
          <w:szCs w:val="26"/>
        </w:rPr>
        <w:t xml:space="preserve">по официальным данным КУ НАО «ОГПС» в </w:t>
      </w:r>
      <w:r w:rsidR="00640912" w:rsidRPr="00640912">
        <w:rPr>
          <w:szCs w:val="26"/>
        </w:rPr>
        <w:t xml:space="preserve">населенных </w:t>
      </w:r>
      <w:r w:rsidR="00640912" w:rsidRPr="0007120C">
        <w:rPr>
          <w:szCs w:val="26"/>
        </w:rPr>
        <w:t xml:space="preserve">пунктах сельских </w:t>
      </w:r>
      <w:proofErr w:type="gramStart"/>
      <w:r w:rsidR="00640912" w:rsidRPr="0007120C">
        <w:rPr>
          <w:szCs w:val="26"/>
        </w:rPr>
        <w:t>поселений</w:t>
      </w:r>
      <w:r w:rsidR="00640912" w:rsidRPr="00640912">
        <w:rPr>
          <w:szCs w:val="26"/>
        </w:rPr>
        <w:t xml:space="preserve"> </w:t>
      </w:r>
      <w:r w:rsidR="00640912" w:rsidRPr="00FE1556">
        <w:rPr>
          <w:szCs w:val="26"/>
        </w:rPr>
        <w:t xml:space="preserve"> произошло</w:t>
      </w:r>
      <w:proofErr w:type="gramEnd"/>
      <w:r w:rsidR="00640912" w:rsidRPr="00FE1556">
        <w:rPr>
          <w:szCs w:val="26"/>
        </w:rPr>
        <w:t xml:space="preserve"> </w:t>
      </w:r>
      <w:r w:rsidR="00640912" w:rsidRPr="003D34FB">
        <w:rPr>
          <w:b/>
          <w:szCs w:val="26"/>
        </w:rPr>
        <w:t>34</w:t>
      </w:r>
      <w:r w:rsidR="00640912" w:rsidRPr="00FE1556">
        <w:rPr>
          <w:szCs w:val="26"/>
        </w:rPr>
        <w:t xml:space="preserve"> пожара, погибло </w:t>
      </w:r>
      <w:r w:rsidR="00640912" w:rsidRPr="003D34FB">
        <w:rPr>
          <w:b/>
          <w:szCs w:val="26"/>
        </w:rPr>
        <w:t>3</w:t>
      </w:r>
      <w:r w:rsidR="00640912" w:rsidRPr="00FE1556">
        <w:rPr>
          <w:szCs w:val="26"/>
        </w:rPr>
        <w:t xml:space="preserve"> человека (д. Чижа </w:t>
      </w:r>
      <w:r w:rsidR="00757560">
        <w:rPr>
          <w:szCs w:val="26"/>
        </w:rPr>
        <w:t>–</w:t>
      </w:r>
      <w:r w:rsidR="00640912" w:rsidRPr="00FE1556">
        <w:rPr>
          <w:szCs w:val="26"/>
        </w:rPr>
        <w:t xml:space="preserve">1, п. </w:t>
      </w:r>
      <w:proofErr w:type="spellStart"/>
      <w:r w:rsidR="00640912" w:rsidRPr="00FE1556">
        <w:rPr>
          <w:szCs w:val="26"/>
        </w:rPr>
        <w:t>Нельмин</w:t>
      </w:r>
      <w:proofErr w:type="spellEnd"/>
      <w:r w:rsidR="00640912" w:rsidRPr="00FE1556">
        <w:rPr>
          <w:szCs w:val="26"/>
        </w:rPr>
        <w:t xml:space="preserve">-Нос </w:t>
      </w:r>
      <w:r w:rsidR="00757560">
        <w:rPr>
          <w:szCs w:val="26"/>
        </w:rPr>
        <w:t xml:space="preserve">– </w:t>
      </w:r>
      <w:r w:rsidR="00640912" w:rsidRPr="00FE1556">
        <w:rPr>
          <w:szCs w:val="26"/>
        </w:rPr>
        <w:t xml:space="preserve">2), пострадало 3 </w:t>
      </w:r>
      <w:r w:rsidR="00757560">
        <w:rPr>
          <w:szCs w:val="26"/>
        </w:rPr>
        <w:t xml:space="preserve">человека </w:t>
      </w:r>
      <w:r w:rsidR="00640912" w:rsidRPr="00FE1556">
        <w:rPr>
          <w:szCs w:val="26"/>
        </w:rPr>
        <w:t>(</w:t>
      </w:r>
      <w:r w:rsidR="00757560">
        <w:rPr>
          <w:szCs w:val="26"/>
        </w:rPr>
        <w:t xml:space="preserve">по 1 чел. в </w:t>
      </w:r>
      <w:r w:rsidR="00640912" w:rsidRPr="00FE1556">
        <w:rPr>
          <w:szCs w:val="26"/>
        </w:rPr>
        <w:t xml:space="preserve">п. Красное, с. </w:t>
      </w:r>
      <w:proofErr w:type="spellStart"/>
      <w:r w:rsidR="00640912" w:rsidRPr="00FE1556">
        <w:rPr>
          <w:szCs w:val="26"/>
        </w:rPr>
        <w:t>Несь</w:t>
      </w:r>
      <w:proofErr w:type="spellEnd"/>
      <w:r w:rsidR="00640912" w:rsidRPr="00FE1556">
        <w:rPr>
          <w:szCs w:val="26"/>
        </w:rPr>
        <w:t xml:space="preserve">, п. </w:t>
      </w:r>
      <w:proofErr w:type="spellStart"/>
      <w:r w:rsidR="00640912" w:rsidRPr="00FE1556">
        <w:rPr>
          <w:szCs w:val="26"/>
        </w:rPr>
        <w:t>Амдерма</w:t>
      </w:r>
      <w:proofErr w:type="spellEnd"/>
      <w:r w:rsidR="00640912" w:rsidRPr="00FE1556">
        <w:rPr>
          <w:szCs w:val="26"/>
        </w:rPr>
        <w:t>).</w:t>
      </w:r>
    </w:p>
    <w:p w:rsidR="0010705A" w:rsidRDefault="0010705A" w:rsidP="0010705A">
      <w:pPr>
        <w:rPr>
          <w:szCs w:val="26"/>
        </w:rPr>
      </w:pPr>
      <w:r>
        <w:rPr>
          <w:szCs w:val="26"/>
        </w:rPr>
        <w:lastRenderedPageBreak/>
        <w:t>Для сравнения: в</w:t>
      </w:r>
      <w:r w:rsidRPr="008270E8">
        <w:rPr>
          <w:szCs w:val="26"/>
        </w:rPr>
        <w:t xml:space="preserve"> </w:t>
      </w:r>
      <w:r>
        <w:rPr>
          <w:szCs w:val="26"/>
        </w:rPr>
        <w:t>201</w:t>
      </w:r>
      <w:r w:rsidR="00757560">
        <w:rPr>
          <w:szCs w:val="26"/>
        </w:rPr>
        <w:t>8</w:t>
      </w:r>
      <w:r>
        <w:rPr>
          <w:szCs w:val="26"/>
        </w:rPr>
        <w:t xml:space="preserve"> году </w:t>
      </w:r>
      <w:r w:rsidRPr="008270E8">
        <w:rPr>
          <w:szCs w:val="26"/>
        </w:rPr>
        <w:t xml:space="preserve">на территории </w:t>
      </w:r>
      <w:r>
        <w:rPr>
          <w:szCs w:val="26"/>
        </w:rPr>
        <w:t>района п</w:t>
      </w:r>
      <w:r w:rsidRPr="008270E8">
        <w:rPr>
          <w:szCs w:val="26"/>
        </w:rPr>
        <w:t>роизош</w:t>
      </w:r>
      <w:r>
        <w:rPr>
          <w:szCs w:val="26"/>
        </w:rPr>
        <w:t xml:space="preserve">ло </w:t>
      </w:r>
      <w:r w:rsidR="00757560">
        <w:rPr>
          <w:szCs w:val="26"/>
        </w:rPr>
        <w:t>13</w:t>
      </w:r>
      <w:r>
        <w:rPr>
          <w:szCs w:val="26"/>
        </w:rPr>
        <w:t xml:space="preserve"> </w:t>
      </w:r>
      <w:r w:rsidRPr="008270E8">
        <w:rPr>
          <w:szCs w:val="26"/>
        </w:rPr>
        <w:t>пожар</w:t>
      </w:r>
      <w:r>
        <w:rPr>
          <w:szCs w:val="26"/>
        </w:rPr>
        <w:t xml:space="preserve">ов, </w:t>
      </w:r>
      <w:r w:rsidR="00757560">
        <w:rPr>
          <w:szCs w:val="26"/>
        </w:rPr>
        <w:t xml:space="preserve">в 2017 г. – 20, </w:t>
      </w:r>
      <w:r w:rsidR="0089451E">
        <w:rPr>
          <w:szCs w:val="26"/>
        </w:rPr>
        <w:t>в</w:t>
      </w:r>
      <w:r w:rsidR="004C1C56">
        <w:rPr>
          <w:szCs w:val="26"/>
        </w:rPr>
        <w:t> </w:t>
      </w:r>
      <w:r w:rsidR="0089451E">
        <w:rPr>
          <w:szCs w:val="26"/>
        </w:rPr>
        <w:t xml:space="preserve">2016 г. – 16, </w:t>
      </w:r>
      <w:proofErr w:type="gramStart"/>
      <w:r>
        <w:rPr>
          <w:szCs w:val="26"/>
        </w:rPr>
        <w:t>в  2015</w:t>
      </w:r>
      <w:proofErr w:type="gramEnd"/>
      <w:r>
        <w:rPr>
          <w:szCs w:val="26"/>
        </w:rPr>
        <w:t>-м и 2014-м – по 21. На пожа</w:t>
      </w:r>
      <w:r w:rsidRPr="008270E8">
        <w:rPr>
          <w:szCs w:val="26"/>
        </w:rPr>
        <w:t xml:space="preserve">рах </w:t>
      </w:r>
      <w:r>
        <w:rPr>
          <w:szCs w:val="26"/>
        </w:rPr>
        <w:t xml:space="preserve">в районе в </w:t>
      </w:r>
      <w:r w:rsidR="0089451E">
        <w:rPr>
          <w:szCs w:val="26"/>
        </w:rPr>
        <w:t>201</w:t>
      </w:r>
      <w:r w:rsidR="00757560">
        <w:rPr>
          <w:szCs w:val="26"/>
        </w:rPr>
        <w:t>8</w:t>
      </w:r>
      <w:r w:rsidR="003D34FB">
        <w:rPr>
          <w:szCs w:val="26"/>
        </w:rPr>
        <w:t> </w:t>
      </w:r>
      <w:r w:rsidR="0089451E">
        <w:rPr>
          <w:szCs w:val="26"/>
        </w:rPr>
        <w:t xml:space="preserve">г. погибло </w:t>
      </w:r>
      <w:r w:rsidR="00757560">
        <w:rPr>
          <w:szCs w:val="26"/>
        </w:rPr>
        <w:t>3</w:t>
      </w:r>
      <w:r w:rsidR="004C1C56">
        <w:rPr>
          <w:szCs w:val="26"/>
        </w:rPr>
        <w:t> </w:t>
      </w:r>
      <w:r w:rsidR="0089451E">
        <w:rPr>
          <w:szCs w:val="26"/>
        </w:rPr>
        <w:t>человек</w:t>
      </w:r>
      <w:r w:rsidR="00757560">
        <w:rPr>
          <w:szCs w:val="26"/>
        </w:rPr>
        <w:t>а</w:t>
      </w:r>
      <w:r w:rsidR="0089451E">
        <w:rPr>
          <w:szCs w:val="26"/>
        </w:rPr>
        <w:t xml:space="preserve">, </w:t>
      </w:r>
      <w:r w:rsidR="00757560">
        <w:rPr>
          <w:szCs w:val="26"/>
        </w:rPr>
        <w:t xml:space="preserve">в 2017 г. – 7 человек, </w:t>
      </w:r>
      <w:r w:rsidR="0089451E">
        <w:rPr>
          <w:szCs w:val="26"/>
        </w:rPr>
        <w:t xml:space="preserve">в </w:t>
      </w:r>
      <w:r>
        <w:rPr>
          <w:szCs w:val="26"/>
        </w:rPr>
        <w:t xml:space="preserve">2016 г. </w:t>
      </w:r>
      <w:r w:rsidR="0089451E">
        <w:rPr>
          <w:szCs w:val="26"/>
        </w:rPr>
        <w:t>–</w:t>
      </w:r>
      <w:r>
        <w:rPr>
          <w:szCs w:val="26"/>
        </w:rPr>
        <w:t xml:space="preserve"> 1 человек, в 2015 г. – 5</w:t>
      </w:r>
      <w:r w:rsidR="003B0DE3">
        <w:rPr>
          <w:szCs w:val="26"/>
        </w:rPr>
        <w:t> </w:t>
      </w:r>
      <w:r>
        <w:rPr>
          <w:szCs w:val="26"/>
        </w:rPr>
        <w:t>человек, в 2014 г. – 9 человек.</w:t>
      </w:r>
    </w:p>
    <w:p w:rsidR="0010705A" w:rsidRDefault="0010705A" w:rsidP="0010705A">
      <w:pPr>
        <w:pStyle w:val="afffb"/>
      </w:pPr>
      <w:r>
        <w:t xml:space="preserve">С целью </w:t>
      </w:r>
      <w:r w:rsidRPr="00931996">
        <w:t>проверки готов</w:t>
      </w:r>
      <w:r>
        <w:t xml:space="preserve">ности </w:t>
      </w:r>
      <w:r w:rsidRPr="00931996">
        <w:t>органо</w:t>
      </w:r>
      <w:r>
        <w:t xml:space="preserve">в </w:t>
      </w:r>
      <w:r w:rsidRPr="00931996">
        <w:t xml:space="preserve">местного самоуправления </w:t>
      </w:r>
      <w:r>
        <w:t xml:space="preserve">к </w:t>
      </w:r>
      <w:r w:rsidRPr="00931996">
        <w:t xml:space="preserve">решению задач </w:t>
      </w:r>
      <w:r>
        <w:t xml:space="preserve">по </w:t>
      </w:r>
      <w:r w:rsidRPr="00931996">
        <w:t>вопросам безопасности Главным управлением МЧ</w:t>
      </w:r>
      <w:r>
        <w:t xml:space="preserve">С </w:t>
      </w:r>
      <w:r w:rsidRPr="00931996">
        <w:t xml:space="preserve">России </w:t>
      </w:r>
      <w:r>
        <w:t xml:space="preserve">по </w:t>
      </w:r>
      <w:r w:rsidRPr="00931996">
        <w:t xml:space="preserve">НАО совместно </w:t>
      </w:r>
      <w:r>
        <w:t xml:space="preserve">с </w:t>
      </w:r>
      <w:r w:rsidRPr="00931996">
        <w:t xml:space="preserve">Администрацией района среди </w:t>
      </w:r>
      <w:r>
        <w:t>поселений</w:t>
      </w:r>
      <w:r w:rsidRPr="00931996">
        <w:t xml:space="preserve"> </w:t>
      </w:r>
      <w:r>
        <w:t>п</w:t>
      </w:r>
      <w:r w:rsidRPr="00931996">
        <w:t xml:space="preserve">роведен ставший </w:t>
      </w:r>
      <w:r>
        <w:t xml:space="preserve">уже </w:t>
      </w:r>
      <w:r w:rsidRPr="00931996">
        <w:t>традиционны</w:t>
      </w:r>
      <w:r>
        <w:t xml:space="preserve">м </w:t>
      </w:r>
      <w:r w:rsidRPr="00931996">
        <w:t>смотр-конкур</w:t>
      </w:r>
      <w:r>
        <w:t xml:space="preserve">с </w:t>
      </w:r>
      <w:r w:rsidRPr="00931996">
        <w:t xml:space="preserve">на звание «Лучшее муниципальное образование </w:t>
      </w:r>
      <w:r>
        <w:t>по </w:t>
      </w:r>
      <w:r w:rsidRPr="00931996">
        <w:t xml:space="preserve">обеспечению безопасности жизнедеятельности населения». </w:t>
      </w:r>
      <w:r w:rsidR="0089451E" w:rsidRPr="0007120C">
        <w:t>Конкурс не</w:t>
      </w:r>
      <w:r w:rsidR="004C1C56" w:rsidRPr="0007120C">
        <w:t> </w:t>
      </w:r>
      <w:r w:rsidR="0089451E" w:rsidRPr="0007120C">
        <w:t>состоялся</w:t>
      </w:r>
      <w:r w:rsidR="0007120C" w:rsidRPr="0007120C">
        <w:t xml:space="preserve"> из-за отсутствия участников</w:t>
      </w:r>
      <w:r w:rsidR="0011536D" w:rsidRPr="0007120C">
        <w:t>.</w:t>
      </w:r>
    </w:p>
    <w:p w:rsidR="001913EB" w:rsidRPr="00931996" w:rsidRDefault="001913EB" w:rsidP="0010705A">
      <w:pPr>
        <w:pStyle w:val="afffb"/>
      </w:pPr>
    </w:p>
    <w:p w:rsidR="0010705A" w:rsidRPr="00E71F75" w:rsidRDefault="0010705A" w:rsidP="0010705A">
      <w:pPr>
        <w:pStyle w:val="afffb"/>
        <w:ind w:firstLine="0"/>
        <w:jc w:val="center"/>
        <w:rPr>
          <w:b/>
          <w:u w:val="single"/>
        </w:rPr>
      </w:pPr>
      <w:r w:rsidRPr="00E71F75">
        <w:rPr>
          <w:b/>
          <w:u w:val="single"/>
        </w:rPr>
        <w:t>Мобилизационная подготовка и мобилизация населения</w:t>
      </w:r>
    </w:p>
    <w:p w:rsidR="0010705A" w:rsidRDefault="0010705A" w:rsidP="0010705A">
      <w:pPr>
        <w:pStyle w:val="afffb"/>
        <w:rPr>
          <w:szCs w:val="26"/>
        </w:rPr>
      </w:pPr>
      <w:r>
        <w:t xml:space="preserve">Администрация Заполярного района традиционно организует работу по </w:t>
      </w:r>
      <w:r w:rsidRPr="00931996">
        <w:t>мобилизационной подготовк</w:t>
      </w:r>
      <w:r>
        <w:t>е</w:t>
      </w:r>
      <w:r w:rsidRPr="00931996">
        <w:t xml:space="preserve"> и мобилизации</w:t>
      </w:r>
      <w:r>
        <w:t xml:space="preserve"> населения. В течение года </w:t>
      </w:r>
      <w:r w:rsidRPr="00931996">
        <w:t>был</w:t>
      </w:r>
      <w:r w:rsidR="0089451E">
        <w:t>и</w:t>
      </w:r>
      <w:r w:rsidRPr="00931996">
        <w:t xml:space="preserve"> подготовлен</w:t>
      </w:r>
      <w:r w:rsidR="0089451E">
        <w:t>ы</w:t>
      </w:r>
      <w:r w:rsidRPr="00931996">
        <w:t xml:space="preserve"> и разработан</w:t>
      </w:r>
      <w:r w:rsidR="0089451E">
        <w:t>ы</w:t>
      </w:r>
      <w:r w:rsidRPr="00931996">
        <w:t xml:space="preserve"> документ</w:t>
      </w:r>
      <w:r w:rsidR="00814572">
        <w:t>ы</w:t>
      </w:r>
      <w:r w:rsidRPr="00931996">
        <w:t>, связанны</w:t>
      </w:r>
      <w:r w:rsidR="00814572">
        <w:t>е</w:t>
      </w:r>
      <w:r w:rsidRPr="00931996">
        <w:t xml:space="preserve"> </w:t>
      </w:r>
      <w:r>
        <w:t xml:space="preserve">с </w:t>
      </w:r>
      <w:r w:rsidRPr="00931996">
        <w:t>контрольной проверкой органа аттестации и защиты го</w:t>
      </w:r>
      <w:r>
        <w:t xml:space="preserve">сударственной </w:t>
      </w:r>
      <w:r w:rsidRPr="00931996">
        <w:t xml:space="preserve">тайны, разработкой плана мобилизационной экономики, а также иные планирующие документы </w:t>
      </w:r>
      <w:r w:rsidR="00814572">
        <w:t xml:space="preserve">по </w:t>
      </w:r>
      <w:r w:rsidRPr="00931996">
        <w:t>мобилизационной работ</w:t>
      </w:r>
      <w:r w:rsidR="00814572">
        <w:t>е</w:t>
      </w:r>
      <w:r w:rsidRPr="00931996">
        <w:t xml:space="preserve"> и ведени</w:t>
      </w:r>
      <w:r w:rsidR="00814572">
        <w:t>ю</w:t>
      </w:r>
      <w:r w:rsidRPr="00931996">
        <w:t xml:space="preserve"> секретного делопроизводства.</w:t>
      </w:r>
    </w:p>
    <w:p w:rsidR="0089451E" w:rsidRDefault="0089451E" w:rsidP="0010705A">
      <w:pPr>
        <w:pStyle w:val="afffb"/>
      </w:pPr>
      <w:r>
        <w:t>В</w:t>
      </w:r>
      <w:r w:rsidRPr="0089451E">
        <w:t xml:space="preserve"> </w:t>
      </w:r>
      <w:r>
        <w:t xml:space="preserve">ОМСУ </w:t>
      </w:r>
      <w:r w:rsidRPr="0089451E">
        <w:t>Заполярн</w:t>
      </w:r>
      <w:r>
        <w:t>ого</w:t>
      </w:r>
      <w:r w:rsidRPr="0089451E">
        <w:t xml:space="preserve"> район</w:t>
      </w:r>
      <w:r>
        <w:t>а</w:t>
      </w:r>
      <w:r w:rsidRPr="0089451E">
        <w:t xml:space="preserve"> функционирует суженное заседание, на котором принимаются решения по мобилизационной работе и планированию, </w:t>
      </w:r>
      <w:r>
        <w:t xml:space="preserve">внесению </w:t>
      </w:r>
      <w:r w:rsidRPr="0089451E">
        <w:t>изменени</w:t>
      </w:r>
      <w:r>
        <w:t>й</w:t>
      </w:r>
      <w:r w:rsidRPr="0089451E">
        <w:t xml:space="preserve"> в соответствии с текущей обстановкой.</w:t>
      </w:r>
    </w:p>
    <w:p w:rsidR="0010705A" w:rsidRDefault="0010705A" w:rsidP="0010705A">
      <w:pPr>
        <w:pStyle w:val="afffb"/>
      </w:pPr>
      <w:r w:rsidRPr="00571B73">
        <w:t xml:space="preserve">В </w:t>
      </w:r>
      <w:r w:rsidR="00640912">
        <w:t xml:space="preserve">октябре </w:t>
      </w:r>
      <w:r w:rsidRPr="00571B73">
        <w:t>201</w:t>
      </w:r>
      <w:r w:rsidR="00640912">
        <w:t>9</w:t>
      </w:r>
      <w:r w:rsidRPr="00571B73">
        <w:t xml:space="preserve"> года проведены работы органом аттестации по инструментальному контролю </w:t>
      </w:r>
      <w:proofErr w:type="spellStart"/>
      <w:r w:rsidRPr="00571B73">
        <w:t>режимно</w:t>
      </w:r>
      <w:proofErr w:type="spellEnd"/>
      <w:r w:rsidR="0089451E">
        <w:t>-</w:t>
      </w:r>
      <w:r w:rsidRPr="00571B73">
        <w:t xml:space="preserve">секретного помещения на предмет защищенности </w:t>
      </w:r>
      <w:r w:rsidR="0089451E">
        <w:t xml:space="preserve">от </w:t>
      </w:r>
      <w:r w:rsidRPr="00571B73">
        <w:t>утечки конфиденциальной информации.</w:t>
      </w:r>
    </w:p>
    <w:p w:rsidR="0089451E" w:rsidRPr="00571B73" w:rsidRDefault="0089451E" w:rsidP="0010705A">
      <w:pPr>
        <w:pStyle w:val="afffb"/>
      </w:pPr>
      <w:r w:rsidRPr="0089451E">
        <w:t>Работа в области мобилизационной подготовки с муниципальными предприятиями и учреждениями организована путем предоставления отчетов по форме № 6, ведения карточек учета организаций.</w:t>
      </w:r>
    </w:p>
    <w:p w:rsidR="0010705A" w:rsidRDefault="0010705A" w:rsidP="0010705A">
      <w:pPr>
        <w:pStyle w:val="afffb"/>
      </w:pPr>
      <w:r>
        <w:t>Администрация взаимодействовала с отделом военного комиссариата Архангельской области в НАО</w:t>
      </w:r>
      <w:r w:rsidRPr="00931996">
        <w:t xml:space="preserve"> </w:t>
      </w:r>
      <w:r>
        <w:t xml:space="preserve">по вопросам </w:t>
      </w:r>
      <w:r w:rsidRPr="00931996">
        <w:t>первоначальной постановк</w:t>
      </w:r>
      <w:r>
        <w:t>и</w:t>
      </w:r>
      <w:r w:rsidRPr="00931996">
        <w:t xml:space="preserve"> на воинский учет юношей допризывного возраста, проживающих </w:t>
      </w:r>
      <w:r>
        <w:t xml:space="preserve">в </w:t>
      </w:r>
      <w:r w:rsidRPr="00931996">
        <w:t>сельских поселениях Заполярного района, организаци</w:t>
      </w:r>
      <w:r>
        <w:t>и</w:t>
      </w:r>
      <w:r w:rsidRPr="00931996">
        <w:t xml:space="preserve"> их приезда</w:t>
      </w:r>
      <w:r>
        <w:t xml:space="preserve"> и </w:t>
      </w:r>
      <w:r w:rsidRPr="00931996">
        <w:t>проживания.</w:t>
      </w:r>
    </w:p>
    <w:p w:rsidR="00E424FE" w:rsidRDefault="00E424FE" w:rsidP="0010705A">
      <w:pPr>
        <w:pStyle w:val="afffb"/>
      </w:pPr>
      <w:r>
        <w:t xml:space="preserve">Состоялось </w:t>
      </w:r>
      <w:r w:rsidRPr="003D34FB">
        <w:rPr>
          <w:b/>
        </w:rPr>
        <w:t>8</w:t>
      </w:r>
      <w:r>
        <w:t xml:space="preserve"> заседаний призывной комиссии МО «Муниципальный район «Заполярный район». Председатель</w:t>
      </w:r>
      <w:r w:rsidR="002F7221">
        <w:t xml:space="preserve"> комиссии</w:t>
      </w:r>
      <w:r>
        <w:t xml:space="preserve"> – А</w:t>
      </w:r>
      <w:r w:rsidR="002F7221">
        <w:t>.</w:t>
      </w:r>
      <w:r>
        <w:t>Ю</w:t>
      </w:r>
      <w:r w:rsidR="002F7221">
        <w:t xml:space="preserve">. </w:t>
      </w:r>
      <w:r>
        <w:t>Мухин, заместитель главы Администрации Заполярного района по общи</w:t>
      </w:r>
      <w:r w:rsidR="00640912">
        <w:t>м</w:t>
      </w:r>
      <w:r>
        <w:t xml:space="preserve"> вопросам. </w:t>
      </w:r>
      <w:r w:rsidR="00640912">
        <w:t>Обеспечена 100-процентная явка (</w:t>
      </w:r>
      <w:r w:rsidR="00640912" w:rsidRPr="003D34FB">
        <w:rPr>
          <w:b/>
        </w:rPr>
        <w:t>177</w:t>
      </w:r>
      <w:r w:rsidR="00640912">
        <w:t xml:space="preserve"> чел.) граждан призывного возраста на заседания комиссии.</w:t>
      </w:r>
    </w:p>
    <w:p w:rsidR="0010705A" w:rsidRDefault="0010705A" w:rsidP="0010705A">
      <w:pPr>
        <w:pStyle w:val="afffb"/>
      </w:pPr>
      <w:r w:rsidRPr="00931996">
        <w:t xml:space="preserve">Во взаимодействии </w:t>
      </w:r>
      <w:r>
        <w:t xml:space="preserve">с </w:t>
      </w:r>
      <w:r w:rsidRPr="00931996">
        <w:t>гла</w:t>
      </w:r>
      <w:r>
        <w:t xml:space="preserve">вами </w:t>
      </w:r>
      <w:r w:rsidRPr="00931996">
        <w:t xml:space="preserve">сельских поселений и органами </w:t>
      </w:r>
      <w:r w:rsidRPr="00A2315F">
        <w:t>военного управления НАО</w:t>
      </w:r>
      <w:r w:rsidRPr="00931996">
        <w:t xml:space="preserve"> </w:t>
      </w:r>
      <w:r>
        <w:t xml:space="preserve">в </w:t>
      </w:r>
      <w:r w:rsidRPr="00931996">
        <w:t>20</w:t>
      </w:r>
      <w:r w:rsidR="00E424FE">
        <w:t>19</w:t>
      </w:r>
      <w:r w:rsidRPr="00931996">
        <w:t xml:space="preserve"> год</w:t>
      </w:r>
      <w:r>
        <w:t>у</w:t>
      </w:r>
      <w:r w:rsidRPr="00931996">
        <w:t xml:space="preserve"> </w:t>
      </w:r>
      <w:r>
        <w:t>Администрация в</w:t>
      </w:r>
      <w:r w:rsidRPr="00931996">
        <w:t>ыполн</w:t>
      </w:r>
      <w:r>
        <w:t>ила</w:t>
      </w:r>
      <w:r w:rsidRPr="00931996">
        <w:t xml:space="preserve"> план призыва </w:t>
      </w:r>
      <w:r>
        <w:t>в в</w:t>
      </w:r>
      <w:r w:rsidRPr="00931996">
        <w:t>ооруженные Силы</w:t>
      </w:r>
      <w:r>
        <w:t xml:space="preserve"> РФ (призвано </w:t>
      </w:r>
      <w:r w:rsidR="00E424FE" w:rsidRPr="003D34FB">
        <w:rPr>
          <w:b/>
        </w:rPr>
        <w:t>59</w:t>
      </w:r>
      <w:r>
        <w:t xml:space="preserve"> граждан). Также в полном объёме исполнены </w:t>
      </w:r>
      <w:r w:rsidRPr="00931996">
        <w:t xml:space="preserve">мероприятия </w:t>
      </w:r>
      <w:r>
        <w:t>по </w:t>
      </w:r>
      <w:r w:rsidRPr="00931996">
        <w:t>первоначальной постановке граждан на уч</w:t>
      </w:r>
      <w:r>
        <w:t>ё</w:t>
      </w:r>
      <w:r w:rsidR="0089451E">
        <w:t>т.</w:t>
      </w:r>
    </w:p>
    <w:p w:rsidR="0010705A" w:rsidRDefault="0010705A" w:rsidP="0010705A">
      <w:pPr>
        <w:rPr>
          <w:szCs w:val="26"/>
        </w:rPr>
      </w:pPr>
      <w:r>
        <w:rPr>
          <w:szCs w:val="26"/>
        </w:rPr>
        <w:t>Сектор</w:t>
      </w:r>
      <w:r w:rsidRPr="00FA35CE">
        <w:rPr>
          <w:szCs w:val="26"/>
        </w:rPr>
        <w:t xml:space="preserve"> ГО и ЧС </w:t>
      </w:r>
      <w:r>
        <w:rPr>
          <w:szCs w:val="26"/>
        </w:rPr>
        <w:t xml:space="preserve">Администрации Заполярного района </w:t>
      </w:r>
      <w:r w:rsidRPr="00FA35CE">
        <w:rPr>
          <w:szCs w:val="26"/>
        </w:rPr>
        <w:t xml:space="preserve">при сотрудничестве </w:t>
      </w:r>
      <w:r>
        <w:rPr>
          <w:szCs w:val="26"/>
        </w:rPr>
        <w:t>с</w:t>
      </w:r>
      <w:r w:rsidR="00AD0488">
        <w:rPr>
          <w:szCs w:val="26"/>
        </w:rPr>
        <w:t> </w:t>
      </w:r>
      <w:r>
        <w:rPr>
          <w:szCs w:val="26"/>
        </w:rPr>
        <w:t>администрациями поселений</w:t>
      </w:r>
      <w:r w:rsidRPr="00FA35CE">
        <w:rPr>
          <w:szCs w:val="26"/>
        </w:rPr>
        <w:t xml:space="preserve"> ежегодно выполня</w:t>
      </w:r>
      <w:r>
        <w:rPr>
          <w:szCs w:val="26"/>
        </w:rPr>
        <w:t>ет</w:t>
      </w:r>
      <w:r w:rsidRPr="00FA35CE">
        <w:rPr>
          <w:szCs w:val="26"/>
        </w:rPr>
        <w:t xml:space="preserve"> мероприятия по вопросам </w:t>
      </w:r>
      <w:proofErr w:type="gramStart"/>
      <w:r w:rsidRPr="00FA35CE">
        <w:rPr>
          <w:szCs w:val="26"/>
        </w:rPr>
        <w:t>размещения и сопровождения</w:t>
      </w:r>
      <w:proofErr w:type="gramEnd"/>
      <w:r w:rsidRPr="00FA35CE">
        <w:rPr>
          <w:szCs w:val="26"/>
        </w:rPr>
        <w:t xml:space="preserve"> прибывающих в г. Нарьян-Мар </w:t>
      </w:r>
      <w:r>
        <w:rPr>
          <w:szCs w:val="26"/>
        </w:rPr>
        <w:t>юношей,</w:t>
      </w:r>
      <w:r w:rsidRPr="00FA35CE">
        <w:rPr>
          <w:szCs w:val="26"/>
        </w:rPr>
        <w:t xml:space="preserve"> подлежащих первоначальной постановке на воинский уч</w:t>
      </w:r>
      <w:r>
        <w:rPr>
          <w:szCs w:val="26"/>
        </w:rPr>
        <w:t>ё</w:t>
      </w:r>
      <w:r w:rsidRPr="00FA35CE">
        <w:rPr>
          <w:szCs w:val="26"/>
        </w:rPr>
        <w:t>т,</w:t>
      </w:r>
      <w:r>
        <w:rPr>
          <w:szCs w:val="26"/>
        </w:rPr>
        <w:t xml:space="preserve"> и призывников</w:t>
      </w:r>
      <w:r w:rsidRPr="00FA35CE">
        <w:rPr>
          <w:szCs w:val="26"/>
        </w:rPr>
        <w:t>.</w:t>
      </w:r>
    </w:p>
    <w:p w:rsidR="00640912" w:rsidRPr="00FA35CE" w:rsidRDefault="00640912" w:rsidP="0010705A">
      <w:pPr>
        <w:rPr>
          <w:szCs w:val="26"/>
        </w:rPr>
      </w:pPr>
      <w:r>
        <w:rPr>
          <w:szCs w:val="26"/>
        </w:rPr>
        <w:t xml:space="preserve">По итогам призывной кампании 2019 года Военный комиссариат НАО в своем ежегодном докладе о результатах призыва отметил в лучшую сторону организацию работы с призывниками в </w:t>
      </w:r>
      <w:proofErr w:type="spellStart"/>
      <w:r>
        <w:rPr>
          <w:szCs w:val="26"/>
        </w:rPr>
        <w:t>Канинском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Приморско-Куйском</w:t>
      </w:r>
      <w:proofErr w:type="spellEnd"/>
      <w:r>
        <w:rPr>
          <w:szCs w:val="26"/>
        </w:rPr>
        <w:t xml:space="preserve"> и Карском сельсоветах и в Администрации Заполярного района.</w:t>
      </w:r>
    </w:p>
    <w:p w:rsidR="00553E40" w:rsidRDefault="00553E40" w:rsidP="001A3CE6">
      <w:pPr>
        <w:ind w:firstLine="0"/>
        <w:jc w:val="center"/>
        <w:rPr>
          <w:b/>
          <w:szCs w:val="26"/>
          <w:u w:val="single"/>
        </w:rPr>
      </w:pPr>
    </w:p>
    <w:p w:rsidR="0010705A" w:rsidRPr="00E71F75" w:rsidRDefault="00D20C01" w:rsidP="001A3CE6">
      <w:pPr>
        <w:ind w:firstLine="0"/>
        <w:jc w:val="center"/>
        <w:rPr>
          <w:b/>
          <w:szCs w:val="26"/>
          <w:u w:val="single"/>
        </w:rPr>
      </w:pPr>
      <w:r>
        <w:rPr>
          <w:b/>
          <w:szCs w:val="26"/>
          <w:u w:val="single"/>
        </w:rPr>
        <w:lastRenderedPageBreak/>
        <w:t>Антитеррористическая деятельность</w:t>
      </w:r>
    </w:p>
    <w:p w:rsidR="00A70A08" w:rsidRDefault="001D5FEF" w:rsidP="0010705A">
      <w:pPr>
        <w:pStyle w:val="afffb"/>
        <w:rPr>
          <w:szCs w:val="26"/>
        </w:rPr>
      </w:pPr>
      <w:r>
        <w:rPr>
          <w:szCs w:val="26"/>
        </w:rPr>
        <w:t>Антитеррористическая</w:t>
      </w:r>
      <w:r w:rsidR="0035424F">
        <w:rPr>
          <w:szCs w:val="26"/>
        </w:rPr>
        <w:t xml:space="preserve"> комиссия</w:t>
      </w:r>
      <w:r>
        <w:rPr>
          <w:szCs w:val="26"/>
        </w:rPr>
        <w:t xml:space="preserve"> муниципального района «Заполярный район» (далее – комиссия, АТК) создана </w:t>
      </w:r>
      <w:r w:rsidRPr="00D46D07">
        <w:rPr>
          <w:szCs w:val="26"/>
        </w:rPr>
        <w:t>в соответствии с постановлением губернатора Ненецкого автономного округа от 03.09.2018 № 51-пг «Об антитеррористических комиссиях муниципальных образований Ненецкого автономного округа»</w:t>
      </w:r>
      <w:r>
        <w:rPr>
          <w:szCs w:val="26"/>
        </w:rPr>
        <w:t>.</w:t>
      </w:r>
    </w:p>
    <w:p w:rsidR="001D5FEF" w:rsidRPr="004A361F" w:rsidRDefault="001D5FEF" w:rsidP="0035424F">
      <w:pPr>
        <w:pStyle w:val="afffb"/>
        <w:rPr>
          <w:szCs w:val="26"/>
        </w:rPr>
      </w:pPr>
      <w:r>
        <w:rPr>
          <w:szCs w:val="26"/>
        </w:rPr>
        <w:t xml:space="preserve">В 2019 году комиссия работала в соответствии с </w:t>
      </w:r>
      <w:r w:rsidRPr="004A361F">
        <w:rPr>
          <w:szCs w:val="26"/>
        </w:rPr>
        <w:t>план</w:t>
      </w:r>
      <w:r w:rsidR="00553E40">
        <w:rPr>
          <w:szCs w:val="26"/>
        </w:rPr>
        <w:t>ом</w:t>
      </w:r>
      <w:r w:rsidRPr="004A361F">
        <w:rPr>
          <w:szCs w:val="26"/>
        </w:rPr>
        <w:t xml:space="preserve"> работы </w:t>
      </w:r>
      <w:r>
        <w:rPr>
          <w:szCs w:val="26"/>
        </w:rPr>
        <w:t>к</w:t>
      </w:r>
      <w:r w:rsidRPr="004A361F">
        <w:rPr>
          <w:szCs w:val="26"/>
        </w:rPr>
        <w:t>омиссии, решений и рекомендаций аппарата АТК НАО, а также с учетом решений КЧС и ОПБ Заполярного района.</w:t>
      </w:r>
      <w:r w:rsidR="0035424F">
        <w:rPr>
          <w:szCs w:val="26"/>
        </w:rPr>
        <w:t xml:space="preserve"> </w:t>
      </w:r>
      <w:r>
        <w:rPr>
          <w:szCs w:val="26"/>
        </w:rPr>
        <w:t>П</w:t>
      </w:r>
      <w:r w:rsidRPr="004A361F">
        <w:rPr>
          <w:szCs w:val="26"/>
        </w:rPr>
        <w:t xml:space="preserve">роведено </w:t>
      </w:r>
      <w:r w:rsidR="0007120C" w:rsidRPr="0007120C">
        <w:rPr>
          <w:b/>
          <w:szCs w:val="26"/>
        </w:rPr>
        <w:t>4</w:t>
      </w:r>
      <w:r w:rsidRPr="004A361F">
        <w:rPr>
          <w:szCs w:val="26"/>
        </w:rPr>
        <w:t xml:space="preserve"> заседания</w:t>
      </w:r>
      <w:r>
        <w:rPr>
          <w:szCs w:val="26"/>
        </w:rPr>
        <w:t>,</w:t>
      </w:r>
      <w:r w:rsidRPr="004A361F">
        <w:rPr>
          <w:szCs w:val="26"/>
        </w:rPr>
        <w:t xml:space="preserve"> рассмотрено </w:t>
      </w:r>
      <w:r w:rsidR="0007120C" w:rsidRPr="0007120C">
        <w:rPr>
          <w:b/>
          <w:szCs w:val="26"/>
        </w:rPr>
        <w:t>7</w:t>
      </w:r>
      <w:r w:rsidRPr="004A361F">
        <w:rPr>
          <w:szCs w:val="26"/>
        </w:rPr>
        <w:t xml:space="preserve"> вопросов</w:t>
      </w:r>
      <w:r>
        <w:rPr>
          <w:szCs w:val="26"/>
        </w:rPr>
        <w:t>:</w:t>
      </w:r>
      <w:r w:rsidRPr="004A361F">
        <w:rPr>
          <w:szCs w:val="26"/>
        </w:rPr>
        <w:t xml:space="preserve"> </w:t>
      </w:r>
    </w:p>
    <w:p w:rsidR="001D5FEF" w:rsidRPr="003B0DE3" w:rsidRDefault="003B0DE3" w:rsidP="003B0DE3">
      <w:pPr>
        <w:pStyle w:val="ab"/>
        <w:numPr>
          <w:ilvl w:val="0"/>
          <w:numId w:val="5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3B0DE3">
        <w:rPr>
          <w:sz w:val="26"/>
          <w:szCs w:val="26"/>
        </w:rPr>
        <w:t>о</w:t>
      </w:r>
      <w:r w:rsidR="001D5FEF" w:rsidRPr="003B0DE3">
        <w:rPr>
          <w:spacing w:val="-4"/>
          <w:sz w:val="26"/>
          <w:szCs w:val="26"/>
        </w:rPr>
        <w:t xml:space="preserve"> принятых мерах по обеспечению общественного порядка и безопасности в период подготовки и проведения мероприятий, посвященных Дню защитника Отечества и Международному женскому дню, на территории Заполярного района;</w:t>
      </w:r>
    </w:p>
    <w:p w:rsidR="001D5FEF" w:rsidRPr="003B0DE3" w:rsidRDefault="003B0DE3" w:rsidP="003B0DE3">
      <w:pPr>
        <w:pStyle w:val="ab"/>
        <w:numPr>
          <w:ilvl w:val="0"/>
          <w:numId w:val="5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3B0DE3">
        <w:rPr>
          <w:sz w:val="26"/>
          <w:szCs w:val="26"/>
        </w:rPr>
        <w:t>о</w:t>
      </w:r>
      <w:r w:rsidR="001D5FEF" w:rsidRPr="003B0DE3">
        <w:rPr>
          <w:sz w:val="26"/>
          <w:szCs w:val="26"/>
        </w:rPr>
        <w:t>б информации по реализации требований антитеррористической защищенности объектов топливно-энергетического комплекса МП ЗР «</w:t>
      </w:r>
      <w:proofErr w:type="spellStart"/>
      <w:r w:rsidR="001D5FEF" w:rsidRPr="003B0DE3">
        <w:rPr>
          <w:sz w:val="26"/>
          <w:szCs w:val="26"/>
        </w:rPr>
        <w:t>Севержилкомсервис</w:t>
      </w:r>
      <w:proofErr w:type="spellEnd"/>
      <w:r w:rsidR="001D5FEF" w:rsidRPr="003B0DE3">
        <w:rPr>
          <w:sz w:val="26"/>
          <w:szCs w:val="26"/>
        </w:rPr>
        <w:t>»;</w:t>
      </w:r>
    </w:p>
    <w:p w:rsidR="001D5FEF" w:rsidRPr="003B0DE3" w:rsidRDefault="003B0DE3" w:rsidP="003B0DE3">
      <w:pPr>
        <w:pStyle w:val="ab"/>
        <w:numPr>
          <w:ilvl w:val="0"/>
          <w:numId w:val="5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3B0DE3">
        <w:rPr>
          <w:sz w:val="26"/>
          <w:szCs w:val="26"/>
        </w:rPr>
        <w:t>о</w:t>
      </w:r>
      <w:r w:rsidR="001D5FEF" w:rsidRPr="003B0DE3">
        <w:rPr>
          <w:sz w:val="26"/>
          <w:szCs w:val="26"/>
        </w:rPr>
        <w:t xml:space="preserve"> принятых мерах по обеспечению общественного порядка и безопасности в период подготовки и проведения мероприятий, посвященных Празднику Весны и Труда и Дню Победы, на территории Заполярного района;</w:t>
      </w:r>
    </w:p>
    <w:p w:rsidR="001D5FEF" w:rsidRPr="003B0DE3" w:rsidRDefault="003B0DE3" w:rsidP="003B0DE3">
      <w:pPr>
        <w:pStyle w:val="ab"/>
        <w:numPr>
          <w:ilvl w:val="0"/>
          <w:numId w:val="5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3B0DE3">
        <w:rPr>
          <w:sz w:val="26"/>
          <w:szCs w:val="26"/>
        </w:rPr>
        <w:t>о</w:t>
      </w:r>
      <w:r w:rsidR="001D5FEF" w:rsidRPr="003B0DE3">
        <w:rPr>
          <w:sz w:val="26"/>
          <w:szCs w:val="26"/>
        </w:rPr>
        <w:t xml:space="preserve">б информационном сообщении ГУ МЧС России по НАО об обнаружении взрывчатых веществ в нежилом п. </w:t>
      </w:r>
      <w:proofErr w:type="spellStart"/>
      <w:r w:rsidR="001D5FEF" w:rsidRPr="003B0DE3">
        <w:rPr>
          <w:sz w:val="26"/>
          <w:szCs w:val="26"/>
        </w:rPr>
        <w:t>Ходовариха</w:t>
      </w:r>
      <w:proofErr w:type="spellEnd"/>
      <w:r w:rsidR="001D5FEF" w:rsidRPr="003B0DE3">
        <w:rPr>
          <w:sz w:val="26"/>
          <w:szCs w:val="26"/>
        </w:rPr>
        <w:t>;</w:t>
      </w:r>
    </w:p>
    <w:p w:rsidR="0007120C" w:rsidRPr="003B0DE3" w:rsidRDefault="003B0DE3" w:rsidP="003B0DE3">
      <w:pPr>
        <w:pStyle w:val="ab"/>
        <w:numPr>
          <w:ilvl w:val="0"/>
          <w:numId w:val="5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3B0DE3">
        <w:rPr>
          <w:sz w:val="26"/>
          <w:szCs w:val="26"/>
        </w:rPr>
        <w:t>о</w:t>
      </w:r>
      <w:r w:rsidR="001D5FEF" w:rsidRPr="003B0DE3">
        <w:rPr>
          <w:sz w:val="26"/>
          <w:szCs w:val="26"/>
        </w:rPr>
        <w:t>б организации мероприятий, посвященных Дню солидарности в борьбе с терроризмом</w:t>
      </w:r>
      <w:r w:rsidR="0007120C" w:rsidRPr="003B0DE3">
        <w:rPr>
          <w:sz w:val="26"/>
          <w:szCs w:val="26"/>
        </w:rPr>
        <w:t>;</w:t>
      </w:r>
    </w:p>
    <w:p w:rsidR="0007120C" w:rsidRPr="003B0DE3" w:rsidRDefault="003B0DE3" w:rsidP="003B0DE3">
      <w:pPr>
        <w:pStyle w:val="ab"/>
        <w:numPr>
          <w:ilvl w:val="0"/>
          <w:numId w:val="5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3B0DE3">
        <w:rPr>
          <w:sz w:val="26"/>
          <w:szCs w:val="26"/>
        </w:rPr>
        <w:t>о</w:t>
      </w:r>
      <w:r w:rsidR="0007120C" w:rsidRPr="003B0DE3">
        <w:rPr>
          <w:sz w:val="26"/>
          <w:szCs w:val="26"/>
        </w:rPr>
        <w:t>б организации мероприятий, посвященных празднования Нового года;</w:t>
      </w:r>
    </w:p>
    <w:p w:rsidR="0007120C" w:rsidRPr="003B0DE3" w:rsidRDefault="003B0DE3" w:rsidP="003B0DE3">
      <w:pPr>
        <w:pStyle w:val="ab"/>
        <w:numPr>
          <w:ilvl w:val="0"/>
          <w:numId w:val="50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3B0DE3">
        <w:rPr>
          <w:sz w:val="26"/>
          <w:szCs w:val="26"/>
        </w:rPr>
        <w:t>о</w:t>
      </w:r>
      <w:r w:rsidR="0007120C" w:rsidRPr="003B0DE3">
        <w:rPr>
          <w:sz w:val="26"/>
          <w:szCs w:val="26"/>
        </w:rPr>
        <w:t xml:space="preserve">б итогах работы </w:t>
      </w:r>
      <w:r w:rsidR="002F7221" w:rsidRPr="003B0DE3">
        <w:rPr>
          <w:sz w:val="26"/>
          <w:szCs w:val="26"/>
        </w:rPr>
        <w:t xml:space="preserve">комиссии </w:t>
      </w:r>
      <w:r w:rsidR="0007120C" w:rsidRPr="003B0DE3">
        <w:rPr>
          <w:sz w:val="26"/>
          <w:szCs w:val="26"/>
        </w:rPr>
        <w:t>в 2019 году.</w:t>
      </w:r>
    </w:p>
    <w:p w:rsidR="001D5FEF" w:rsidRPr="004A361F" w:rsidRDefault="0035424F" w:rsidP="001D5FEF">
      <w:pPr>
        <w:rPr>
          <w:szCs w:val="26"/>
        </w:rPr>
      </w:pPr>
      <w:r>
        <w:rPr>
          <w:szCs w:val="26"/>
        </w:rPr>
        <w:t>В 2019 году к</w:t>
      </w:r>
      <w:r w:rsidR="001D5FEF">
        <w:rPr>
          <w:szCs w:val="26"/>
        </w:rPr>
        <w:t xml:space="preserve">омиссия </w:t>
      </w:r>
      <w:r w:rsidR="001D5FEF" w:rsidRPr="004A361F">
        <w:rPr>
          <w:szCs w:val="26"/>
        </w:rPr>
        <w:t>контрол</w:t>
      </w:r>
      <w:r w:rsidR="001D5FEF">
        <w:rPr>
          <w:szCs w:val="26"/>
        </w:rPr>
        <w:t>ировала проведение</w:t>
      </w:r>
      <w:r w:rsidR="001D5FEF" w:rsidRPr="001D5FEF">
        <w:rPr>
          <w:szCs w:val="26"/>
        </w:rPr>
        <w:t xml:space="preserve"> </w:t>
      </w:r>
      <w:r w:rsidR="001D5FEF" w:rsidRPr="004A361F">
        <w:rPr>
          <w:szCs w:val="26"/>
        </w:rPr>
        <w:t>муниципальными предприятиями</w:t>
      </w:r>
      <w:r w:rsidR="001D5FEF" w:rsidRPr="001D5FEF">
        <w:rPr>
          <w:szCs w:val="26"/>
        </w:rPr>
        <w:t xml:space="preserve"> </w:t>
      </w:r>
      <w:r w:rsidR="001D5FEF" w:rsidRPr="004A361F">
        <w:rPr>
          <w:szCs w:val="26"/>
        </w:rPr>
        <w:t>самостоятельных тренировок по вопросам антитеррористической тематики.</w:t>
      </w:r>
      <w:r w:rsidR="001D5FEF">
        <w:rPr>
          <w:szCs w:val="26"/>
        </w:rPr>
        <w:t xml:space="preserve"> </w:t>
      </w:r>
      <w:r>
        <w:rPr>
          <w:szCs w:val="26"/>
        </w:rPr>
        <w:t>Т</w:t>
      </w:r>
      <w:r w:rsidR="001D5FEF">
        <w:rPr>
          <w:szCs w:val="26"/>
        </w:rPr>
        <w:t xml:space="preserve">ренировки </w:t>
      </w:r>
      <w:r>
        <w:rPr>
          <w:szCs w:val="26"/>
        </w:rPr>
        <w:t xml:space="preserve">по отработке </w:t>
      </w:r>
      <w:r w:rsidRPr="004A361F">
        <w:rPr>
          <w:szCs w:val="26"/>
        </w:rPr>
        <w:t xml:space="preserve">руководящего состава и персонала предприятия при обнаружении подозрительного (бесхозного) предмета с признаками самодельного взрывного устройства </w:t>
      </w:r>
      <w:r w:rsidR="001D5FEF">
        <w:rPr>
          <w:szCs w:val="26"/>
        </w:rPr>
        <w:t xml:space="preserve">состоялись: </w:t>
      </w:r>
    </w:p>
    <w:p w:rsidR="001D5FEF" w:rsidRPr="00A70A08" w:rsidRDefault="001D5FEF" w:rsidP="001913EB">
      <w:pPr>
        <w:pStyle w:val="ab"/>
        <w:numPr>
          <w:ilvl w:val="0"/>
          <w:numId w:val="4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A70A08">
        <w:rPr>
          <w:sz w:val="26"/>
          <w:szCs w:val="26"/>
        </w:rPr>
        <w:t>в мае на объекте МП ЗР «</w:t>
      </w:r>
      <w:proofErr w:type="spellStart"/>
      <w:r w:rsidRPr="00A70A08">
        <w:rPr>
          <w:sz w:val="26"/>
          <w:szCs w:val="26"/>
        </w:rPr>
        <w:t>Севержилкомсервис</w:t>
      </w:r>
      <w:proofErr w:type="spellEnd"/>
      <w:r w:rsidRPr="00A70A08">
        <w:rPr>
          <w:sz w:val="26"/>
          <w:szCs w:val="26"/>
        </w:rPr>
        <w:t>» (котельн</w:t>
      </w:r>
      <w:r w:rsidR="0035424F" w:rsidRPr="00A70A08">
        <w:rPr>
          <w:sz w:val="26"/>
          <w:szCs w:val="26"/>
        </w:rPr>
        <w:t>ая</w:t>
      </w:r>
      <w:r w:rsidRPr="00A70A08">
        <w:rPr>
          <w:sz w:val="26"/>
          <w:szCs w:val="26"/>
        </w:rPr>
        <w:t xml:space="preserve"> в д. </w:t>
      </w:r>
      <w:proofErr w:type="spellStart"/>
      <w:r w:rsidRPr="00A70A08">
        <w:rPr>
          <w:sz w:val="26"/>
          <w:szCs w:val="26"/>
        </w:rPr>
        <w:t>Макарово</w:t>
      </w:r>
      <w:proofErr w:type="spellEnd"/>
      <w:r w:rsidRPr="00A70A08">
        <w:rPr>
          <w:sz w:val="26"/>
          <w:szCs w:val="26"/>
        </w:rPr>
        <w:t xml:space="preserve"> ЖКУ «</w:t>
      </w:r>
      <w:proofErr w:type="spellStart"/>
      <w:r w:rsidRPr="00A70A08">
        <w:rPr>
          <w:sz w:val="26"/>
          <w:szCs w:val="26"/>
        </w:rPr>
        <w:t>Тельвиска</w:t>
      </w:r>
      <w:proofErr w:type="spellEnd"/>
      <w:r w:rsidRPr="00A70A08">
        <w:rPr>
          <w:sz w:val="26"/>
          <w:szCs w:val="26"/>
        </w:rPr>
        <w:t>»);</w:t>
      </w:r>
    </w:p>
    <w:p w:rsidR="001D5FEF" w:rsidRPr="00A70A08" w:rsidRDefault="001D5FEF" w:rsidP="001913EB">
      <w:pPr>
        <w:pStyle w:val="ab"/>
        <w:numPr>
          <w:ilvl w:val="0"/>
          <w:numId w:val="4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A70A08">
        <w:rPr>
          <w:sz w:val="26"/>
          <w:szCs w:val="26"/>
        </w:rPr>
        <w:t>в июле на объекте МП ЗР «Северная транспортная компания» (на объекте транспорта – теплоход «</w:t>
      </w:r>
      <w:proofErr w:type="spellStart"/>
      <w:r w:rsidRPr="00A70A08">
        <w:rPr>
          <w:sz w:val="26"/>
          <w:szCs w:val="26"/>
        </w:rPr>
        <w:t>Ясавэй</w:t>
      </w:r>
      <w:proofErr w:type="spellEnd"/>
      <w:r w:rsidRPr="00A70A08">
        <w:rPr>
          <w:sz w:val="26"/>
          <w:szCs w:val="26"/>
        </w:rPr>
        <w:t>»). Дополнительное занятие с персоналом предприятия проведено 26 июля 2019 года;</w:t>
      </w:r>
    </w:p>
    <w:p w:rsidR="001D5FEF" w:rsidRPr="00A70A08" w:rsidRDefault="001D5FEF" w:rsidP="001913EB">
      <w:pPr>
        <w:pStyle w:val="ab"/>
        <w:numPr>
          <w:ilvl w:val="0"/>
          <w:numId w:val="47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A70A08">
        <w:rPr>
          <w:sz w:val="26"/>
          <w:szCs w:val="26"/>
        </w:rPr>
        <w:t xml:space="preserve">в сентябре на объекте МКУ ЗР «Северное» (в </w:t>
      </w:r>
      <w:r w:rsidR="0035424F" w:rsidRPr="00A70A08">
        <w:rPr>
          <w:sz w:val="26"/>
          <w:szCs w:val="26"/>
        </w:rPr>
        <w:t>Администрации Заполярного района в п. Искателей по адресу ул. Губкина, 10</w:t>
      </w:r>
      <w:r w:rsidRPr="00A70A08">
        <w:rPr>
          <w:sz w:val="26"/>
          <w:szCs w:val="26"/>
        </w:rPr>
        <w:t>).</w:t>
      </w:r>
    </w:p>
    <w:p w:rsidR="0035424F" w:rsidRPr="004A361F" w:rsidRDefault="0035424F" w:rsidP="001D5FEF">
      <w:pPr>
        <w:rPr>
          <w:szCs w:val="26"/>
        </w:rPr>
      </w:pPr>
      <w:r w:rsidRPr="004A361F">
        <w:rPr>
          <w:szCs w:val="26"/>
        </w:rPr>
        <w:t>За отчетный период принято 14 муниципальных нормативных правовых актов в области профилактики терроризма</w:t>
      </w:r>
      <w:r>
        <w:rPr>
          <w:szCs w:val="26"/>
        </w:rPr>
        <w:t xml:space="preserve"> (в 2018 г. </w:t>
      </w:r>
      <w:r w:rsidRPr="004A361F">
        <w:rPr>
          <w:szCs w:val="26"/>
        </w:rPr>
        <w:t>– 17</w:t>
      </w:r>
      <w:r>
        <w:rPr>
          <w:szCs w:val="26"/>
        </w:rPr>
        <w:t>).</w:t>
      </w:r>
    </w:p>
    <w:p w:rsidR="00577792" w:rsidRDefault="00577792" w:rsidP="001D5FEF">
      <w:pPr>
        <w:rPr>
          <w:szCs w:val="26"/>
        </w:rPr>
      </w:pPr>
      <w:r>
        <w:rPr>
          <w:szCs w:val="26"/>
        </w:rPr>
        <w:t xml:space="preserve">С целью </w:t>
      </w:r>
      <w:r w:rsidRPr="004A361F">
        <w:rPr>
          <w:szCs w:val="26"/>
        </w:rPr>
        <w:t>повышения грамотности населения в области безопасности</w:t>
      </w:r>
      <w:r>
        <w:rPr>
          <w:szCs w:val="26"/>
        </w:rPr>
        <w:t xml:space="preserve"> и противодействия терроризму и экстремизму организована подготовка и размещение информационных материалов в печатных СМИ и в сети Интернет. </w:t>
      </w:r>
    </w:p>
    <w:p w:rsidR="0035424F" w:rsidRPr="004A361F" w:rsidRDefault="0035424F" w:rsidP="001D5FEF">
      <w:pPr>
        <w:rPr>
          <w:szCs w:val="26"/>
        </w:rPr>
      </w:pPr>
      <w:r w:rsidRPr="004A361F">
        <w:rPr>
          <w:szCs w:val="26"/>
        </w:rPr>
        <w:t xml:space="preserve">Финансирование антитеррористических мероприятий осуществлялось </w:t>
      </w:r>
      <w:r w:rsidRPr="004A361F">
        <w:rPr>
          <w:szCs w:val="26"/>
        </w:rPr>
        <w:br/>
        <w:t>в рамках муниципальной программы «Безопасность на территории муниципального района «Заполярный район» на 2019</w:t>
      </w:r>
      <w:r w:rsidR="002F7221">
        <w:rPr>
          <w:szCs w:val="26"/>
        </w:rPr>
        <w:t>–</w:t>
      </w:r>
      <w:r w:rsidRPr="004A361F">
        <w:rPr>
          <w:szCs w:val="26"/>
        </w:rPr>
        <w:t>2023 годы»</w:t>
      </w:r>
      <w:r>
        <w:rPr>
          <w:szCs w:val="26"/>
        </w:rPr>
        <w:t xml:space="preserve">. Исполнены мероприятия по установке </w:t>
      </w:r>
      <w:r w:rsidRPr="004A361F">
        <w:rPr>
          <w:szCs w:val="26"/>
        </w:rPr>
        <w:t>систем видеонаблюдения в местах массового пребывания людей, расположенных на территории МО «</w:t>
      </w:r>
      <w:proofErr w:type="spellStart"/>
      <w:r w:rsidRPr="004A361F">
        <w:rPr>
          <w:szCs w:val="26"/>
        </w:rPr>
        <w:t>Андегский</w:t>
      </w:r>
      <w:proofErr w:type="spellEnd"/>
      <w:r w:rsidRPr="004A361F">
        <w:rPr>
          <w:szCs w:val="26"/>
        </w:rPr>
        <w:t xml:space="preserve"> сельсовет» и МО «</w:t>
      </w:r>
      <w:proofErr w:type="spellStart"/>
      <w:r w:rsidRPr="004A361F">
        <w:rPr>
          <w:szCs w:val="26"/>
        </w:rPr>
        <w:t>Приморско-Куйский</w:t>
      </w:r>
      <w:proofErr w:type="spellEnd"/>
      <w:r w:rsidRPr="004A361F">
        <w:rPr>
          <w:szCs w:val="26"/>
        </w:rPr>
        <w:t xml:space="preserve"> сельсовет»</w:t>
      </w:r>
      <w:r>
        <w:rPr>
          <w:szCs w:val="26"/>
        </w:rPr>
        <w:t xml:space="preserve">; профинансировано </w:t>
      </w:r>
      <w:r w:rsidRPr="004A361F">
        <w:rPr>
          <w:szCs w:val="26"/>
        </w:rPr>
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</w:r>
      <w:r>
        <w:rPr>
          <w:szCs w:val="26"/>
        </w:rPr>
        <w:t>; произведены в</w:t>
      </w:r>
      <w:r w:rsidRPr="004A361F">
        <w:rPr>
          <w:szCs w:val="26"/>
        </w:rPr>
        <w:t xml:space="preserve">ыплаты денежного </w:t>
      </w:r>
      <w:r w:rsidRPr="004A361F">
        <w:rPr>
          <w:szCs w:val="26"/>
        </w:rPr>
        <w:lastRenderedPageBreak/>
        <w:t>поощрения членам добровольных народных дружин, участвующим в охране общественного порядка в муниципальных образованиях</w:t>
      </w:r>
      <w:r>
        <w:rPr>
          <w:szCs w:val="26"/>
        </w:rPr>
        <w:t>.</w:t>
      </w:r>
    </w:p>
    <w:p w:rsidR="0035424F" w:rsidRPr="004A361F" w:rsidRDefault="000559E0" w:rsidP="000559E0">
      <w:pPr>
        <w:pStyle w:val="afffb"/>
        <w:rPr>
          <w:szCs w:val="26"/>
          <w:u w:val="single"/>
        </w:rPr>
      </w:pPr>
      <w:r>
        <w:rPr>
          <w:szCs w:val="26"/>
        </w:rPr>
        <w:t xml:space="preserve">В 2019 году исполнялись мероприятия по </w:t>
      </w:r>
      <w:r w:rsidR="0035424F" w:rsidRPr="004A361F">
        <w:rPr>
          <w:szCs w:val="26"/>
          <w:u w:val="single"/>
        </w:rPr>
        <w:t xml:space="preserve">обеспечению </w:t>
      </w:r>
      <w:r>
        <w:rPr>
          <w:szCs w:val="26"/>
          <w:u w:val="single"/>
        </w:rPr>
        <w:t>антитеррористической защищенности</w:t>
      </w:r>
      <w:r w:rsidR="0035424F" w:rsidRPr="004A361F">
        <w:rPr>
          <w:szCs w:val="26"/>
          <w:u w:val="single"/>
        </w:rPr>
        <w:t xml:space="preserve"> потенциальных объектов террористических посягательств.</w:t>
      </w:r>
    </w:p>
    <w:p w:rsidR="00043758" w:rsidRDefault="000559E0" w:rsidP="0035424F">
      <w:pPr>
        <w:shd w:val="clear" w:color="auto" w:fill="FFFFFF"/>
        <w:rPr>
          <w:szCs w:val="26"/>
        </w:rPr>
      </w:pPr>
      <w:r>
        <w:rPr>
          <w:szCs w:val="26"/>
        </w:rPr>
        <w:t xml:space="preserve">К таковым объектам относятся: места </w:t>
      </w:r>
      <w:r w:rsidRPr="004A361F">
        <w:rPr>
          <w:szCs w:val="26"/>
        </w:rPr>
        <w:t>массового пребывания людей</w:t>
      </w:r>
      <w:r w:rsidR="00043758">
        <w:rPr>
          <w:szCs w:val="26"/>
        </w:rPr>
        <w:t xml:space="preserve"> (8)</w:t>
      </w:r>
      <w:r w:rsidRPr="004A361F">
        <w:rPr>
          <w:szCs w:val="26"/>
        </w:rPr>
        <w:t>, находящи</w:t>
      </w:r>
      <w:r>
        <w:rPr>
          <w:szCs w:val="26"/>
        </w:rPr>
        <w:t>е</w:t>
      </w:r>
      <w:r w:rsidRPr="004A361F">
        <w:rPr>
          <w:szCs w:val="26"/>
        </w:rPr>
        <w:t>ся в ведении района объект</w:t>
      </w:r>
      <w:r>
        <w:rPr>
          <w:szCs w:val="26"/>
        </w:rPr>
        <w:t>ы</w:t>
      </w:r>
      <w:r w:rsidRPr="004A361F">
        <w:rPr>
          <w:szCs w:val="26"/>
        </w:rPr>
        <w:t xml:space="preserve"> топливно-энергетического комплекса</w:t>
      </w:r>
      <w:r w:rsidR="00043758">
        <w:rPr>
          <w:szCs w:val="26"/>
        </w:rPr>
        <w:t xml:space="preserve"> (34)</w:t>
      </w:r>
      <w:r w:rsidRPr="004A361F">
        <w:rPr>
          <w:szCs w:val="26"/>
        </w:rPr>
        <w:t>,</w:t>
      </w:r>
      <w:r>
        <w:rPr>
          <w:szCs w:val="26"/>
        </w:rPr>
        <w:t xml:space="preserve"> </w:t>
      </w:r>
      <w:r w:rsidRPr="004A361F">
        <w:rPr>
          <w:szCs w:val="26"/>
        </w:rPr>
        <w:t>объект</w:t>
      </w:r>
      <w:r>
        <w:rPr>
          <w:szCs w:val="26"/>
        </w:rPr>
        <w:t>ы</w:t>
      </w:r>
      <w:r w:rsidRPr="004A361F">
        <w:rPr>
          <w:szCs w:val="26"/>
        </w:rPr>
        <w:t xml:space="preserve"> транспортной инфраструктуры и транспортны</w:t>
      </w:r>
      <w:r>
        <w:rPr>
          <w:szCs w:val="26"/>
        </w:rPr>
        <w:t>е</w:t>
      </w:r>
      <w:r w:rsidRPr="004A361F">
        <w:rPr>
          <w:szCs w:val="26"/>
        </w:rPr>
        <w:t xml:space="preserve"> средств</w:t>
      </w:r>
      <w:r w:rsidR="00043758">
        <w:rPr>
          <w:szCs w:val="26"/>
        </w:rPr>
        <w:t>а (6)</w:t>
      </w:r>
      <w:r w:rsidRPr="004A361F">
        <w:rPr>
          <w:bCs/>
          <w:szCs w:val="26"/>
        </w:rPr>
        <w:t>.</w:t>
      </w:r>
      <w:r w:rsidR="00043758" w:rsidRPr="00043758">
        <w:rPr>
          <w:szCs w:val="26"/>
        </w:rPr>
        <w:t xml:space="preserve"> </w:t>
      </w:r>
      <w:r w:rsidR="00043758">
        <w:rPr>
          <w:szCs w:val="26"/>
        </w:rPr>
        <w:t>Всего на</w:t>
      </w:r>
      <w:r w:rsidR="00043758" w:rsidRPr="004A361F">
        <w:rPr>
          <w:szCs w:val="26"/>
        </w:rPr>
        <w:t xml:space="preserve"> территории </w:t>
      </w:r>
      <w:r w:rsidR="00043758">
        <w:rPr>
          <w:szCs w:val="26"/>
        </w:rPr>
        <w:t xml:space="preserve">Заполярного </w:t>
      </w:r>
      <w:r w:rsidR="00043758" w:rsidRPr="004A361F">
        <w:rPr>
          <w:szCs w:val="26"/>
        </w:rPr>
        <w:t xml:space="preserve">района </w:t>
      </w:r>
      <w:r w:rsidR="00043758">
        <w:rPr>
          <w:szCs w:val="26"/>
        </w:rPr>
        <w:t xml:space="preserve">имеется </w:t>
      </w:r>
      <w:r w:rsidR="00043758" w:rsidRPr="002F7221">
        <w:rPr>
          <w:b/>
          <w:szCs w:val="26"/>
        </w:rPr>
        <w:t>47</w:t>
      </w:r>
      <w:r w:rsidR="00043758" w:rsidRPr="004A361F">
        <w:rPr>
          <w:szCs w:val="26"/>
        </w:rPr>
        <w:t xml:space="preserve"> потенциальных объектов террористических посягательств</w:t>
      </w:r>
      <w:r w:rsidR="00043758">
        <w:rPr>
          <w:szCs w:val="26"/>
        </w:rPr>
        <w:t>.</w:t>
      </w:r>
    </w:p>
    <w:p w:rsidR="00043758" w:rsidRDefault="00043758" w:rsidP="00043758">
      <w:pPr>
        <w:shd w:val="clear" w:color="auto" w:fill="FFFFFF"/>
        <w:rPr>
          <w:szCs w:val="26"/>
        </w:rPr>
      </w:pPr>
      <w:r>
        <w:rPr>
          <w:szCs w:val="26"/>
        </w:rPr>
        <w:t xml:space="preserve">В 2019 году выполнены </w:t>
      </w:r>
      <w:r w:rsidRPr="004A361F">
        <w:rPr>
          <w:szCs w:val="26"/>
        </w:rPr>
        <w:t xml:space="preserve">мероприятия по инженерно-технической </w:t>
      </w:r>
      <w:proofErr w:type="spellStart"/>
      <w:r w:rsidRPr="004A361F">
        <w:rPr>
          <w:szCs w:val="26"/>
        </w:rPr>
        <w:t>укрепленности</w:t>
      </w:r>
      <w:proofErr w:type="spellEnd"/>
      <w:r>
        <w:rPr>
          <w:szCs w:val="26"/>
        </w:rPr>
        <w:t xml:space="preserve"> 2 мес</w:t>
      </w:r>
      <w:r w:rsidRPr="004A361F">
        <w:rPr>
          <w:szCs w:val="26"/>
        </w:rPr>
        <w:t>т массового пребывания людей</w:t>
      </w:r>
      <w:r>
        <w:rPr>
          <w:szCs w:val="26"/>
        </w:rPr>
        <w:t xml:space="preserve"> (</w:t>
      </w:r>
      <w:r w:rsidR="002F7221">
        <w:rPr>
          <w:szCs w:val="26"/>
        </w:rPr>
        <w:t xml:space="preserve">площади, </w:t>
      </w:r>
      <w:r>
        <w:rPr>
          <w:szCs w:val="26"/>
        </w:rPr>
        <w:t>п</w:t>
      </w:r>
      <w:r w:rsidRPr="004A361F">
        <w:rPr>
          <w:szCs w:val="26"/>
        </w:rPr>
        <w:t>рилегающ</w:t>
      </w:r>
      <w:r w:rsidR="002F7221">
        <w:rPr>
          <w:szCs w:val="26"/>
        </w:rPr>
        <w:t xml:space="preserve">ие </w:t>
      </w:r>
      <w:r w:rsidRPr="004A361F">
        <w:rPr>
          <w:szCs w:val="26"/>
        </w:rPr>
        <w:t xml:space="preserve">к ГБУК НАО «Дом культуры деревни </w:t>
      </w:r>
      <w:proofErr w:type="spellStart"/>
      <w:r w:rsidRPr="004A361F">
        <w:rPr>
          <w:szCs w:val="26"/>
        </w:rPr>
        <w:t>Андег</w:t>
      </w:r>
      <w:proofErr w:type="spellEnd"/>
      <w:r w:rsidRPr="004A361F">
        <w:rPr>
          <w:szCs w:val="26"/>
        </w:rPr>
        <w:t>»</w:t>
      </w:r>
      <w:r w:rsidR="002F7221">
        <w:rPr>
          <w:szCs w:val="26"/>
        </w:rPr>
        <w:t xml:space="preserve"> и </w:t>
      </w:r>
      <w:r w:rsidRPr="004A361F">
        <w:rPr>
          <w:szCs w:val="26"/>
        </w:rPr>
        <w:t>ГБУК НАО «Дом культуры поселка Красное</w:t>
      </w:r>
      <w:r>
        <w:rPr>
          <w:szCs w:val="26"/>
        </w:rPr>
        <w:t>»).</w:t>
      </w:r>
      <w:r w:rsidR="002F7221">
        <w:rPr>
          <w:szCs w:val="26"/>
        </w:rPr>
        <w:t xml:space="preserve"> </w:t>
      </w:r>
      <w:r>
        <w:rPr>
          <w:szCs w:val="26"/>
        </w:rPr>
        <w:t xml:space="preserve">Все объекты ТЭК </w:t>
      </w:r>
      <w:r w:rsidR="00577792">
        <w:rPr>
          <w:szCs w:val="26"/>
        </w:rPr>
        <w:t xml:space="preserve">имеют паспорта безопасности, в отношении </w:t>
      </w:r>
      <w:r w:rsidRPr="004A361F">
        <w:rPr>
          <w:szCs w:val="26"/>
        </w:rPr>
        <w:t>транспортн</w:t>
      </w:r>
      <w:r>
        <w:rPr>
          <w:szCs w:val="26"/>
        </w:rPr>
        <w:t>ы</w:t>
      </w:r>
      <w:r w:rsidR="00577792">
        <w:rPr>
          <w:szCs w:val="26"/>
        </w:rPr>
        <w:t>х</w:t>
      </w:r>
      <w:r w:rsidRPr="004A361F">
        <w:rPr>
          <w:szCs w:val="26"/>
        </w:rPr>
        <w:t xml:space="preserve"> средств</w:t>
      </w:r>
      <w:r w:rsidR="00577792">
        <w:rPr>
          <w:szCs w:val="26"/>
        </w:rPr>
        <w:t xml:space="preserve"> проведена оценка уязвимости, разработаны п</w:t>
      </w:r>
      <w:r w:rsidR="00577792" w:rsidRPr="004A361F">
        <w:rPr>
          <w:szCs w:val="26"/>
        </w:rPr>
        <w:t>ланы обеспечения транспортной безопасности</w:t>
      </w:r>
      <w:r w:rsidR="00577792">
        <w:rPr>
          <w:szCs w:val="26"/>
        </w:rPr>
        <w:t>.</w:t>
      </w:r>
    </w:p>
    <w:p w:rsidR="0007120C" w:rsidRDefault="0007120C" w:rsidP="00D91893">
      <w:pPr>
        <w:pStyle w:val="1"/>
        <w:rPr>
          <w:szCs w:val="26"/>
        </w:rPr>
      </w:pPr>
    </w:p>
    <w:p w:rsidR="0011750F" w:rsidRPr="00BE5E4A" w:rsidRDefault="0011750F" w:rsidP="00D91893">
      <w:pPr>
        <w:pStyle w:val="1"/>
        <w:rPr>
          <w:szCs w:val="26"/>
        </w:rPr>
      </w:pPr>
      <w:r w:rsidRPr="00A70A08">
        <w:rPr>
          <w:szCs w:val="26"/>
        </w:rPr>
        <w:t>Р</w:t>
      </w:r>
      <w:r w:rsidR="001A3CE6">
        <w:rPr>
          <w:szCs w:val="26"/>
        </w:rPr>
        <w:t>АЗДЕЛ</w:t>
      </w:r>
      <w:r w:rsidRPr="00A70A08">
        <w:rPr>
          <w:szCs w:val="26"/>
        </w:rPr>
        <w:t xml:space="preserve"> </w:t>
      </w:r>
      <w:r w:rsidR="00865F25" w:rsidRPr="00A70A08">
        <w:rPr>
          <w:szCs w:val="26"/>
        </w:rPr>
        <w:t>6</w:t>
      </w:r>
      <w:r w:rsidRPr="00A70A08">
        <w:rPr>
          <w:szCs w:val="26"/>
        </w:rPr>
        <w:t>. ЖИЛИЩНО-КОММУНАЛЬНОЕ ХОЗЯЙСТВО</w:t>
      </w:r>
      <w:r w:rsidR="00A70A08">
        <w:rPr>
          <w:szCs w:val="26"/>
        </w:rPr>
        <w:t>, ЭНЕРГЕТИКА, ЭКОЛОГИЯ</w:t>
      </w:r>
      <w:r w:rsidR="00C66A23">
        <w:rPr>
          <w:szCs w:val="26"/>
        </w:rPr>
        <w:t>, СТРОИТЕЛЬСТВО,</w:t>
      </w:r>
      <w:r w:rsidR="00C66A23" w:rsidRPr="00C66A23">
        <w:rPr>
          <w:szCs w:val="26"/>
        </w:rPr>
        <w:t xml:space="preserve"> </w:t>
      </w:r>
      <w:r w:rsidR="00C66A23">
        <w:rPr>
          <w:szCs w:val="26"/>
        </w:rPr>
        <w:t>ТРАНСПОРТ</w:t>
      </w:r>
    </w:p>
    <w:p w:rsidR="0011750F" w:rsidRPr="00BE5E4A" w:rsidRDefault="0011750F" w:rsidP="00165293">
      <w:pPr>
        <w:rPr>
          <w:szCs w:val="26"/>
        </w:rPr>
      </w:pPr>
    </w:p>
    <w:p w:rsidR="0010705A" w:rsidRPr="008056E2" w:rsidRDefault="0010705A" w:rsidP="002F7221">
      <w:pPr>
        <w:ind w:firstLine="0"/>
        <w:jc w:val="center"/>
        <w:rPr>
          <w:b/>
        </w:rPr>
      </w:pPr>
      <w:r w:rsidRPr="008056E2">
        <w:rPr>
          <w:b/>
        </w:rPr>
        <w:t>6</w:t>
      </w:r>
      <w:r w:rsidR="007B1EF2" w:rsidRPr="008056E2">
        <w:rPr>
          <w:b/>
        </w:rPr>
        <w:t>.</w:t>
      </w:r>
      <w:r w:rsidR="00340D8A">
        <w:rPr>
          <w:b/>
        </w:rPr>
        <w:t>1</w:t>
      </w:r>
      <w:r w:rsidR="007B1EF2" w:rsidRPr="008056E2">
        <w:rPr>
          <w:b/>
        </w:rPr>
        <w:t xml:space="preserve">. </w:t>
      </w:r>
      <w:r w:rsidR="00E511E5" w:rsidRPr="008056E2">
        <w:rPr>
          <w:b/>
        </w:rPr>
        <w:t xml:space="preserve">Подготовка к </w:t>
      </w:r>
      <w:r w:rsidR="00504CBD" w:rsidRPr="008056E2">
        <w:rPr>
          <w:b/>
        </w:rPr>
        <w:t>ОЗП</w:t>
      </w:r>
    </w:p>
    <w:p w:rsidR="00542B77" w:rsidRPr="008056E2" w:rsidRDefault="00BB5FED" w:rsidP="008056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8056E2">
        <w:rPr>
          <w:rFonts w:ascii="Times New Roman CYR" w:hAnsi="Times New Roman CYR" w:cs="Times New Roman CYR"/>
          <w:szCs w:val="26"/>
        </w:rPr>
        <w:t>Подготовка</w:t>
      </w:r>
      <w:r w:rsidR="003A21FE" w:rsidRPr="008056E2">
        <w:rPr>
          <w:rFonts w:ascii="Times New Roman CYR" w:hAnsi="Times New Roman CYR" w:cs="Times New Roman CYR"/>
          <w:szCs w:val="26"/>
        </w:rPr>
        <w:t xml:space="preserve"> </w:t>
      </w:r>
      <w:r w:rsidRPr="008056E2">
        <w:rPr>
          <w:rFonts w:ascii="Times New Roman CYR" w:hAnsi="Times New Roman CYR" w:cs="Times New Roman CYR"/>
          <w:szCs w:val="26"/>
        </w:rPr>
        <w:t>объектов ЖКХ к очередному отопительному сезону</w:t>
      </w:r>
      <w:r w:rsidR="00AD0B88" w:rsidRPr="008056E2">
        <w:rPr>
          <w:rFonts w:ascii="Times New Roman CYR" w:hAnsi="Times New Roman CYR" w:cs="Times New Roman CYR"/>
          <w:szCs w:val="26"/>
        </w:rPr>
        <w:t xml:space="preserve"> </w:t>
      </w:r>
      <w:r w:rsidRPr="008056E2">
        <w:rPr>
          <w:rFonts w:ascii="Times New Roman CYR" w:hAnsi="Times New Roman CYR" w:cs="Times New Roman CYR"/>
          <w:szCs w:val="26"/>
        </w:rPr>
        <w:t>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</w:t>
      </w:r>
      <w:r w:rsidR="007D06EB" w:rsidRPr="008056E2">
        <w:rPr>
          <w:rFonts w:ascii="Times New Roman CYR" w:hAnsi="Times New Roman CYR" w:cs="Times New Roman CYR"/>
          <w:szCs w:val="26"/>
        </w:rPr>
        <w:t xml:space="preserve"> оборудования</w:t>
      </w:r>
      <w:r w:rsidRPr="008056E2">
        <w:rPr>
          <w:rFonts w:ascii="Times New Roman CYR" w:hAnsi="Times New Roman CYR" w:cs="Times New Roman CYR"/>
          <w:szCs w:val="26"/>
        </w:rPr>
        <w:t>, а также для обеспечения требуемых условий жизнедеятельности населения и режимов функционирования систем коммунальной инфраструктуры и систем инженерно-технического обеспечения зданий</w:t>
      </w:r>
      <w:r w:rsidR="00E511E5" w:rsidRPr="008056E2">
        <w:rPr>
          <w:rFonts w:ascii="Times New Roman CYR" w:hAnsi="Times New Roman CYR" w:cs="Times New Roman CYR"/>
          <w:szCs w:val="26"/>
        </w:rPr>
        <w:t xml:space="preserve"> (жилфонда, организаций) в новом </w:t>
      </w:r>
      <w:r w:rsidRPr="008056E2">
        <w:rPr>
          <w:rFonts w:ascii="Times New Roman CYR" w:hAnsi="Times New Roman CYR" w:cs="Times New Roman CYR"/>
          <w:szCs w:val="26"/>
        </w:rPr>
        <w:t>отопительн</w:t>
      </w:r>
      <w:r w:rsidR="00E511E5" w:rsidRPr="008056E2">
        <w:rPr>
          <w:rFonts w:ascii="Times New Roman CYR" w:hAnsi="Times New Roman CYR" w:cs="Times New Roman CYR"/>
          <w:szCs w:val="26"/>
        </w:rPr>
        <w:t>ом</w:t>
      </w:r>
      <w:r w:rsidRPr="008056E2">
        <w:rPr>
          <w:rFonts w:ascii="Times New Roman CYR" w:hAnsi="Times New Roman CYR" w:cs="Times New Roman CYR"/>
          <w:szCs w:val="26"/>
        </w:rPr>
        <w:t xml:space="preserve"> период</w:t>
      </w:r>
      <w:r w:rsidR="00E511E5" w:rsidRPr="008056E2">
        <w:rPr>
          <w:rFonts w:ascii="Times New Roman CYR" w:hAnsi="Times New Roman CYR" w:cs="Times New Roman CYR"/>
          <w:szCs w:val="26"/>
        </w:rPr>
        <w:t>е</w:t>
      </w:r>
      <w:r w:rsidRPr="008056E2">
        <w:rPr>
          <w:rFonts w:ascii="Times New Roman CYR" w:hAnsi="Times New Roman CYR" w:cs="Times New Roman CYR"/>
          <w:szCs w:val="26"/>
        </w:rPr>
        <w:t>.</w:t>
      </w:r>
    </w:p>
    <w:p w:rsidR="00AD0B88" w:rsidRPr="008056E2" w:rsidRDefault="00AD0B88" w:rsidP="008056E2">
      <w:pPr>
        <w:pStyle w:val="afffb"/>
        <w:rPr>
          <w:rFonts w:ascii="Times New Roman CYR" w:hAnsi="Times New Roman CYR" w:cs="Times New Roman CYR"/>
          <w:szCs w:val="26"/>
        </w:rPr>
      </w:pPr>
      <w:r w:rsidRPr="008056E2">
        <w:rPr>
          <w:rFonts w:ascii="Times New Roman CYR" w:hAnsi="Times New Roman CYR" w:cs="Times New Roman CYR"/>
          <w:szCs w:val="26"/>
        </w:rPr>
        <w:t xml:space="preserve">Традиционно подготовка к ОЗП </w:t>
      </w:r>
      <w:r w:rsidR="007D06EB" w:rsidRPr="008056E2">
        <w:rPr>
          <w:rFonts w:ascii="Times New Roman CYR" w:hAnsi="Times New Roman CYR" w:cs="Times New Roman CYR"/>
          <w:szCs w:val="26"/>
        </w:rPr>
        <w:t>– это комплекс мероприятий</w:t>
      </w:r>
      <w:r w:rsidRPr="008056E2">
        <w:rPr>
          <w:rFonts w:ascii="Times New Roman CYR" w:hAnsi="Times New Roman CYR" w:cs="Times New Roman CYR"/>
          <w:szCs w:val="26"/>
        </w:rPr>
        <w:t>.</w:t>
      </w:r>
      <w:r w:rsidR="00E511E5" w:rsidRPr="008056E2">
        <w:rPr>
          <w:rFonts w:ascii="Times New Roman CYR" w:hAnsi="Times New Roman CYR" w:cs="Times New Roman CYR"/>
          <w:szCs w:val="26"/>
        </w:rPr>
        <w:t xml:space="preserve"> </w:t>
      </w:r>
      <w:r w:rsidRPr="008056E2">
        <w:rPr>
          <w:rFonts w:ascii="Times New Roman CYR" w:hAnsi="Times New Roman CYR" w:cs="Times New Roman CYR"/>
          <w:szCs w:val="26"/>
        </w:rPr>
        <w:t xml:space="preserve">В Заполярном районе их реализуют </w:t>
      </w:r>
      <w:r w:rsidR="00D12F45" w:rsidRPr="008056E2">
        <w:rPr>
          <w:rFonts w:ascii="Times New Roman CYR" w:hAnsi="Times New Roman CYR" w:cs="Times New Roman CYR"/>
          <w:szCs w:val="26"/>
        </w:rPr>
        <w:t>тепло</w:t>
      </w:r>
      <w:r w:rsidRPr="008056E2">
        <w:rPr>
          <w:rFonts w:ascii="Times New Roman CYR" w:hAnsi="Times New Roman CYR" w:cs="Times New Roman CYR"/>
          <w:szCs w:val="26"/>
        </w:rPr>
        <w:t>снабжающ</w:t>
      </w:r>
      <w:r w:rsidR="00D12F45" w:rsidRPr="008056E2">
        <w:rPr>
          <w:rFonts w:ascii="Times New Roman CYR" w:hAnsi="Times New Roman CYR" w:cs="Times New Roman CYR"/>
          <w:szCs w:val="26"/>
        </w:rPr>
        <w:t>ие</w:t>
      </w:r>
      <w:r w:rsidRPr="008056E2">
        <w:rPr>
          <w:rFonts w:ascii="Times New Roman CYR" w:hAnsi="Times New Roman CYR" w:cs="Times New Roman CYR"/>
          <w:szCs w:val="26"/>
        </w:rPr>
        <w:t xml:space="preserve"> организаци</w:t>
      </w:r>
      <w:r w:rsidR="00D12F45" w:rsidRPr="008056E2">
        <w:rPr>
          <w:rFonts w:ascii="Times New Roman CYR" w:hAnsi="Times New Roman CYR" w:cs="Times New Roman CYR"/>
          <w:szCs w:val="26"/>
        </w:rPr>
        <w:t>и</w:t>
      </w:r>
      <w:r w:rsidRPr="008056E2">
        <w:rPr>
          <w:rFonts w:ascii="Times New Roman CYR" w:hAnsi="Times New Roman CYR" w:cs="Times New Roman CYR"/>
          <w:szCs w:val="26"/>
        </w:rPr>
        <w:t>, администрации поселений, отдел ЖКХ, энерг</w:t>
      </w:r>
      <w:r w:rsidR="007D06EB" w:rsidRPr="008056E2">
        <w:rPr>
          <w:rFonts w:ascii="Times New Roman CYR" w:hAnsi="Times New Roman CYR" w:cs="Times New Roman CYR"/>
          <w:szCs w:val="26"/>
        </w:rPr>
        <w:t>е</w:t>
      </w:r>
      <w:r w:rsidRPr="008056E2">
        <w:rPr>
          <w:rFonts w:ascii="Times New Roman CYR" w:hAnsi="Times New Roman CYR" w:cs="Times New Roman CYR"/>
          <w:szCs w:val="26"/>
        </w:rPr>
        <w:t xml:space="preserve">тики, транспорта и экологии Администрации Заполярного района. </w:t>
      </w:r>
      <w:r w:rsidR="008B6404" w:rsidRPr="008056E2">
        <w:rPr>
          <w:rFonts w:ascii="Times New Roman CYR" w:hAnsi="Times New Roman CYR" w:cs="Times New Roman CYR"/>
          <w:szCs w:val="26"/>
        </w:rPr>
        <w:t>Общий контроль масштабн</w:t>
      </w:r>
      <w:r w:rsidR="008B6404">
        <w:rPr>
          <w:rFonts w:ascii="Times New Roman CYR" w:hAnsi="Times New Roman CYR" w:cs="Times New Roman CYR"/>
          <w:szCs w:val="26"/>
        </w:rPr>
        <w:t>ого</w:t>
      </w:r>
      <w:r w:rsidR="008B6404" w:rsidRPr="008056E2">
        <w:rPr>
          <w:rFonts w:ascii="Times New Roman CYR" w:hAnsi="Times New Roman CYR" w:cs="Times New Roman CYR"/>
          <w:szCs w:val="26"/>
        </w:rPr>
        <w:t xml:space="preserve"> процесс</w:t>
      </w:r>
      <w:r w:rsidR="008B6404">
        <w:rPr>
          <w:rFonts w:ascii="Times New Roman CYR" w:hAnsi="Times New Roman CYR" w:cs="Times New Roman CYR"/>
          <w:szCs w:val="26"/>
        </w:rPr>
        <w:t>а</w:t>
      </w:r>
      <w:r w:rsidR="008B6404" w:rsidRPr="008056E2">
        <w:rPr>
          <w:rFonts w:ascii="Times New Roman CYR" w:hAnsi="Times New Roman CYR" w:cs="Times New Roman CYR"/>
          <w:szCs w:val="26"/>
        </w:rPr>
        <w:t xml:space="preserve"> осуществляет Администрация района.</w:t>
      </w:r>
    </w:p>
    <w:p w:rsidR="00AD0B88" w:rsidRPr="008056E2" w:rsidRDefault="00036D62" w:rsidP="008056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8056E2">
        <w:rPr>
          <w:rFonts w:ascii="Times New Roman CYR" w:hAnsi="Times New Roman CYR" w:cs="Times New Roman CYR"/>
          <w:szCs w:val="26"/>
        </w:rPr>
        <w:t xml:space="preserve">Отопительный период 2018/19 года начался </w:t>
      </w:r>
      <w:r w:rsidR="00952650" w:rsidRPr="008056E2">
        <w:rPr>
          <w:rFonts w:ascii="Times New Roman CYR" w:hAnsi="Times New Roman CYR" w:cs="Times New Roman CYR"/>
          <w:szCs w:val="26"/>
        </w:rPr>
        <w:t>в насел</w:t>
      </w:r>
      <w:r w:rsidR="000F505A" w:rsidRPr="008056E2">
        <w:rPr>
          <w:rFonts w:ascii="Times New Roman CYR" w:hAnsi="Times New Roman CYR" w:cs="Times New Roman CYR"/>
          <w:szCs w:val="26"/>
        </w:rPr>
        <w:t>е</w:t>
      </w:r>
      <w:r w:rsidR="00952650" w:rsidRPr="008056E2">
        <w:rPr>
          <w:rFonts w:ascii="Times New Roman CYR" w:hAnsi="Times New Roman CYR" w:cs="Times New Roman CYR"/>
          <w:szCs w:val="26"/>
        </w:rPr>
        <w:t>нных пункт</w:t>
      </w:r>
      <w:r w:rsidR="008056E2" w:rsidRPr="008056E2">
        <w:rPr>
          <w:rFonts w:ascii="Times New Roman CYR" w:hAnsi="Times New Roman CYR" w:cs="Times New Roman CYR"/>
          <w:szCs w:val="26"/>
        </w:rPr>
        <w:t xml:space="preserve">ах района в период с 20 по 30 августа 2018 года </w:t>
      </w:r>
      <w:r w:rsidRPr="008056E2">
        <w:rPr>
          <w:rFonts w:ascii="Times New Roman CYR" w:hAnsi="Times New Roman CYR" w:cs="Times New Roman CYR"/>
          <w:szCs w:val="26"/>
        </w:rPr>
        <w:t xml:space="preserve">и завершился </w:t>
      </w:r>
      <w:r w:rsidR="008056E2" w:rsidRPr="008056E2">
        <w:rPr>
          <w:rFonts w:ascii="Times New Roman CYR" w:hAnsi="Times New Roman CYR" w:cs="Times New Roman CYR"/>
          <w:szCs w:val="26"/>
        </w:rPr>
        <w:t>в период с 12 июня по 4 июля 2019 года. В поселк</w:t>
      </w:r>
      <w:r w:rsidR="00A70A08">
        <w:rPr>
          <w:rFonts w:ascii="Times New Roman CYR" w:hAnsi="Times New Roman CYR" w:cs="Times New Roman CYR"/>
          <w:szCs w:val="26"/>
        </w:rPr>
        <w:t>е</w:t>
      </w:r>
      <w:r w:rsidR="008056E2" w:rsidRPr="008056E2">
        <w:rPr>
          <w:rFonts w:ascii="Times New Roman CYR" w:hAnsi="Times New Roman CYR" w:cs="Times New Roman CYR"/>
          <w:szCs w:val="26"/>
        </w:rPr>
        <w:t xml:space="preserve"> </w:t>
      </w:r>
      <w:proofErr w:type="spellStart"/>
      <w:r w:rsidR="008056E2" w:rsidRPr="008056E2">
        <w:rPr>
          <w:rFonts w:ascii="Times New Roman CYR" w:hAnsi="Times New Roman CYR" w:cs="Times New Roman CYR"/>
          <w:szCs w:val="26"/>
        </w:rPr>
        <w:t>Амдерма</w:t>
      </w:r>
      <w:proofErr w:type="spellEnd"/>
      <w:r w:rsidR="008056E2" w:rsidRPr="008056E2">
        <w:rPr>
          <w:rFonts w:ascii="Times New Roman CYR" w:hAnsi="Times New Roman CYR" w:cs="Times New Roman CYR"/>
          <w:szCs w:val="26"/>
        </w:rPr>
        <w:t xml:space="preserve"> отопительный период длится круглогодично.</w:t>
      </w:r>
    </w:p>
    <w:p w:rsidR="00952650" w:rsidRPr="008056E2" w:rsidRDefault="00952650" w:rsidP="008056E2">
      <w:pPr>
        <w:widowControl w:val="0"/>
        <w:autoSpaceDE w:val="0"/>
        <w:autoSpaceDN w:val="0"/>
        <w:adjustRightInd w:val="0"/>
        <w:rPr>
          <w:szCs w:val="26"/>
        </w:rPr>
      </w:pPr>
      <w:r w:rsidRPr="008056E2">
        <w:rPr>
          <w:w w:val="105"/>
          <w:szCs w:val="26"/>
        </w:rPr>
        <w:t>Подготовка к отопительному периоду проводится в</w:t>
      </w:r>
      <w:r w:rsidRPr="008056E2">
        <w:rPr>
          <w:szCs w:val="26"/>
        </w:rPr>
        <w:t xml:space="preserve"> соответствии с Правилами оценки готовности к отопительному периоду, утвержденным</w:t>
      </w:r>
      <w:r w:rsidR="000F505A" w:rsidRPr="008056E2">
        <w:rPr>
          <w:szCs w:val="26"/>
        </w:rPr>
        <w:t>и</w:t>
      </w:r>
      <w:r w:rsidRPr="008056E2">
        <w:rPr>
          <w:szCs w:val="26"/>
        </w:rPr>
        <w:t xml:space="preserve"> Приказом Министерства энергетики Р</w:t>
      </w:r>
      <w:r w:rsidR="000F505A" w:rsidRPr="008056E2">
        <w:rPr>
          <w:szCs w:val="26"/>
        </w:rPr>
        <w:t>Ф</w:t>
      </w:r>
      <w:r w:rsidRPr="008056E2">
        <w:rPr>
          <w:szCs w:val="26"/>
        </w:rPr>
        <w:t xml:space="preserve"> </w:t>
      </w:r>
      <w:r w:rsidR="000F505A" w:rsidRPr="008056E2">
        <w:rPr>
          <w:szCs w:val="26"/>
        </w:rPr>
        <w:t xml:space="preserve">№ 103 </w:t>
      </w:r>
      <w:r w:rsidRPr="008056E2">
        <w:rPr>
          <w:szCs w:val="26"/>
        </w:rPr>
        <w:t>от 12 марта 2013 года.</w:t>
      </w:r>
    </w:p>
    <w:p w:rsidR="000F505A" w:rsidRPr="008056E2" w:rsidRDefault="000F505A" w:rsidP="008056E2">
      <w:pPr>
        <w:pStyle w:val="afffb"/>
        <w:rPr>
          <w:szCs w:val="26"/>
        </w:rPr>
      </w:pPr>
      <w:r w:rsidRPr="008056E2">
        <w:rPr>
          <w:szCs w:val="26"/>
        </w:rPr>
        <w:t>В целях совершенствования этой работы, на основе действующих федеральных и региональных нормативных документов еще в 2009 году разработаны единые «Правила подготовки и проведения отопительного сезона в муниципальном районе «Заполярный район». Этот документ ежегодно уточняется и актуализируется.</w:t>
      </w:r>
    </w:p>
    <w:p w:rsidR="000F505A" w:rsidRPr="008056E2" w:rsidRDefault="008B6404" w:rsidP="008056E2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Це</w:t>
      </w:r>
      <w:r w:rsidRPr="008056E2">
        <w:rPr>
          <w:szCs w:val="26"/>
        </w:rPr>
        <w:t>нтрализованн</w:t>
      </w:r>
      <w:r>
        <w:rPr>
          <w:szCs w:val="26"/>
        </w:rPr>
        <w:t>ый</w:t>
      </w:r>
      <w:r w:rsidRPr="008056E2">
        <w:rPr>
          <w:szCs w:val="26"/>
        </w:rPr>
        <w:t xml:space="preserve"> контрол</w:t>
      </w:r>
      <w:r>
        <w:rPr>
          <w:szCs w:val="26"/>
        </w:rPr>
        <w:t>ь</w:t>
      </w:r>
      <w:r w:rsidRPr="008056E2">
        <w:rPr>
          <w:szCs w:val="26"/>
        </w:rPr>
        <w:t xml:space="preserve"> подготовки к эксплуатации в осенне-зимний период </w:t>
      </w:r>
      <w:r>
        <w:rPr>
          <w:szCs w:val="26"/>
        </w:rPr>
        <w:t xml:space="preserve">выполняет комиссия </w:t>
      </w:r>
      <w:r w:rsidRPr="008056E2">
        <w:rPr>
          <w:szCs w:val="26"/>
        </w:rPr>
        <w:t>Администрации Заполярного района по осуществлению контроля за организацией мероприятий по подготовке муниципального образования к отопительному сезону и прохождению ОЗП.</w:t>
      </w:r>
    </w:p>
    <w:p w:rsidR="0010705A" w:rsidRPr="008056E2" w:rsidRDefault="000F505A" w:rsidP="008056E2">
      <w:pPr>
        <w:widowControl w:val="0"/>
        <w:autoSpaceDE w:val="0"/>
        <w:autoSpaceDN w:val="0"/>
        <w:adjustRightInd w:val="0"/>
        <w:rPr>
          <w:szCs w:val="26"/>
        </w:rPr>
      </w:pPr>
      <w:r w:rsidRPr="008056E2">
        <w:rPr>
          <w:szCs w:val="26"/>
        </w:rPr>
        <w:t xml:space="preserve">Комиссия </w:t>
      </w:r>
      <w:r w:rsidR="00846028" w:rsidRPr="008056E2">
        <w:rPr>
          <w:rFonts w:eastAsia="Times New Roman"/>
          <w:szCs w:val="26"/>
          <w:lang w:eastAsia="ru-RU"/>
        </w:rPr>
        <w:t>проверя</w:t>
      </w:r>
      <w:r w:rsidRPr="008056E2">
        <w:rPr>
          <w:rFonts w:eastAsia="Times New Roman"/>
          <w:szCs w:val="26"/>
          <w:lang w:eastAsia="ru-RU"/>
        </w:rPr>
        <w:t xml:space="preserve">ет </w:t>
      </w:r>
      <w:r w:rsidR="0010705A" w:rsidRPr="008056E2">
        <w:rPr>
          <w:szCs w:val="26"/>
        </w:rPr>
        <w:t>документаци</w:t>
      </w:r>
      <w:r w:rsidRPr="008056E2">
        <w:rPr>
          <w:szCs w:val="26"/>
        </w:rPr>
        <w:t>ю</w:t>
      </w:r>
      <w:r w:rsidR="0010705A" w:rsidRPr="008056E2">
        <w:rPr>
          <w:szCs w:val="26"/>
        </w:rPr>
        <w:t>, представляем</w:t>
      </w:r>
      <w:r w:rsidRPr="008056E2">
        <w:rPr>
          <w:szCs w:val="26"/>
        </w:rPr>
        <w:t>ую</w:t>
      </w:r>
      <w:r w:rsidR="0010705A" w:rsidRPr="008056E2">
        <w:rPr>
          <w:szCs w:val="26"/>
        </w:rPr>
        <w:t xml:space="preserve"> администрациями поселений и предприятиями ЖКХ:</w:t>
      </w:r>
    </w:p>
    <w:p w:rsidR="0010705A" w:rsidRPr="008056E2" w:rsidRDefault="0010705A" w:rsidP="008056E2">
      <w:pPr>
        <w:pStyle w:val="a"/>
        <w:tabs>
          <w:tab w:val="clear" w:pos="1134"/>
          <w:tab w:val="left" w:pos="426"/>
          <w:tab w:val="left" w:pos="993"/>
        </w:tabs>
        <w:ind w:left="0" w:firstLine="709"/>
      </w:pPr>
      <w:r w:rsidRPr="008056E2">
        <w:t>планы подготовки к отопительному сезону</w:t>
      </w:r>
      <w:r w:rsidR="00D12F45" w:rsidRPr="008056E2">
        <w:t xml:space="preserve"> и отчеты о их выполнени</w:t>
      </w:r>
      <w:r w:rsidR="003B0DE3">
        <w:t>и</w:t>
      </w:r>
      <w:r w:rsidRPr="008056E2">
        <w:t>;</w:t>
      </w:r>
    </w:p>
    <w:p w:rsidR="0010705A" w:rsidRPr="008056E2" w:rsidRDefault="0010705A" w:rsidP="008056E2">
      <w:pPr>
        <w:pStyle w:val="a"/>
        <w:tabs>
          <w:tab w:val="clear" w:pos="1134"/>
          <w:tab w:val="left" w:pos="426"/>
          <w:tab w:val="left" w:pos="993"/>
        </w:tabs>
        <w:ind w:left="0" w:firstLine="709"/>
      </w:pPr>
      <w:r w:rsidRPr="008056E2">
        <w:lastRenderedPageBreak/>
        <w:t>отчеты по формам «1-ЖКХ (зима)», «2-ЖКХ», «3-ЖКХ»;</w:t>
      </w:r>
    </w:p>
    <w:p w:rsidR="0010705A" w:rsidRPr="008056E2" w:rsidRDefault="00D12F45" w:rsidP="008056E2">
      <w:pPr>
        <w:pStyle w:val="a"/>
        <w:tabs>
          <w:tab w:val="clear" w:pos="1134"/>
          <w:tab w:val="left" w:pos="426"/>
          <w:tab w:val="left" w:pos="993"/>
        </w:tabs>
        <w:ind w:left="0" w:firstLine="709"/>
      </w:pPr>
      <w:r w:rsidRPr="008056E2">
        <w:t xml:space="preserve">отчетная документация по подготовке к ОЗП и </w:t>
      </w:r>
      <w:r w:rsidR="0010705A" w:rsidRPr="008056E2">
        <w:t>паспорт</w:t>
      </w:r>
      <w:r w:rsidRPr="008056E2">
        <w:t xml:space="preserve">изации </w:t>
      </w:r>
      <w:r w:rsidR="0010705A" w:rsidRPr="008056E2">
        <w:t xml:space="preserve">объектов ЖКХ, социальной инфраструктуры и </w:t>
      </w:r>
      <w:proofErr w:type="gramStart"/>
      <w:r w:rsidR="0010705A" w:rsidRPr="008056E2">
        <w:t>объектов</w:t>
      </w:r>
      <w:proofErr w:type="gramEnd"/>
      <w:r w:rsidR="0010705A" w:rsidRPr="008056E2">
        <w:t xml:space="preserve"> тепло- и электроэнергетики к отопительному сезону;</w:t>
      </w:r>
    </w:p>
    <w:p w:rsidR="0010705A" w:rsidRPr="008056E2" w:rsidRDefault="0010705A" w:rsidP="008056E2">
      <w:pPr>
        <w:pStyle w:val="a"/>
        <w:tabs>
          <w:tab w:val="clear" w:pos="1134"/>
          <w:tab w:val="left" w:pos="426"/>
          <w:tab w:val="left" w:pos="993"/>
        </w:tabs>
        <w:ind w:left="0" w:firstLine="709"/>
      </w:pPr>
      <w:r w:rsidRPr="008056E2">
        <w:t>нормативные акты администраций муниципальных образований о начале и завершении отопительного периода.</w:t>
      </w:r>
    </w:p>
    <w:p w:rsidR="00FA5214" w:rsidRPr="008056E2" w:rsidRDefault="00FA5214" w:rsidP="008056E2">
      <w:pPr>
        <w:widowControl w:val="0"/>
        <w:autoSpaceDE w:val="0"/>
        <w:autoSpaceDN w:val="0"/>
        <w:adjustRightInd w:val="0"/>
        <w:rPr>
          <w:szCs w:val="26"/>
        </w:rPr>
      </w:pPr>
      <w:r w:rsidRPr="008056E2">
        <w:rPr>
          <w:szCs w:val="26"/>
        </w:rPr>
        <w:t>Готовность поселения безаварийно пройти отопительный период оценивается с точки зрения материально-технической готовности к ОЗП, исправности оборудования, созданного запаса топлива. Большое значение имеет и подготовка документации.</w:t>
      </w:r>
    </w:p>
    <w:p w:rsidR="008056E2" w:rsidRDefault="008056E2" w:rsidP="008056E2">
      <w:pPr>
        <w:widowControl w:val="0"/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Также проверяется исполнение требований </w:t>
      </w:r>
      <w:proofErr w:type="spellStart"/>
      <w:r>
        <w:rPr>
          <w:rFonts w:eastAsia="Times New Roman"/>
          <w:szCs w:val="26"/>
          <w:lang w:eastAsia="ru-RU"/>
        </w:rPr>
        <w:t>Ростехнадзора</w:t>
      </w:r>
      <w:proofErr w:type="spellEnd"/>
      <w:r>
        <w:rPr>
          <w:rFonts w:eastAsia="Times New Roman"/>
          <w:szCs w:val="26"/>
          <w:lang w:eastAsia="ru-RU"/>
        </w:rPr>
        <w:t xml:space="preserve"> о</w:t>
      </w:r>
      <w:r w:rsidR="002F7221">
        <w:rPr>
          <w:rFonts w:eastAsia="Times New Roman"/>
          <w:szCs w:val="26"/>
          <w:lang w:eastAsia="ru-RU"/>
        </w:rPr>
        <w:t>б</w:t>
      </w:r>
      <w:r>
        <w:rPr>
          <w:rFonts w:eastAsia="Times New Roman"/>
          <w:szCs w:val="26"/>
          <w:lang w:eastAsia="ru-RU"/>
        </w:rPr>
        <w:t xml:space="preserve"> обучении ответственных за исправное состояние и безопасную эксплуатацию тепловых энергоустановок</w:t>
      </w:r>
      <w:r w:rsidRPr="008056E2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учреждений. Проверка знаний проводится ежегодно в органах </w:t>
      </w:r>
      <w:proofErr w:type="spellStart"/>
      <w:r>
        <w:rPr>
          <w:rFonts w:eastAsia="Times New Roman"/>
          <w:szCs w:val="26"/>
          <w:lang w:eastAsia="ru-RU"/>
        </w:rPr>
        <w:t>Ростехнадзора</w:t>
      </w:r>
      <w:proofErr w:type="spellEnd"/>
      <w:r>
        <w:rPr>
          <w:rFonts w:eastAsia="Times New Roman"/>
          <w:szCs w:val="26"/>
          <w:lang w:eastAsia="ru-RU"/>
        </w:rPr>
        <w:t>.</w:t>
      </w:r>
    </w:p>
    <w:p w:rsidR="0010705A" w:rsidRPr="008056E2" w:rsidRDefault="00F630BA" w:rsidP="008056E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8056E2">
        <w:rPr>
          <w:rFonts w:ascii="Times New Roman CYR" w:hAnsi="Times New Roman CYR" w:cs="Times New Roman CYR"/>
          <w:szCs w:val="26"/>
        </w:rPr>
        <w:t xml:space="preserve">Комиссия Администрации Заполярного района по подготовке к ОЗП на заседаниях рассматривала представляемые документы и выдала акты и паспорта готовности потребителям и </w:t>
      </w:r>
      <w:proofErr w:type="spellStart"/>
      <w:r w:rsidRPr="008056E2">
        <w:rPr>
          <w:rFonts w:ascii="Times New Roman CYR" w:hAnsi="Times New Roman CYR" w:cs="Times New Roman CYR"/>
          <w:szCs w:val="26"/>
        </w:rPr>
        <w:t>энергоснабжающим</w:t>
      </w:r>
      <w:proofErr w:type="spellEnd"/>
      <w:r w:rsidRPr="008056E2">
        <w:rPr>
          <w:rFonts w:ascii="Times New Roman CYR" w:hAnsi="Times New Roman CYR" w:cs="Times New Roman CYR"/>
          <w:szCs w:val="26"/>
        </w:rPr>
        <w:t xml:space="preserve"> организациям</w:t>
      </w:r>
      <w:r w:rsidR="0010705A" w:rsidRPr="008056E2">
        <w:rPr>
          <w:szCs w:val="26"/>
        </w:rPr>
        <w:t>:</w:t>
      </w:r>
    </w:p>
    <w:p w:rsidR="00CC43AD" w:rsidRPr="008056E2" w:rsidRDefault="00CC43AD" w:rsidP="008056E2">
      <w:pPr>
        <w:pStyle w:val="ab"/>
        <w:numPr>
          <w:ilvl w:val="0"/>
          <w:numId w:val="45"/>
        </w:numPr>
        <w:tabs>
          <w:tab w:val="left" w:pos="0"/>
          <w:tab w:val="left" w:pos="426"/>
          <w:tab w:val="left" w:pos="1134"/>
        </w:tabs>
        <w:ind w:left="0" w:firstLine="709"/>
        <w:rPr>
          <w:sz w:val="26"/>
          <w:szCs w:val="26"/>
        </w:rPr>
      </w:pPr>
      <w:r w:rsidRPr="008056E2">
        <w:rPr>
          <w:sz w:val="26"/>
          <w:szCs w:val="26"/>
        </w:rPr>
        <w:t>100 % потребителей тепловой энергии (222 из 222 объектов</w:t>
      </w:r>
      <w:r w:rsidR="00FA5214" w:rsidRPr="008056E2">
        <w:rPr>
          <w:sz w:val="26"/>
          <w:szCs w:val="26"/>
        </w:rPr>
        <w:t xml:space="preserve"> – МКД,</w:t>
      </w:r>
      <w:r w:rsidR="00D12F45" w:rsidRPr="008056E2">
        <w:rPr>
          <w:sz w:val="26"/>
          <w:szCs w:val="26"/>
        </w:rPr>
        <w:t xml:space="preserve"> соци</w:t>
      </w:r>
      <w:r w:rsidR="00FA5214" w:rsidRPr="008056E2">
        <w:rPr>
          <w:sz w:val="26"/>
          <w:szCs w:val="26"/>
        </w:rPr>
        <w:t>альные учреждения</w:t>
      </w:r>
      <w:r w:rsidRPr="008056E2">
        <w:rPr>
          <w:sz w:val="26"/>
          <w:szCs w:val="26"/>
        </w:rPr>
        <w:t>)</w:t>
      </w:r>
      <w:r w:rsidR="00FA5214" w:rsidRPr="008056E2">
        <w:rPr>
          <w:sz w:val="26"/>
          <w:szCs w:val="26"/>
        </w:rPr>
        <w:t>;</w:t>
      </w:r>
    </w:p>
    <w:p w:rsidR="00CC43AD" w:rsidRPr="008056E2" w:rsidRDefault="00CC43AD" w:rsidP="008056E2">
      <w:pPr>
        <w:pStyle w:val="ab"/>
        <w:numPr>
          <w:ilvl w:val="0"/>
          <w:numId w:val="45"/>
        </w:numPr>
        <w:tabs>
          <w:tab w:val="left" w:pos="0"/>
          <w:tab w:val="left" w:pos="426"/>
          <w:tab w:val="left" w:pos="1134"/>
        </w:tabs>
        <w:ind w:left="0" w:firstLine="709"/>
        <w:rPr>
          <w:sz w:val="26"/>
          <w:szCs w:val="26"/>
        </w:rPr>
      </w:pPr>
      <w:r w:rsidRPr="008056E2">
        <w:rPr>
          <w:sz w:val="26"/>
          <w:szCs w:val="26"/>
        </w:rPr>
        <w:t>100 % теплоснабжающих организаций (МП ЗР «</w:t>
      </w:r>
      <w:proofErr w:type="spellStart"/>
      <w:r w:rsidRPr="008056E2">
        <w:rPr>
          <w:sz w:val="26"/>
          <w:szCs w:val="26"/>
        </w:rPr>
        <w:t>Севержилкомсервис</w:t>
      </w:r>
      <w:proofErr w:type="spellEnd"/>
      <w:r w:rsidRPr="008056E2">
        <w:rPr>
          <w:sz w:val="26"/>
          <w:szCs w:val="26"/>
        </w:rPr>
        <w:t>», ООО «Автоматика сервис» и ГУП НАО «Ненецкая коммунальная компания»</w:t>
      </w:r>
      <w:r w:rsidR="00FA5214" w:rsidRPr="008056E2">
        <w:rPr>
          <w:sz w:val="26"/>
          <w:szCs w:val="26"/>
        </w:rPr>
        <w:t>)</w:t>
      </w:r>
      <w:r w:rsidRPr="008056E2">
        <w:rPr>
          <w:sz w:val="26"/>
          <w:szCs w:val="26"/>
        </w:rPr>
        <w:t>.</w:t>
      </w:r>
    </w:p>
    <w:p w:rsidR="0010705A" w:rsidRPr="008056E2" w:rsidRDefault="0010705A" w:rsidP="008056E2">
      <w:pPr>
        <w:tabs>
          <w:tab w:val="left" w:pos="0"/>
        </w:tabs>
        <w:rPr>
          <w:szCs w:val="26"/>
        </w:rPr>
      </w:pPr>
      <w:r w:rsidRPr="008056E2">
        <w:rPr>
          <w:szCs w:val="26"/>
        </w:rPr>
        <w:t xml:space="preserve">По результатам </w:t>
      </w:r>
      <w:r w:rsidR="00FA5214" w:rsidRPr="008056E2">
        <w:rPr>
          <w:szCs w:val="26"/>
        </w:rPr>
        <w:t>проверки документации к</w:t>
      </w:r>
      <w:r w:rsidRPr="008056E2">
        <w:rPr>
          <w:szCs w:val="26"/>
        </w:rPr>
        <w:t>омисси</w:t>
      </w:r>
      <w:r w:rsidR="00FA5214" w:rsidRPr="008056E2">
        <w:rPr>
          <w:szCs w:val="26"/>
        </w:rPr>
        <w:t>ей</w:t>
      </w:r>
      <w:r w:rsidRPr="008056E2">
        <w:rPr>
          <w:szCs w:val="26"/>
        </w:rPr>
        <w:t xml:space="preserve">, образованной приказом Печорского управления </w:t>
      </w:r>
      <w:proofErr w:type="spellStart"/>
      <w:r w:rsidRPr="008056E2">
        <w:rPr>
          <w:szCs w:val="26"/>
        </w:rPr>
        <w:t>Ростехнадзора</w:t>
      </w:r>
      <w:proofErr w:type="spellEnd"/>
      <w:r w:rsidRPr="008056E2">
        <w:rPr>
          <w:szCs w:val="26"/>
        </w:rPr>
        <w:t xml:space="preserve">, муниципальному образованию «Муниципальный район «Заполярный район» </w:t>
      </w:r>
      <w:r w:rsidR="00FA5214" w:rsidRPr="008056E2">
        <w:rPr>
          <w:szCs w:val="26"/>
        </w:rPr>
        <w:t xml:space="preserve">(в составе 18 сельских поселений) </w:t>
      </w:r>
      <w:r w:rsidRPr="008056E2">
        <w:rPr>
          <w:szCs w:val="26"/>
        </w:rPr>
        <w:t>на основании акта проверки готовности к отопительному периоду 20</w:t>
      </w:r>
      <w:r w:rsidR="00FA5214" w:rsidRPr="008056E2">
        <w:rPr>
          <w:szCs w:val="26"/>
        </w:rPr>
        <w:t>19</w:t>
      </w:r>
      <w:r w:rsidR="008C6518" w:rsidRPr="008056E2">
        <w:rPr>
          <w:szCs w:val="26"/>
        </w:rPr>
        <w:t>/</w:t>
      </w:r>
      <w:r w:rsidR="00FA5214" w:rsidRPr="008056E2">
        <w:rPr>
          <w:szCs w:val="26"/>
        </w:rPr>
        <w:t>20</w:t>
      </w:r>
      <w:r w:rsidRPr="008056E2">
        <w:rPr>
          <w:szCs w:val="26"/>
        </w:rPr>
        <w:t xml:space="preserve"> год</w:t>
      </w:r>
      <w:r w:rsidR="00A70A08">
        <w:rPr>
          <w:szCs w:val="26"/>
        </w:rPr>
        <w:t>ов</w:t>
      </w:r>
      <w:r w:rsidRPr="008056E2">
        <w:rPr>
          <w:szCs w:val="26"/>
        </w:rPr>
        <w:t xml:space="preserve"> от </w:t>
      </w:r>
      <w:r w:rsidR="00FA5214" w:rsidRPr="008056E2">
        <w:rPr>
          <w:szCs w:val="26"/>
        </w:rPr>
        <w:t>22</w:t>
      </w:r>
      <w:r w:rsidRPr="008056E2">
        <w:rPr>
          <w:szCs w:val="26"/>
        </w:rPr>
        <w:t>.11.201</w:t>
      </w:r>
      <w:r w:rsidR="00FA5214" w:rsidRPr="008056E2">
        <w:rPr>
          <w:szCs w:val="26"/>
        </w:rPr>
        <w:t>9</w:t>
      </w:r>
      <w:r w:rsidRPr="008056E2">
        <w:rPr>
          <w:szCs w:val="26"/>
        </w:rPr>
        <w:t xml:space="preserve"> </w:t>
      </w:r>
      <w:r w:rsidR="00E61090" w:rsidRPr="008056E2">
        <w:rPr>
          <w:szCs w:val="26"/>
        </w:rPr>
        <w:t xml:space="preserve">№ </w:t>
      </w:r>
      <w:r w:rsidR="00FA5214" w:rsidRPr="008056E2">
        <w:rPr>
          <w:szCs w:val="26"/>
        </w:rPr>
        <w:t>7</w:t>
      </w:r>
      <w:r w:rsidR="00E61090" w:rsidRPr="008056E2">
        <w:rPr>
          <w:szCs w:val="26"/>
        </w:rPr>
        <w:t xml:space="preserve">5 </w:t>
      </w:r>
      <w:r w:rsidR="00FA5214" w:rsidRPr="008056E2">
        <w:rPr>
          <w:szCs w:val="26"/>
        </w:rPr>
        <w:t xml:space="preserve">выдан </w:t>
      </w:r>
      <w:r w:rsidR="00FA5214" w:rsidRPr="008056E2">
        <w:rPr>
          <w:b/>
          <w:szCs w:val="26"/>
        </w:rPr>
        <w:t>П</w:t>
      </w:r>
      <w:r w:rsidRPr="008056E2">
        <w:rPr>
          <w:b/>
          <w:szCs w:val="26"/>
        </w:rPr>
        <w:t>аспорт готовности</w:t>
      </w:r>
      <w:r w:rsidRPr="008056E2">
        <w:rPr>
          <w:szCs w:val="26"/>
        </w:rPr>
        <w:t xml:space="preserve"> к</w:t>
      </w:r>
      <w:r w:rsidR="004C1C56" w:rsidRPr="008056E2">
        <w:rPr>
          <w:szCs w:val="26"/>
        </w:rPr>
        <w:t> </w:t>
      </w:r>
      <w:r w:rsidRPr="008056E2">
        <w:rPr>
          <w:szCs w:val="26"/>
        </w:rPr>
        <w:t>отопительному периоду 201</w:t>
      </w:r>
      <w:r w:rsidR="00FA5214" w:rsidRPr="008056E2">
        <w:rPr>
          <w:szCs w:val="26"/>
        </w:rPr>
        <w:t>9</w:t>
      </w:r>
      <w:r w:rsidR="008C6518" w:rsidRPr="008056E2">
        <w:rPr>
          <w:szCs w:val="26"/>
        </w:rPr>
        <w:t>/</w:t>
      </w:r>
      <w:r w:rsidR="00FA5214" w:rsidRPr="008056E2">
        <w:rPr>
          <w:szCs w:val="26"/>
        </w:rPr>
        <w:t>20</w:t>
      </w:r>
      <w:r w:rsidRPr="008056E2">
        <w:rPr>
          <w:szCs w:val="26"/>
        </w:rPr>
        <w:t xml:space="preserve"> год</w:t>
      </w:r>
      <w:r w:rsidR="00A70A08">
        <w:rPr>
          <w:szCs w:val="26"/>
        </w:rPr>
        <w:t>ов.</w:t>
      </w:r>
    </w:p>
    <w:p w:rsidR="00FC5DEA" w:rsidRPr="008056E2" w:rsidRDefault="00FC5DEA" w:rsidP="008056E2">
      <w:pPr>
        <w:widowControl w:val="0"/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8056E2">
        <w:rPr>
          <w:rFonts w:eastAsia="Times New Roman"/>
          <w:szCs w:val="26"/>
          <w:lang w:eastAsia="ru-RU"/>
        </w:rPr>
        <w:t>Прохождение осенне-зимнего отопительного периода после его начала также постоянно контролируется.</w:t>
      </w:r>
    </w:p>
    <w:p w:rsidR="00FC5DEA" w:rsidRPr="008056E2" w:rsidRDefault="00FC5DEA" w:rsidP="008056E2">
      <w:pPr>
        <w:tabs>
          <w:tab w:val="left" w:pos="0"/>
        </w:tabs>
        <w:rPr>
          <w:szCs w:val="26"/>
        </w:rPr>
      </w:pPr>
    </w:p>
    <w:p w:rsidR="0010705A" w:rsidRPr="008056E2" w:rsidRDefault="0010705A" w:rsidP="008056E2">
      <w:pPr>
        <w:pStyle w:val="afffb"/>
        <w:rPr>
          <w:szCs w:val="26"/>
        </w:rPr>
      </w:pPr>
      <w:r w:rsidRPr="008056E2">
        <w:rPr>
          <w:szCs w:val="26"/>
        </w:rPr>
        <w:t xml:space="preserve">Администрация Заполярного района ведёт мониторинг состояния </w:t>
      </w:r>
      <w:r w:rsidRPr="008056E2">
        <w:rPr>
          <w:b/>
          <w:szCs w:val="26"/>
        </w:rPr>
        <w:t>задолженности</w:t>
      </w:r>
      <w:r w:rsidRPr="008056E2">
        <w:rPr>
          <w:szCs w:val="26"/>
        </w:rPr>
        <w:t xml:space="preserve"> предприятий, организаций и управляющих компаний за отпущенные топливно-энергетические ресурсы.</w:t>
      </w:r>
    </w:p>
    <w:p w:rsidR="00783FE2" w:rsidRDefault="002F7221" w:rsidP="008056E2">
      <w:pPr>
        <w:pStyle w:val="afffb"/>
        <w:rPr>
          <w:szCs w:val="26"/>
        </w:rPr>
      </w:pPr>
      <w:r>
        <w:rPr>
          <w:szCs w:val="26"/>
        </w:rPr>
        <w:t>К сведению:</w:t>
      </w:r>
      <w:r w:rsidR="00A70A08">
        <w:rPr>
          <w:szCs w:val="26"/>
        </w:rPr>
        <w:t xml:space="preserve"> на 1 января </w:t>
      </w:r>
      <w:r w:rsidR="00A70A08" w:rsidRPr="008056E2">
        <w:rPr>
          <w:szCs w:val="26"/>
        </w:rPr>
        <w:t>2020 года муниципальному предприятию Заполярного района «</w:t>
      </w:r>
      <w:proofErr w:type="spellStart"/>
      <w:r w:rsidR="00A70A08" w:rsidRPr="008056E2">
        <w:rPr>
          <w:szCs w:val="26"/>
        </w:rPr>
        <w:t>Севержилкомсервис</w:t>
      </w:r>
      <w:proofErr w:type="spellEnd"/>
      <w:r w:rsidR="00A70A08" w:rsidRPr="008056E2">
        <w:rPr>
          <w:szCs w:val="26"/>
        </w:rPr>
        <w:t xml:space="preserve">» за потребленные энергоресурсы и коммунальные услуги потребители задолжали более </w:t>
      </w:r>
      <w:r w:rsidR="00CA1A66" w:rsidRPr="00CA1A66">
        <w:rPr>
          <w:b/>
          <w:szCs w:val="26"/>
        </w:rPr>
        <w:t>139</w:t>
      </w:r>
      <w:r w:rsidR="00A70A08" w:rsidRPr="00CA1A66">
        <w:rPr>
          <w:b/>
          <w:szCs w:val="26"/>
        </w:rPr>
        <w:t>,</w:t>
      </w:r>
      <w:r w:rsidR="00CA1A66" w:rsidRPr="00CA1A66">
        <w:rPr>
          <w:b/>
          <w:szCs w:val="26"/>
        </w:rPr>
        <w:t>55</w:t>
      </w:r>
      <w:r w:rsidR="00A70A08" w:rsidRPr="008056E2">
        <w:rPr>
          <w:b/>
          <w:szCs w:val="26"/>
        </w:rPr>
        <w:t xml:space="preserve"> млн</w:t>
      </w:r>
      <w:r w:rsidR="00A70A08" w:rsidRPr="008056E2">
        <w:rPr>
          <w:szCs w:val="26"/>
        </w:rPr>
        <w:t xml:space="preserve"> рублей, в том числе физические лица – 2</w:t>
      </w:r>
      <w:r w:rsidR="00A70A08">
        <w:rPr>
          <w:szCs w:val="26"/>
        </w:rPr>
        <w:t>7</w:t>
      </w:r>
      <w:r w:rsidR="00A70A08" w:rsidRPr="008056E2">
        <w:rPr>
          <w:szCs w:val="26"/>
        </w:rPr>
        <w:t>,</w:t>
      </w:r>
      <w:r w:rsidR="00A70A08">
        <w:rPr>
          <w:szCs w:val="26"/>
        </w:rPr>
        <w:t>93</w:t>
      </w:r>
      <w:r w:rsidR="00A70A08" w:rsidRPr="008056E2">
        <w:rPr>
          <w:szCs w:val="26"/>
        </w:rPr>
        <w:t xml:space="preserve"> млн рублей и организации – </w:t>
      </w:r>
      <w:r w:rsidR="00A70A08">
        <w:rPr>
          <w:szCs w:val="26"/>
        </w:rPr>
        <w:t>111</w:t>
      </w:r>
      <w:r w:rsidR="00A70A08" w:rsidRPr="008056E2">
        <w:rPr>
          <w:szCs w:val="26"/>
        </w:rPr>
        <w:t>,</w:t>
      </w:r>
      <w:r w:rsidR="00A70A08">
        <w:rPr>
          <w:szCs w:val="26"/>
        </w:rPr>
        <w:t>62</w:t>
      </w:r>
      <w:r w:rsidR="00A70A08" w:rsidRPr="008056E2">
        <w:rPr>
          <w:szCs w:val="26"/>
        </w:rPr>
        <w:t xml:space="preserve"> млн рублей.</w:t>
      </w:r>
    </w:p>
    <w:p w:rsidR="00CA6F6D" w:rsidRPr="008056E2" w:rsidRDefault="00CA1A66" w:rsidP="008056E2">
      <w:pPr>
        <w:pStyle w:val="afffb"/>
        <w:rPr>
          <w:szCs w:val="26"/>
          <w:highlight w:val="yellow"/>
        </w:rPr>
      </w:pPr>
      <w:r>
        <w:rPr>
          <w:szCs w:val="26"/>
        </w:rPr>
        <w:t>Н</w:t>
      </w:r>
      <w:r w:rsidR="002F7221">
        <w:rPr>
          <w:szCs w:val="26"/>
        </w:rPr>
        <w:t>а 31 марта</w:t>
      </w:r>
      <w:r w:rsidR="00CA6F6D" w:rsidRPr="008056E2">
        <w:rPr>
          <w:szCs w:val="26"/>
        </w:rPr>
        <w:t xml:space="preserve"> 2020 года </w:t>
      </w:r>
      <w:r w:rsidR="00F814E2" w:rsidRPr="008056E2">
        <w:rPr>
          <w:szCs w:val="26"/>
        </w:rPr>
        <w:t>муниципальному предприятию Заполярного района «</w:t>
      </w:r>
      <w:proofErr w:type="spellStart"/>
      <w:r w:rsidR="00F814E2" w:rsidRPr="008056E2">
        <w:rPr>
          <w:szCs w:val="26"/>
        </w:rPr>
        <w:t>Севержилкомсервис</w:t>
      </w:r>
      <w:proofErr w:type="spellEnd"/>
      <w:r w:rsidR="00F814E2" w:rsidRPr="008056E2">
        <w:rPr>
          <w:szCs w:val="26"/>
        </w:rPr>
        <w:t xml:space="preserve">» за потребленные энергоресурсы и коммунальные услуги потребители задолжали более </w:t>
      </w:r>
      <w:r w:rsidR="00F814E2" w:rsidRPr="008056E2">
        <w:rPr>
          <w:b/>
          <w:szCs w:val="26"/>
        </w:rPr>
        <w:t>252,74 млн</w:t>
      </w:r>
      <w:r w:rsidR="00F814E2" w:rsidRPr="008056E2">
        <w:rPr>
          <w:szCs w:val="26"/>
        </w:rPr>
        <w:t xml:space="preserve"> рублей, в том числе физические лица – 25,85 млн рублей и организации – </w:t>
      </w:r>
      <w:r w:rsidR="00CA6F6D" w:rsidRPr="008056E2">
        <w:rPr>
          <w:szCs w:val="26"/>
        </w:rPr>
        <w:t>226</w:t>
      </w:r>
      <w:r w:rsidR="00F814E2" w:rsidRPr="008056E2">
        <w:rPr>
          <w:szCs w:val="26"/>
        </w:rPr>
        <w:t>,89 млн рублей.</w:t>
      </w:r>
    </w:p>
    <w:p w:rsidR="00FA5214" w:rsidRPr="008056E2" w:rsidRDefault="00FA5214" w:rsidP="008056E2">
      <w:pPr>
        <w:pStyle w:val="afffb"/>
        <w:rPr>
          <w:szCs w:val="26"/>
          <w:highlight w:val="yellow"/>
        </w:rPr>
      </w:pPr>
    </w:p>
    <w:p w:rsidR="005D0FCF" w:rsidRDefault="005D0FCF" w:rsidP="005D0FCF">
      <w:pPr>
        <w:pStyle w:val="2"/>
        <w:rPr>
          <w:szCs w:val="26"/>
        </w:rPr>
      </w:pPr>
      <w:r>
        <w:rPr>
          <w:szCs w:val="26"/>
        </w:rPr>
        <w:t>6</w:t>
      </w:r>
      <w:r w:rsidRPr="004237B2">
        <w:rPr>
          <w:szCs w:val="26"/>
        </w:rPr>
        <w:t>.</w:t>
      </w:r>
      <w:r>
        <w:rPr>
          <w:szCs w:val="26"/>
        </w:rPr>
        <w:t>2</w:t>
      </w:r>
      <w:r w:rsidRPr="004237B2">
        <w:rPr>
          <w:szCs w:val="26"/>
        </w:rPr>
        <w:t xml:space="preserve">. Тепло- и электроэнергетика, </w:t>
      </w:r>
      <w:proofErr w:type="spellStart"/>
      <w:r w:rsidRPr="004237B2">
        <w:rPr>
          <w:szCs w:val="26"/>
        </w:rPr>
        <w:t>энерг</w:t>
      </w:r>
      <w:r>
        <w:rPr>
          <w:szCs w:val="26"/>
        </w:rPr>
        <w:t>о</w:t>
      </w:r>
      <w:r w:rsidRPr="004237B2">
        <w:rPr>
          <w:szCs w:val="26"/>
        </w:rPr>
        <w:t>эффективност</w:t>
      </w:r>
      <w:r>
        <w:rPr>
          <w:szCs w:val="26"/>
        </w:rPr>
        <w:t>ь</w:t>
      </w:r>
      <w:proofErr w:type="spellEnd"/>
    </w:p>
    <w:p w:rsidR="005D0FCF" w:rsidRPr="004237B2" w:rsidRDefault="005D0FCF" w:rsidP="005D0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4237B2">
        <w:rPr>
          <w:szCs w:val="26"/>
        </w:rPr>
        <w:t>В настоящее время электроснабжение насел</w:t>
      </w:r>
      <w:r>
        <w:rPr>
          <w:szCs w:val="26"/>
        </w:rPr>
        <w:t>ё</w:t>
      </w:r>
      <w:r w:rsidRPr="004237B2">
        <w:rPr>
          <w:szCs w:val="26"/>
        </w:rPr>
        <w:t>нных пунктов на территории</w:t>
      </w:r>
      <w:r w:rsidRPr="004237B2">
        <w:rPr>
          <w:rFonts w:ascii="Times New Roman CYR" w:hAnsi="Times New Roman CYR" w:cs="Times New Roman CYR"/>
          <w:szCs w:val="26"/>
        </w:rPr>
        <w:t xml:space="preserve"> </w:t>
      </w:r>
      <w:r>
        <w:rPr>
          <w:rFonts w:ascii="Times New Roman CYR" w:hAnsi="Times New Roman CYR" w:cs="Times New Roman CYR"/>
          <w:szCs w:val="26"/>
        </w:rPr>
        <w:t xml:space="preserve">Заполярного </w:t>
      </w:r>
      <w:r w:rsidRPr="004237B2">
        <w:rPr>
          <w:rFonts w:ascii="Times New Roman CYR" w:hAnsi="Times New Roman CYR" w:cs="Times New Roman CYR"/>
          <w:szCs w:val="26"/>
        </w:rPr>
        <w:t xml:space="preserve">района осуществляется </w:t>
      </w:r>
      <w:r w:rsidRPr="00C64B82">
        <w:rPr>
          <w:rFonts w:ascii="Times New Roman CYR" w:hAnsi="Times New Roman CYR" w:cs="Times New Roman CYR"/>
          <w:szCs w:val="26"/>
        </w:rPr>
        <w:t xml:space="preserve">от </w:t>
      </w:r>
      <w:r w:rsidR="00C64B82" w:rsidRPr="00C64B82">
        <w:rPr>
          <w:rFonts w:ascii="Times New Roman CYR" w:hAnsi="Times New Roman CYR" w:cs="Times New Roman CYR"/>
          <w:szCs w:val="26"/>
        </w:rPr>
        <w:t>37</w:t>
      </w:r>
      <w:r w:rsidRPr="00C64B82">
        <w:rPr>
          <w:rFonts w:ascii="Times New Roman CYR" w:hAnsi="Times New Roman CYR" w:cs="Times New Roman CYR"/>
          <w:szCs w:val="26"/>
        </w:rPr>
        <w:t xml:space="preserve"> автономных электростанций</w:t>
      </w:r>
      <w:r w:rsidRPr="004237B2">
        <w:rPr>
          <w:rFonts w:ascii="Times New Roman CYR" w:hAnsi="Times New Roman CYR" w:cs="Times New Roman CYR"/>
          <w:szCs w:val="26"/>
        </w:rPr>
        <w:t xml:space="preserve">, </w:t>
      </w:r>
      <w:r w:rsidRPr="00C64B82">
        <w:rPr>
          <w:rFonts w:ascii="Times New Roman CYR" w:hAnsi="Times New Roman CYR" w:cs="Times New Roman CYR"/>
          <w:szCs w:val="26"/>
        </w:rPr>
        <w:t>в 4 населённых</w:t>
      </w:r>
      <w:r w:rsidRPr="004237B2">
        <w:rPr>
          <w:rFonts w:ascii="Times New Roman CYR" w:hAnsi="Times New Roman CYR" w:cs="Times New Roman CYR"/>
          <w:szCs w:val="26"/>
        </w:rPr>
        <w:t xml:space="preserve"> пунктах установлены резервные автономные ДЭС</w:t>
      </w:r>
      <w:r>
        <w:rPr>
          <w:rFonts w:ascii="Times New Roman CYR" w:hAnsi="Times New Roman CYR" w:cs="Times New Roman CYR"/>
          <w:szCs w:val="26"/>
        </w:rPr>
        <w:t xml:space="preserve">. В целом для района характерно отсутствие </w:t>
      </w:r>
      <w:r w:rsidRPr="004237B2">
        <w:rPr>
          <w:rFonts w:ascii="Times New Roman CYR" w:hAnsi="Times New Roman CYR" w:cs="Times New Roman CYR"/>
          <w:szCs w:val="26"/>
        </w:rPr>
        <w:t>един</w:t>
      </w:r>
      <w:r>
        <w:rPr>
          <w:rFonts w:ascii="Times New Roman CYR" w:hAnsi="Times New Roman CYR" w:cs="Times New Roman CYR"/>
          <w:szCs w:val="26"/>
        </w:rPr>
        <w:t>ой</w:t>
      </w:r>
      <w:r w:rsidRPr="004237B2">
        <w:rPr>
          <w:rFonts w:ascii="Times New Roman CYR" w:hAnsi="Times New Roman CYR" w:cs="Times New Roman CYR"/>
          <w:szCs w:val="26"/>
        </w:rPr>
        <w:t xml:space="preserve"> энергосистем</w:t>
      </w:r>
      <w:r>
        <w:rPr>
          <w:rFonts w:ascii="Times New Roman CYR" w:hAnsi="Times New Roman CYR" w:cs="Times New Roman CYR"/>
          <w:szCs w:val="26"/>
        </w:rPr>
        <w:t>ы</w:t>
      </w:r>
      <w:r w:rsidRPr="004237B2">
        <w:rPr>
          <w:rFonts w:ascii="Times New Roman CYR" w:hAnsi="Times New Roman CYR" w:cs="Times New Roman CYR"/>
          <w:szCs w:val="26"/>
        </w:rPr>
        <w:t>.</w:t>
      </w:r>
      <w:r w:rsidR="00CA1A66">
        <w:rPr>
          <w:rFonts w:ascii="Times New Roman CYR" w:hAnsi="Times New Roman CYR" w:cs="Times New Roman CYR"/>
          <w:szCs w:val="26"/>
        </w:rPr>
        <w:t xml:space="preserve"> Три населенных пункта подключены к ГУП НАО «</w:t>
      </w:r>
      <w:proofErr w:type="spellStart"/>
      <w:r w:rsidR="00CA1A66">
        <w:rPr>
          <w:rFonts w:ascii="Times New Roman CYR" w:hAnsi="Times New Roman CYR" w:cs="Times New Roman CYR"/>
          <w:szCs w:val="26"/>
        </w:rPr>
        <w:t>Нарьян-Марская</w:t>
      </w:r>
      <w:proofErr w:type="spellEnd"/>
      <w:r w:rsidR="00CA1A66">
        <w:rPr>
          <w:rFonts w:ascii="Times New Roman CYR" w:hAnsi="Times New Roman CYR" w:cs="Times New Roman CYR"/>
          <w:szCs w:val="26"/>
        </w:rPr>
        <w:t xml:space="preserve"> электростанция».</w:t>
      </w:r>
    </w:p>
    <w:p w:rsidR="005D0FCF" w:rsidRPr="004237B2" w:rsidRDefault="005D0FCF" w:rsidP="005D0FC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4237B2">
        <w:rPr>
          <w:rFonts w:ascii="Times New Roman CYR" w:hAnsi="Times New Roman CYR" w:cs="Times New Roman CYR"/>
          <w:szCs w:val="26"/>
        </w:rPr>
        <w:t xml:space="preserve">В </w:t>
      </w:r>
      <w:r>
        <w:rPr>
          <w:rFonts w:ascii="Times New Roman CYR" w:hAnsi="Times New Roman CYR" w:cs="Times New Roman CYR"/>
          <w:szCs w:val="26"/>
        </w:rPr>
        <w:t>р</w:t>
      </w:r>
      <w:r w:rsidRPr="004237B2">
        <w:rPr>
          <w:rFonts w:ascii="Times New Roman CYR" w:hAnsi="Times New Roman CYR" w:cs="Times New Roman CYR"/>
          <w:szCs w:val="26"/>
        </w:rPr>
        <w:t xml:space="preserve">айоне также отсутствует единая система теплоснабжения. Как правило, </w:t>
      </w:r>
      <w:r>
        <w:rPr>
          <w:rFonts w:ascii="Times New Roman CYR" w:hAnsi="Times New Roman CYR" w:cs="Times New Roman CYR"/>
          <w:szCs w:val="26"/>
        </w:rPr>
        <w:t>отопление</w:t>
      </w:r>
      <w:r w:rsidRPr="004237B2">
        <w:rPr>
          <w:rFonts w:ascii="Times New Roman CYR" w:hAnsi="Times New Roman CYR" w:cs="Times New Roman CYR"/>
          <w:szCs w:val="26"/>
        </w:rPr>
        <w:t xml:space="preserve"> жилых домов, зданий учреждений, предприятий и организаций </w:t>
      </w:r>
      <w:r>
        <w:rPr>
          <w:rFonts w:ascii="Times New Roman CYR" w:hAnsi="Times New Roman CYR" w:cs="Times New Roman CYR"/>
          <w:szCs w:val="26"/>
        </w:rPr>
        <w:lastRenderedPageBreak/>
        <w:t>осуществляется</w:t>
      </w:r>
      <w:r w:rsidRPr="004237B2">
        <w:rPr>
          <w:rFonts w:ascii="Times New Roman CYR" w:hAnsi="Times New Roman CYR" w:cs="Times New Roman CYR"/>
          <w:szCs w:val="26"/>
        </w:rPr>
        <w:t xml:space="preserve"> от автономных котельных, работающих на том или ином виде топлива. </w:t>
      </w:r>
      <w:r w:rsidRPr="00C64B82">
        <w:rPr>
          <w:rFonts w:ascii="Times New Roman CYR" w:hAnsi="Times New Roman CYR" w:cs="Times New Roman CYR"/>
          <w:szCs w:val="26"/>
        </w:rPr>
        <w:t xml:space="preserve">В </w:t>
      </w:r>
      <w:r w:rsidR="00C64B82" w:rsidRPr="00C64B82">
        <w:rPr>
          <w:rFonts w:ascii="Times New Roman CYR" w:hAnsi="Times New Roman CYR" w:cs="Times New Roman CYR"/>
          <w:szCs w:val="26"/>
        </w:rPr>
        <w:t>8</w:t>
      </w:r>
      <w:r w:rsidRPr="00C64B82">
        <w:rPr>
          <w:rFonts w:ascii="Times New Roman CYR" w:hAnsi="Times New Roman CYR" w:cs="Times New Roman CYR"/>
          <w:szCs w:val="26"/>
        </w:rPr>
        <w:t xml:space="preserve"> сельских</w:t>
      </w:r>
      <w:r w:rsidRPr="004237B2">
        <w:rPr>
          <w:rFonts w:ascii="Times New Roman CYR" w:hAnsi="Times New Roman CYR" w:cs="Times New Roman CYR"/>
          <w:szCs w:val="26"/>
        </w:rPr>
        <w:t xml:space="preserve"> насел</w:t>
      </w:r>
      <w:r>
        <w:rPr>
          <w:rFonts w:ascii="Times New Roman CYR" w:hAnsi="Times New Roman CYR" w:cs="Times New Roman CYR"/>
          <w:szCs w:val="26"/>
        </w:rPr>
        <w:t>ё</w:t>
      </w:r>
      <w:r w:rsidRPr="004237B2">
        <w:rPr>
          <w:rFonts w:ascii="Times New Roman CYR" w:hAnsi="Times New Roman CYR" w:cs="Times New Roman CYR"/>
          <w:szCs w:val="26"/>
        </w:rPr>
        <w:t>нных пунктах к централизованному теплоснабжению подключены социальные учреждения</w:t>
      </w:r>
      <w:r w:rsidR="003B0DE3">
        <w:rPr>
          <w:rFonts w:ascii="Times New Roman CYR" w:hAnsi="Times New Roman CYR" w:cs="Times New Roman CYR"/>
          <w:szCs w:val="26"/>
        </w:rPr>
        <w:t xml:space="preserve"> и жилые дома</w:t>
      </w:r>
      <w:r w:rsidRPr="004237B2">
        <w:rPr>
          <w:rFonts w:ascii="Times New Roman CYR" w:hAnsi="Times New Roman CYR" w:cs="Times New Roman CYR"/>
          <w:szCs w:val="26"/>
        </w:rPr>
        <w:t>.</w:t>
      </w:r>
    </w:p>
    <w:p w:rsidR="005D0FCF" w:rsidRPr="00AC5B7E" w:rsidRDefault="00CA1A66" w:rsidP="00CA1A66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Cs w:val="26"/>
          <w:lang w:eastAsia="ru-RU"/>
        </w:rPr>
      </w:pPr>
      <w:r>
        <w:rPr>
          <w:rFonts w:ascii="Times New Roman CYR" w:hAnsi="Times New Roman CYR" w:cs="Times New Roman CYR"/>
          <w:szCs w:val="26"/>
        </w:rPr>
        <w:t>В</w:t>
      </w:r>
      <w:r w:rsidR="005D0FCF">
        <w:rPr>
          <w:rFonts w:ascii="Times New Roman CYR" w:hAnsi="Times New Roman CYR" w:cs="Times New Roman CYR"/>
          <w:szCs w:val="26"/>
        </w:rPr>
        <w:t xml:space="preserve"> рамках муниципальной пр</w:t>
      </w:r>
      <w:r w:rsidR="005D0FCF" w:rsidRPr="004237B2">
        <w:rPr>
          <w:szCs w:val="26"/>
        </w:rPr>
        <w:t>ограммы «</w:t>
      </w:r>
      <w:r w:rsidR="005D0FCF" w:rsidRPr="00580790">
        <w:rPr>
          <w:color w:val="000000"/>
        </w:rPr>
        <w:t>«Комплексное развитие муниципального района «Заполярный район» на 2017</w:t>
      </w:r>
      <w:r w:rsidR="005D0FCF">
        <w:rPr>
          <w:color w:val="000000"/>
        </w:rPr>
        <w:t>–</w:t>
      </w:r>
      <w:r w:rsidR="005D0FCF" w:rsidRPr="00580790">
        <w:rPr>
          <w:color w:val="000000"/>
        </w:rPr>
        <w:t>20</w:t>
      </w:r>
      <w:r w:rsidR="005D0FCF">
        <w:rPr>
          <w:color w:val="000000"/>
        </w:rPr>
        <w:t>22</w:t>
      </w:r>
      <w:r w:rsidR="005D0FCF" w:rsidRPr="00580790">
        <w:rPr>
          <w:color w:val="000000"/>
        </w:rPr>
        <w:t xml:space="preserve"> годы»</w:t>
      </w:r>
      <w:r w:rsidR="005D0FCF">
        <w:rPr>
          <w:color w:val="000000"/>
        </w:rPr>
        <w:t xml:space="preserve"> (</w:t>
      </w:r>
      <w:r w:rsidR="005D0FCF" w:rsidRPr="00580790">
        <w:rPr>
          <w:color w:val="000000"/>
        </w:rPr>
        <w:t>подпрограмма 4 «</w:t>
      </w:r>
      <w:proofErr w:type="spellStart"/>
      <w:r w:rsidR="005D0FCF" w:rsidRPr="00580790">
        <w:rPr>
          <w:color w:val="000000"/>
          <w:spacing w:val="2"/>
        </w:rPr>
        <w:t>Энергоэффективность</w:t>
      </w:r>
      <w:proofErr w:type="spellEnd"/>
      <w:r w:rsidR="005D0FCF" w:rsidRPr="00580790">
        <w:rPr>
          <w:color w:val="000000"/>
          <w:spacing w:val="2"/>
        </w:rPr>
        <w:t xml:space="preserve"> и развитие энергетики муниципального района «Заполярный район</w:t>
      </w:r>
      <w:r w:rsidR="005D0FCF" w:rsidRPr="00580790">
        <w:rPr>
          <w:color w:val="000000"/>
        </w:rPr>
        <w:t>»)</w:t>
      </w:r>
      <w:r>
        <w:rPr>
          <w:color w:val="000000"/>
        </w:rPr>
        <w:t xml:space="preserve"> </w:t>
      </w:r>
      <w:r w:rsidR="005D0FCF" w:rsidRPr="00AC5B7E">
        <w:rPr>
          <w:rFonts w:ascii="Times New Roman CYR" w:eastAsia="Times New Roman" w:hAnsi="Times New Roman CYR" w:cs="Times New Roman CYR"/>
          <w:szCs w:val="26"/>
          <w:lang w:eastAsia="ru-RU"/>
        </w:rPr>
        <w:t xml:space="preserve">в 2019 году </w:t>
      </w:r>
      <w:r w:rsidR="005D0FCF" w:rsidRPr="00C64B82">
        <w:rPr>
          <w:rFonts w:ascii="Times New Roman CYR" w:eastAsia="Times New Roman" w:hAnsi="Times New Roman CYR" w:cs="Times New Roman CYR"/>
          <w:szCs w:val="26"/>
          <w:lang w:eastAsia="ru-RU"/>
        </w:rPr>
        <w:t xml:space="preserve">предусмотрено финансирование на реализацию мероприятий на общую сумму около </w:t>
      </w:r>
      <w:r w:rsidR="005D0FCF" w:rsidRPr="00C64B82">
        <w:rPr>
          <w:rFonts w:ascii="Times New Roman CYR" w:eastAsia="Times New Roman" w:hAnsi="Times New Roman CYR" w:cs="Times New Roman CYR"/>
          <w:b/>
          <w:szCs w:val="26"/>
          <w:lang w:eastAsia="ru-RU"/>
        </w:rPr>
        <w:t xml:space="preserve">23 </w:t>
      </w:r>
      <w:r w:rsidR="005D0FCF" w:rsidRPr="00C64B82">
        <w:rPr>
          <w:rFonts w:ascii="Times New Roman CYR" w:eastAsia="Times New Roman" w:hAnsi="Times New Roman CYR" w:cs="Times New Roman CYR"/>
          <w:b/>
          <w:bCs/>
          <w:szCs w:val="26"/>
          <w:lang w:eastAsia="ru-RU"/>
        </w:rPr>
        <w:t>млн</w:t>
      </w:r>
      <w:r w:rsidR="005D0FCF" w:rsidRPr="00C64B82">
        <w:rPr>
          <w:rFonts w:ascii="Times New Roman CYR" w:eastAsia="Times New Roman" w:hAnsi="Times New Roman CYR" w:cs="Times New Roman CYR"/>
          <w:bCs/>
          <w:szCs w:val="26"/>
          <w:lang w:eastAsia="ru-RU"/>
        </w:rPr>
        <w:t xml:space="preserve"> рублей (см. табл. </w:t>
      </w:r>
      <w:r w:rsidR="00C66A23">
        <w:rPr>
          <w:rFonts w:ascii="Times New Roman CYR" w:eastAsia="Times New Roman" w:hAnsi="Times New Roman CYR" w:cs="Times New Roman CYR"/>
          <w:bCs/>
          <w:szCs w:val="26"/>
          <w:lang w:eastAsia="ru-RU"/>
        </w:rPr>
        <w:t>2</w:t>
      </w:r>
      <w:r w:rsidR="005D0FCF" w:rsidRPr="00C64B82">
        <w:rPr>
          <w:rFonts w:ascii="Times New Roman CYR" w:eastAsia="Times New Roman" w:hAnsi="Times New Roman CYR" w:cs="Times New Roman CYR"/>
          <w:bCs/>
          <w:szCs w:val="26"/>
          <w:lang w:eastAsia="ru-RU"/>
        </w:rPr>
        <w:t>)</w:t>
      </w:r>
      <w:r w:rsidR="005D0FCF" w:rsidRPr="00C64B82">
        <w:rPr>
          <w:rFonts w:ascii="Times New Roman CYR" w:eastAsia="Times New Roman" w:hAnsi="Times New Roman CYR" w:cs="Times New Roman CYR"/>
          <w:szCs w:val="26"/>
          <w:lang w:eastAsia="ru-RU"/>
        </w:rPr>
        <w:t>:</w:t>
      </w:r>
    </w:p>
    <w:p w:rsidR="005D0FCF" w:rsidRPr="00AC5B7E" w:rsidRDefault="005D0FCF" w:rsidP="005D0FCF">
      <w:pPr>
        <w:widowControl w:val="0"/>
        <w:tabs>
          <w:tab w:val="left" w:pos="8370"/>
          <w:tab w:val="right" w:pos="9355"/>
        </w:tabs>
        <w:autoSpaceDE w:val="0"/>
        <w:autoSpaceDN w:val="0"/>
        <w:adjustRightInd w:val="0"/>
        <w:jc w:val="left"/>
        <w:rPr>
          <w:rFonts w:ascii="Times New Roman CYR" w:eastAsia="Times New Roman" w:hAnsi="Times New Roman CYR" w:cs="Times New Roman CYR"/>
          <w:szCs w:val="26"/>
          <w:lang w:eastAsia="ru-RU"/>
        </w:rPr>
      </w:pPr>
      <w:r>
        <w:rPr>
          <w:rFonts w:ascii="Times New Roman CYR" w:hAnsi="Times New Roman CYR" w:cs="Times New Roman CYR"/>
          <w:bCs/>
          <w:sz w:val="24"/>
        </w:rPr>
        <w:tab/>
      </w:r>
      <w:r>
        <w:rPr>
          <w:rFonts w:ascii="Times New Roman CYR" w:hAnsi="Times New Roman CYR" w:cs="Times New Roman CYR"/>
          <w:bCs/>
          <w:sz w:val="24"/>
        </w:rPr>
        <w:tab/>
      </w:r>
      <w:r w:rsidRPr="00C529DB">
        <w:rPr>
          <w:rFonts w:ascii="Times New Roman CYR" w:hAnsi="Times New Roman CYR" w:cs="Times New Roman CYR"/>
          <w:bCs/>
          <w:sz w:val="24"/>
        </w:rPr>
        <w:t xml:space="preserve">Табл. </w:t>
      </w:r>
      <w:r w:rsidR="00C66A23">
        <w:rPr>
          <w:rFonts w:ascii="Times New Roman CYR" w:hAnsi="Times New Roman CYR" w:cs="Times New Roman CYR"/>
          <w:bCs/>
          <w:sz w:val="24"/>
        </w:rPr>
        <w:t>2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8647"/>
      </w:tblGrid>
      <w:tr w:rsidR="005D0FCF" w:rsidRPr="00AC5B7E" w:rsidTr="005D0FCF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FCF" w:rsidRPr="00AC5B7E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C5B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CF" w:rsidRPr="00AC5B7E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C5B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5D0FCF" w:rsidRPr="00AC5B7E" w:rsidTr="005D0FCF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FCF" w:rsidRPr="00AC5B7E" w:rsidRDefault="005D0FCF" w:rsidP="005D0FCF">
            <w:pPr>
              <w:ind w:firstLine="0"/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CF" w:rsidRPr="00AC5B7E" w:rsidRDefault="005D0FCF" w:rsidP="005D0FCF">
            <w:pPr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C5B7E">
              <w:rPr>
                <w:sz w:val="24"/>
                <w:szCs w:val="24"/>
              </w:rPr>
              <w:t xml:space="preserve">еконструкция объекта «Межпоселковая ЛЭП 10 </w:t>
            </w:r>
            <w:proofErr w:type="spellStart"/>
            <w:r w:rsidRPr="00AC5B7E">
              <w:rPr>
                <w:sz w:val="24"/>
                <w:szCs w:val="24"/>
              </w:rPr>
              <w:t>кВ</w:t>
            </w:r>
            <w:proofErr w:type="spellEnd"/>
            <w:r w:rsidRPr="00AC5B7E">
              <w:rPr>
                <w:sz w:val="24"/>
                <w:szCs w:val="24"/>
              </w:rPr>
              <w:t xml:space="preserve">: с. Нижняя Пеша </w:t>
            </w:r>
            <w:r>
              <w:rPr>
                <w:sz w:val="24"/>
                <w:szCs w:val="24"/>
              </w:rPr>
              <w:t>–</w:t>
            </w:r>
            <w:r w:rsidRPr="00AC5B7E">
              <w:rPr>
                <w:sz w:val="24"/>
                <w:szCs w:val="24"/>
              </w:rPr>
              <w:t xml:space="preserve"> д. Волоковая, Ненецкий автономный округ»</w:t>
            </w:r>
          </w:p>
        </w:tc>
      </w:tr>
      <w:tr w:rsidR="005D0FCF" w:rsidRPr="00AC5B7E" w:rsidTr="005D0FCF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FCF" w:rsidRPr="00AC5B7E" w:rsidRDefault="005D0FCF" w:rsidP="005D0FCF">
            <w:pPr>
              <w:ind w:firstLine="0"/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CF" w:rsidRPr="00AC5B7E" w:rsidRDefault="005D0FCF" w:rsidP="005D0FCF">
            <w:pPr>
              <w:ind w:firstLine="0"/>
              <w:outlineLvl w:val="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AC5B7E">
              <w:rPr>
                <w:rFonts w:eastAsia="Times New Roman"/>
                <w:sz w:val="24"/>
                <w:szCs w:val="24"/>
                <w:lang w:eastAsia="ru-RU"/>
              </w:rPr>
              <w:t xml:space="preserve">роведение обследования с корректировкой проектной документации по завершению строительства ДЭС с гаражом в п. Хорей-Вер с реконструкцией существующих несущих конструкций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(контракт заключен, </w:t>
            </w: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мероприятие будет завершено в 2020 году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0FCF" w:rsidRPr="00AC5B7E" w:rsidTr="005D0FCF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FCF" w:rsidRPr="00AC5B7E" w:rsidRDefault="005D0FCF" w:rsidP="005D0FCF">
            <w:pPr>
              <w:ind w:firstLine="0"/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CF" w:rsidRPr="00AC5B7E" w:rsidRDefault="005D0FCF" w:rsidP="005D0FCF">
            <w:pPr>
              <w:ind w:firstLine="0"/>
              <w:outlineLvl w:val="1"/>
              <w:rPr>
                <w:sz w:val="24"/>
                <w:szCs w:val="24"/>
              </w:rPr>
            </w:pPr>
            <w:r w:rsidRPr="00AC5B7E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проектной документации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 w:rsidRPr="00AC5B7E">
              <w:rPr>
                <w:rFonts w:eastAsia="Times New Roman"/>
                <w:sz w:val="24"/>
                <w:szCs w:val="24"/>
                <w:lang w:eastAsia="ru-RU"/>
              </w:rPr>
              <w:t xml:space="preserve"> модернизаци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C5B7E">
              <w:rPr>
                <w:rFonts w:eastAsia="Times New Roman"/>
                <w:sz w:val="24"/>
                <w:szCs w:val="24"/>
                <w:lang w:eastAsia="ru-RU"/>
              </w:rPr>
              <w:t xml:space="preserve"> центральной котельной в п. </w:t>
            </w:r>
            <w:proofErr w:type="spellStart"/>
            <w:r w:rsidRPr="00AC5B7E">
              <w:rPr>
                <w:rFonts w:eastAsia="Times New Roman"/>
                <w:sz w:val="24"/>
                <w:szCs w:val="24"/>
                <w:lang w:eastAsia="ru-RU"/>
              </w:rPr>
              <w:t>Харута</w:t>
            </w:r>
            <w:proofErr w:type="spellEnd"/>
            <w:r w:rsidRPr="00AC5B7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0FCF" w:rsidRPr="00AC5B7E" w:rsidTr="005D0FCF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FCF" w:rsidRPr="00AC5B7E" w:rsidRDefault="005D0FCF" w:rsidP="005D0FCF">
            <w:pPr>
              <w:ind w:firstLine="0"/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CF" w:rsidRPr="00AC5B7E" w:rsidRDefault="005D0FCF" w:rsidP="005D0FCF">
            <w:pPr>
              <w:ind w:firstLine="0"/>
              <w:outlineLvl w:val="1"/>
              <w:rPr>
                <w:sz w:val="24"/>
                <w:szCs w:val="24"/>
              </w:rPr>
            </w:pPr>
            <w:r w:rsidRPr="00AC5B7E">
              <w:rPr>
                <w:rFonts w:eastAsia="Times New Roman"/>
                <w:sz w:val="24"/>
                <w:szCs w:val="24"/>
                <w:lang w:eastAsia="ru-RU"/>
              </w:rPr>
              <w:t xml:space="preserve">Разработка проектной документации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 w:rsidRPr="00AC5B7E">
              <w:rPr>
                <w:rFonts w:eastAsia="Times New Roman"/>
                <w:sz w:val="24"/>
                <w:szCs w:val="24"/>
                <w:lang w:eastAsia="ru-RU"/>
              </w:rPr>
              <w:t xml:space="preserve"> реконструкци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AC5B7E">
              <w:rPr>
                <w:rFonts w:eastAsia="Times New Roman"/>
                <w:sz w:val="24"/>
                <w:szCs w:val="24"/>
                <w:lang w:eastAsia="ru-RU"/>
              </w:rPr>
              <w:t xml:space="preserve"> тепловых сетей в п. </w:t>
            </w:r>
            <w:proofErr w:type="spellStart"/>
            <w:r w:rsidRPr="00AC5B7E">
              <w:rPr>
                <w:rFonts w:eastAsia="Times New Roman"/>
                <w:sz w:val="24"/>
                <w:szCs w:val="24"/>
                <w:lang w:eastAsia="ru-RU"/>
              </w:rPr>
              <w:t>Харута</w:t>
            </w:r>
            <w:proofErr w:type="spellEnd"/>
          </w:p>
        </w:tc>
      </w:tr>
      <w:tr w:rsidR="005D0FCF" w:rsidRPr="00AC5B7E" w:rsidTr="005D0FCF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FCF" w:rsidRPr="00AC5B7E" w:rsidRDefault="005D0FCF" w:rsidP="005D0FCF">
            <w:pPr>
              <w:ind w:firstLine="0"/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CF" w:rsidRPr="00AC5B7E" w:rsidRDefault="005D0FCF" w:rsidP="005D0FCF">
            <w:pPr>
              <w:ind w:firstLine="0"/>
              <w:outlineLvl w:val="1"/>
              <w:rPr>
                <w:sz w:val="24"/>
                <w:szCs w:val="24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Установка ГРПБ (газорегуляторный пункт блочный) в с. </w:t>
            </w:r>
            <w:proofErr w:type="spellStart"/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Тельвиска</w:t>
            </w:r>
            <w:proofErr w:type="spellEnd"/>
          </w:p>
        </w:tc>
      </w:tr>
      <w:tr w:rsidR="005D0FCF" w:rsidRPr="00AC5B7E" w:rsidTr="005D0FCF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CF" w:rsidRPr="00AC5B7E" w:rsidRDefault="005D0FCF" w:rsidP="005D0FCF">
            <w:pPr>
              <w:ind w:firstLine="0"/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CF" w:rsidRPr="00AC5B7E" w:rsidRDefault="005D0FCF" w:rsidP="005D0FCF">
            <w:pPr>
              <w:ind w:firstLine="0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Техническое перевооружение газовой котельной объекта «Строительство очистных сооружений производительностью 2500 м</w:t>
            </w:r>
            <w:r w:rsidRPr="00AC5B7E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сутки в п. Искателей» с разработкой проектной документации</w:t>
            </w:r>
          </w:p>
        </w:tc>
      </w:tr>
      <w:tr w:rsidR="005D0FCF" w:rsidRPr="00AC5B7E" w:rsidTr="005D0FCF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CF" w:rsidRPr="00AC5B7E" w:rsidRDefault="005D0FCF" w:rsidP="005D0FCF">
            <w:pPr>
              <w:ind w:firstLine="0"/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CF" w:rsidRPr="00AC5B7E" w:rsidRDefault="005D0FCF" w:rsidP="005D0FCF">
            <w:pPr>
              <w:ind w:firstLine="0"/>
              <w:outlineLvl w:val="1"/>
              <w:rPr>
                <w:sz w:val="24"/>
                <w:szCs w:val="24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проектной документации на реконструкцию ЛЭП в п. </w:t>
            </w:r>
            <w:proofErr w:type="spellStart"/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Амдерма</w:t>
            </w:r>
            <w:proofErr w:type="spellEnd"/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мероприятие будет завершено в 2020 году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0FCF" w:rsidRPr="00AC5B7E" w:rsidTr="005D0FCF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FCF" w:rsidRPr="00AC5B7E" w:rsidRDefault="005D0FCF" w:rsidP="005D0FCF">
            <w:pPr>
              <w:ind w:firstLine="0"/>
              <w:jc w:val="center"/>
              <w:outlineLvl w:val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FCF" w:rsidRPr="00AC5B7E" w:rsidRDefault="005D0FCF" w:rsidP="005D0FCF">
            <w:pPr>
              <w:ind w:firstLine="0"/>
              <w:outlineLvl w:val="1"/>
              <w:rPr>
                <w:sz w:val="24"/>
                <w:szCs w:val="24"/>
              </w:rPr>
            </w:pP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Разработка проектной документации на реконструкцию ЛЭП п. </w:t>
            </w:r>
            <w:proofErr w:type="spellStart"/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-Кара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C5B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мероприя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тие будет завершено в 2020 году)</w:t>
            </w:r>
          </w:p>
        </w:tc>
      </w:tr>
    </w:tbl>
    <w:p w:rsidR="005D0FCF" w:rsidRPr="00D12F45" w:rsidRDefault="005D0FCF" w:rsidP="005D0FCF">
      <w:pPr>
        <w:ind w:left="709" w:firstLine="0"/>
      </w:pPr>
    </w:p>
    <w:p w:rsidR="00340D8A" w:rsidRPr="004423CD" w:rsidRDefault="00340D8A" w:rsidP="00340D8A">
      <w:pPr>
        <w:pStyle w:val="2"/>
        <w:rPr>
          <w:szCs w:val="26"/>
        </w:rPr>
      </w:pPr>
      <w:r>
        <w:rPr>
          <w:szCs w:val="26"/>
        </w:rPr>
        <w:t>6</w:t>
      </w:r>
      <w:r w:rsidRPr="004423CD">
        <w:rPr>
          <w:szCs w:val="26"/>
        </w:rPr>
        <w:t>.</w:t>
      </w:r>
      <w:r w:rsidR="005D0FCF">
        <w:rPr>
          <w:szCs w:val="26"/>
        </w:rPr>
        <w:t>3</w:t>
      </w:r>
      <w:r w:rsidRPr="004423CD">
        <w:rPr>
          <w:szCs w:val="26"/>
        </w:rPr>
        <w:t>. Обеспечение жителей района питьевой водой</w:t>
      </w:r>
    </w:p>
    <w:p w:rsidR="00340D8A" w:rsidRDefault="00340D8A" w:rsidP="00340D8A">
      <w:pPr>
        <w:widowControl w:val="0"/>
        <w:autoSpaceDE w:val="0"/>
        <w:autoSpaceDN w:val="0"/>
        <w:adjustRightInd w:val="0"/>
      </w:pPr>
      <w:r>
        <w:t>В 2019 году мероприятия по обеспечению населения муниципального района «Заполярный район» чистой водой осуществля</w:t>
      </w:r>
      <w:r w:rsidR="002F7221">
        <w:t>лись</w:t>
      </w:r>
      <w:r>
        <w:t xml:space="preserve"> в рамках реализации </w:t>
      </w:r>
      <w:r w:rsidRPr="00D84FD9">
        <w:t>подпрограммы 3 «Обеспечение населения муниципального района «Заполярный район» чистой водой» муниципальной программы</w:t>
      </w:r>
      <w:r>
        <w:t xml:space="preserve"> «Комплексное развитие поселений муниципального района «Заполярный район» на 2017–2022 годы».</w:t>
      </w:r>
    </w:p>
    <w:p w:rsidR="00340D8A" w:rsidRPr="00812637" w:rsidRDefault="00340D8A" w:rsidP="00340D8A">
      <w:pPr>
        <w:widowControl w:val="0"/>
        <w:autoSpaceDE w:val="0"/>
        <w:autoSpaceDN w:val="0"/>
        <w:adjustRightInd w:val="0"/>
        <w:rPr>
          <w:szCs w:val="26"/>
        </w:rPr>
      </w:pPr>
      <w:r w:rsidRPr="00812637">
        <w:rPr>
          <w:szCs w:val="26"/>
        </w:rPr>
        <w:t>В 2019 году Администрацией Заполярного района продолжа</w:t>
      </w:r>
      <w:r>
        <w:rPr>
          <w:szCs w:val="26"/>
        </w:rPr>
        <w:t>лось</w:t>
      </w:r>
      <w:r w:rsidRPr="00812637">
        <w:rPr>
          <w:szCs w:val="26"/>
        </w:rPr>
        <w:t xml:space="preserve"> формирование банка данных о качественном составе поверхностных и подземных водных объектов, используемых и предполагаемых к использованию в качестве источников питьевого водоснабжения в населённых пунктах. Цель данного мониторинга</w:t>
      </w:r>
      <w:r>
        <w:rPr>
          <w:szCs w:val="26"/>
        </w:rPr>
        <w:t>, начатого в 2015 году,</w:t>
      </w:r>
      <w:r w:rsidRPr="00812637">
        <w:rPr>
          <w:szCs w:val="26"/>
        </w:rPr>
        <w:t xml:space="preserve"> – выявление зависимости изменения качественного состава воды от влияния времён года (сезонности) и выявление влияния других факторов хозяйственной деятельности человека. После проведения мониторинга проб воды будет определён комплекс мероприятий, необходимы</w:t>
      </w:r>
      <w:r w:rsidR="002F7221">
        <w:rPr>
          <w:szCs w:val="26"/>
        </w:rPr>
        <w:t>х</w:t>
      </w:r>
      <w:r w:rsidRPr="00812637">
        <w:rPr>
          <w:szCs w:val="26"/>
        </w:rPr>
        <w:t xml:space="preserve"> для обеспечения населения чистой питьевой водой (в т. ч. выбор, поставка, монтаж и пуско-наладка водоподготовительного оборудования)</w:t>
      </w:r>
      <w:r>
        <w:rPr>
          <w:szCs w:val="26"/>
        </w:rPr>
        <w:t xml:space="preserve">, </w:t>
      </w:r>
      <w:r w:rsidRPr="008A5F54">
        <w:rPr>
          <w:szCs w:val="26"/>
        </w:rPr>
        <w:t>будут приняты наиболее оптимальные решения о строительстве (реконструкции) и виде водозаборных устройств, водоочистительных установок.</w:t>
      </w:r>
      <w:r w:rsidRPr="00812637">
        <w:rPr>
          <w:szCs w:val="26"/>
        </w:rPr>
        <w:t xml:space="preserve"> </w:t>
      </w:r>
    </w:p>
    <w:p w:rsidR="004C1908" w:rsidRDefault="00340D8A" w:rsidP="00340D8A">
      <w:pPr>
        <w:widowControl w:val="0"/>
        <w:autoSpaceDE w:val="0"/>
        <w:autoSpaceDN w:val="0"/>
        <w:adjustRightInd w:val="0"/>
        <w:rPr>
          <w:szCs w:val="26"/>
        </w:rPr>
      </w:pPr>
      <w:r w:rsidRPr="008A5F54">
        <w:rPr>
          <w:szCs w:val="26"/>
        </w:rPr>
        <w:t>В целом в 201</w:t>
      </w:r>
      <w:r>
        <w:rPr>
          <w:szCs w:val="26"/>
        </w:rPr>
        <w:t>9</w:t>
      </w:r>
      <w:r w:rsidRPr="008A5F54">
        <w:rPr>
          <w:szCs w:val="26"/>
        </w:rPr>
        <w:t xml:space="preserve"> году в сфере </w:t>
      </w:r>
      <w:r w:rsidRPr="00812637">
        <w:rPr>
          <w:szCs w:val="26"/>
        </w:rPr>
        <w:t>водоснабжения</w:t>
      </w:r>
      <w:r>
        <w:rPr>
          <w:szCs w:val="26"/>
        </w:rPr>
        <w:t>,</w:t>
      </w:r>
      <w:r w:rsidRPr="00812637">
        <w:rPr>
          <w:szCs w:val="26"/>
        </w:rPr>
        <w:t xml:space="preserve"> водоотведения,</w:t>
      </w:r>
      <w:r>
        <w:rPr>
          <w:szCs w:val="26"/>
        </w:rPr>
        <w:t xml:space="preserve"> </w:t>
      </w:r>
      <w:r w:rsidRPr="008A5F54">
        <w:rPr>
          <w:szCs w:val="26"/>
        </w:rPr>
        <w:t>обеспечения населения чистой водой было вы</w:t>
      </w:r>
      <w:r>
        <w:rPr>
          <w:szCs w:val="26"/>
        </w:rPr>
        <w:t xml:space="preserve">полнено программных мероприятий </w:t>
      </w:r>
      <w:r w:rsidRPr="008A5F54">
        <w:rPr>
          <w:szCs w:val="26"/>
        </w:rPr>
        <w:t xml:space="preserve">на сумму </w:t>
      </w:r>
      <w:r w:rsidRPr="006970B7">
        <w:rPr>
          <w:szCs w:val="26"/>
        </w:rPr>
        <w:t xml:space="preserve">более </w:t>
      </w:r>
      <w:r w:rsidR="004C1908" w:rsidRPr="006970B7">
        <w:rPr>
          <w:b/>
          <w:szCs w:val="26"/>
        </w:rPr>
        <w:lastRenderedPageBreak/>
        <w:t>31,6</w:t>
      </w:r>
      <w:r w:rsidRPr="006970B7">
        <w:rPr>
          <w:color w:val="FF0000"/>
          <w:szCs w:val="26"/>
        </w:rPr>
        <w:t xml:space="preserve"> </w:t>
      </w:r>
      <w:r w:rsidRPr="006970B7">
        <w:rPr>
          <w:b/>
          <w:szCs w:val="26"/>
        </w:rPr>
        <w:t xml:space="preserve">млн </w:t>
      </w:r>
      <w:r w:rsidRPr="006970B7">
        <w:rPr>
          <w:szCs w:val="26"/>
        </w:rPr>
        <w:t>рублей.</w:t>
      </w:r>
      <w:r>
        <w:rPr>
          <w:szCs w:val="26"/>
        </w:rPr>
        <w:t xml:space="preserve"> 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П</w:t>
      </w:r>
      <w:r w:rsidRPr="00EA0D22">
        <w:t>роведены следующие мероприятия</w:t>
      </w:r>
      <w:r w:rsidRPr="00915F2B">
        <w:t xml:space="preserve"> </w:t>
      </w:r>
      <w:r>
        <w:t>в</w:t>
      </w:r>
      <w:r w:rsidRPr="00EA0D22">
        <w:t xml:space="preserve"> отчетном году: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отбор проб и исследование воды водных объектов на </w:t>
      </w:r>
      <w:proofErr w:type="spellStart"/>
      <w:r w:rsidRPr="00EA0D22">
        <w:t>паразитологические</w:t>
      </w:r>
      <w:proofErr w:type="spellEnd"/>
      <w:r w:rsidRPr="00EA0D22">
        <w:t xml:space="preserve">, микробиологические, санитарно-гигиенические показатели, на соли тяжёлых металлов и радиологию в д. </w:t>
      </w:r>
      <w:proofErr w:type="spellStart"/>
      <w:r w:rsidRPr="00EA0D22">
        <w:t>Макарово</w:t>
      </w:r>
      <w:proofErr w:type="spellEnd"/>
      <w:r w:rsidRPr="00EA0D22">
        <w:t xml:space="preserve">, д. Белушье, д. </w:t>
      </w:r>
      <w:proofErr w:type="spellStart"/>
      <w:r w:rsidRPr="00EA0D22">
        <w:t>Волонга</w:t>
      </w:r>
      <w:proofErr w:type="spellEnd"/>
      <w:r w:rsidRPr="00EA0D22">
        <w:t>, д. Волоковая, д.</w:t>
      </w:r>
      <w:r>
        <w:t> </w:t>
      </w:r>
      <w:r w:rsidRPr="00EA0D22">
        <w:t xml:space="preserve">Верхняя </w:t>
      </w:r>
      <w:proofErr w:type="spellStart"/>
      <w:r w:rsidRPr="00EA0D22">
        <w:t>Пёша</w:t>
      </w:r>
      <w:proofErr w:type="spellEnd"/>
      <w:r w:rsidRPr="00EA0D22">
        <w:t xml:space="preserve">, д. Мгла, д. Чижа, с. </w:t>
      </w:r>
      <w:proofErr w:type="spellStart"/>
      <w:r w:rsidRPr="00EA0D22">
        <w:t>Шойна</w:t>
      </w:r>
      <w:proofErr w:type="spellEnd"/>
      <w:r w:rsidRPr="00EA0D22">
        <w:t xml:space="preserve">, д. Снопа, д. </w:t>
      </w:r>
      <w:proofErr w:type="spellStart"/>
      <w:r w:rsidRPr="00EA0D22">
        <w:t>Вижас</w:t>
      </w:r>
      <w:proofErr w:type="spellEnd"/>
      <w:r w:rsidRPr="00EA0D22">
        <w:t xml:space="preserve"> д. </w:t>
      </w:r>
      <w:proofErr w:type="spellStart"/>
      <w:r w:rsidRPr="00EA0D22">
        <w:t>Щелино</w:t>
      </w:r>
      <w:proofErr w:type="spellEnd"/>
      <w:r w:rsidRPr="00EA0D22">
        <w:t>, д.</w:t>
      </w:r>
      <w:r>
        <w:t> </w:t>
      </w:r>
      <w:proofErr w:type="spellStart"/>
      <w:r w:rsidRPr="00EA0D22">
        <w:t>Пылемец</w:t>
      </w:r>
      <w:proofErr w:type="spellEnd"/>
      <w:r w:rsidRPr="00EA0D22">
        <w:t xml:space="preserve">, п. </w:t>
      </w:r>
      <w:proofErr w:type="spellStart"/>
      <w:r w:rsidRPr="00EA0D22">
        <w:t>Выучейс</w:t>
      </w:r>
      <w:r>
        <w:t>кий</w:t>
      </w:r>
      <w:proofErr w:type="spellEnd"/>
      <w:r>
        <w:t xml:space="preserve">, д. </w:t>
      </w:r>
      <w:proofErr w:type="spellStart"/>
      <w:r>
        <w:t>Осколково</w:t>
      </w:r>
      <w:proofErr w:type="spellEnd"/>
      <w:r>
        <w:t>, д. Кия</w:t>
      </w:r>
      <w:r w:rsidRPr="00EA0D22">
        <w:t>;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поставка и монтаж водоподготовительной установки в п. </w:t>
      </w:r>
      <w:proofErr w:type="spellStart"/>
      <w:r w:rsidRPr="00EA0D22">
        <w:t>Каратайка</w:t>
      </w:r>
      <w:proofErr w:type="spellEnd"/>
      <w:r w:rsidRPr="00EA0D22">
        <w:t xml:space="preserve"> МО «</w:t>
      </w:r>
      <w:proofErr w:type="spellStart"/>
      <w:r w:rsidRPr="00EA0D22">
        <w:t>Юшарский</w:t>
      </w:r>
      <w:proofErr w:type="spellEnd"/>
      <w:r w:rsidRPr="00EA0D22">
        <w:t xml:space="preserve"> сельсовет» НАО;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поставка, монтаж, наладка и запуск в работу водоочистительного оборудования, накопительных емкостей в количестве двух комплектов в п. Красное; 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поставка, монтаж и пусконаладочные работы водоподготовительной установки п. </w:t>
      </w:r>
      <w:proofErr w:type="spellStart"/>
      <w:r w:rsidRPr="00EA0D22">
        <w:t>Бугрино</w:t>
      </w:r>
      <w:proofErr w:type="spellEnd"/>
      <w:r w:rsidRPr="00EA0D22">
        <w:t xml:space="preserve"> МО «</w:t>
      </w:r>
      <w:proofErr w:type="spellStart"/>
      <w:r w:rsidRPr="00EA0D22">
        <w:t>Колгуевский</w:t>
      </w:r>
      <w:proofErr w:type="spellEnd"/>
      <w:r w:rsidRPr="00EA0D22">
        <w:t xml:space="preserve"> сельсовет» НАО»;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строительство основной и резервной скважин в п. </w:t>
      </w:r>
      <w:proofErr w:type="spellStart"/>
      <w:r w:rsidRPr="00EA0D22">
        <w:t>Выучейский</w:t>
      </w:r>
      <w:proofErr w:type="spellEnd"/>
      <w:r w:rsidRPr="00EA0D22">
        <w:t xml:space="preserve"> МО «</w:t>
      </w:r>
      <w:proofErr w:type="spellStart"/>
      <w:r w:rsidRPr="00EA0D22">
        <w:t>Тиманский</w:t>
      </w:r>
      <w:proofErr w:type="spellEnd"/>
      <w:r w:rsidRPr="00EA0D22">
        <w:t xml:space="preserve"> сельсовет» НАО;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устройство водозаборной скважины, приобретение дополнительного оборудования, расходных материалов, запасных частей и электронасосов для БВПУ МО «</w:t>
      </w:r>
      <w:proofErr w:type="spellStart"/>
      <w:r w:rsidRPr="00EA0D22">
        <w:t>Великовисочный</w:t>
      </w:r>
      <w:proofErr w:type="spellEnd"/>
      <w:r w:rsidRPr="00EA0D22">
        <w:t xml:space="preserve"> сельсовет» НАО;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поставка, монтаж, наладка и запуск в работу водоочистительного оборудования, устройство канализационного колодца в с. </w:t>
      </w:r>
      <w:proofErr w:type="spellStart"/>
      <w:r w:rsidRPr="00EA0D22">
        <w:t>Тельвиска</w:t>
      </w:r>
      <w:proofErr w:type="spellEnd"/>
      <w:r w:rsidRPr="00EA0D22">
        <w:t>;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проведение ремонтно-восстановительных работ на станции очистки воды в с. </w:t>
      </w:r>
      <w:proofErr w:type="spellStart"/>
      <w:r w:rsidRPr="00EA0D22">
        <w:t>Коткино</w:t>
      </w:r>
      <w:proofErr w:type="spellEnd"/>
      <w:r w:rsidRPr="00EA0D22">
        <w:t xml:space="preserve"> МО «</w:t>
      </w:r>
      <w:proofErr w:type="spellStart"/>
      <w:r w:rsidRPr="00EA0D22">
        <w:t>Коткинский</w:t>
      </w:r>
      <w:proofErr w:type="spellEnd"/>
      <w:r w:rsidRPr="00EA0D22">
        <w:t xml:space="preserve"> сельсовет» НАО;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поставка и монтаж станции очистки сточных вод в п. </w:t>
      </w:r>
      <w:proofErr w:type="spellStart"/>
      <w:r w:rsidRPr="00EA0D22">
        <w:t>Амдерма</w:t>
      </w:r>
      <w:proofErr w:type="spellEnd"/>
      <w:r w:rsidRPr="00EA0D22">
        <w:t>;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поставка и монтаж локальных очистных сооружений в п. </w:t>
      </w:r>
      <w:proofErr w:type="spellStart"/>
      <w:r w:rsidRPr="00EA0D22">
        <w:t>Индига</w:t>
      </w:r>
      <w:proofErr w:type="spellEnd"/>
      <w:r>
        <w:t xml:space="preserve"> (</w:t>
      </w:r>
      <w:r w:rsidRPr="00EA0D22">
        <w:t xml:space="preserve">завершение </w:t>
      </w:r>
      <w:r>
        <w:t xml:space="preserve">работ </w:t>
      </w:r>
      <w:r w:rsidRPr="00EA0D22">
        <w:t>в 2020 г</w:t>
      </w:r>
      <w:r>
        <w:t>.)</w:t>
      </w:r>
      <w:r w:rsidRPr="00EA0D22">
        <w:t>;</w:t>
      </w:r>
    </w:p>
    <w:p w:rsidR="00340D8A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поставка, монтаж и пусконаладочные работы водоподготовительной установки п. </w:t>
      </w:r>
      <w:proofErr w:type="spellStart"/>
      <w:r w:rsidRPr="00EA0D22">
        <w:t>Выучейский</w:t>
      </w:r>
      <w:proofErr w:type="spellEnd"/>
      <w:r w:rsidRPr="00EA0D22">
        <w:t xml:space="preserve"> МО «</w:t>
      </w:r>
      <w:proofErr w:type="spellStart"/>
      <w:r w:rsidRPr="00EA0D22">
        <w:t>Тиманский</w:t>
      </w:r>
      <w:proofErr w:type="spellEnd"/>
      <w:r w:rsidRPr="00EA0D22">
        <w:t xml:space="preserve"> сельсовет» НАО</w:t>
      </w:r>
      <w:r>
        <w:t xml:space="preserve"> (</w:t>
      </w:r>
      <w:r w:rsidRPr="00EA0D22">
        <w:t xml:space="preserve">завершение </w:t>
      </w:r>
      <w:r>
        <w:t xml:space="preserve">работ </w:t>
      </w:r>
      <w:r w:rsidRPr="00EA0D22">
        <w:t>в 2020 г</w:t>
      </w:r>
      <w:r>
        <w:t>.);</w:t>
      </w:r>
    </w:p>
    <w:p w:rsidR="00340D8A" w:rsidRPr="00EA0D22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поставка, монтаж и пусконаладочные работы водоподготовительной установки д. Чижа МО «</w:t>
      </w:r>
      <w:proofErr w:type="spellStart"/>
      <w:r w:rsidRPr="00EA0D22">
        <w:t>Канинский</w:t>
      </w:r>
      <w:proofErr w:type="spellEnd"/>
      <w:r w:rsidRPr="00EA0D22">
        <w:t xml:space="preserve"> сельсовет» НАО </w:t>
      </w:r>
      <w:r>
        <w:t>(завершение в 2020 г.)</w:t>
      </w:r>
      <w:r w:rsidRPr="00EA0D22">
        <w:t>;</w:t>
      </w:r>
    </w:p>
    <w:p w:rsidR="00340D8A" w:rsidRDefault="00340D8A" w:rsidP="00340D8A">
      <w:pPr>
        <w:widowControl w:val="0"/>
        <w:autoSpaceDE w:val="0"/>
        <w:autoSpaceDN w:val="0"/>
        <w:adjustRightInd w:val="0"/>
      </w:pPr>
      <w:r>
        <w:t>–</w:t>
      </w:r>
      <w:r w:rsidRPr="00EA0D22">
        <w:t xml:space="preserve"> строительство водоподготовительной установки в д. </w:t>
      </w:r>
      <w:proofErr w:type="spellStart"/>
      <w:r w:rsidRPr="00EA0D22">
        <w:t>Макарово</w:t>
      </w:r>
      <w:proofErr w:type="spellEnd"/>
      <w:r w:rsidRPr="00EA0D22">
        <w:t xml:space="preserve"> МО «</w:t>
      </w:r>
      <w:proofErr w:type="spellStart"/>
      <w:r w:rsidRPr="00EA0D22">
        <w:t>Тельвисочный</w:t>
      </w:r>
      <w:proofErr w:type="spellEnd"/>
      <w:r w:rsidRPr="00EA0D22">
        <w:t xml:space="preserve"> сельсовет» НАО, разработка проектной документации </w:t>
      </w:r>
      <w:r>
        <w:t>(завершение в 2020 г.)</w:t>
      </w:r>
      <w:r w:rsidRPr="00EA0D22">
        <w:t>.</w:t>
      </w:r>
    </w:p>
    <w:p w:rsidR="00CA1A66" w:rsidRPr="00EA0D22" w:rsidRDefault="00CA1A66" w:rsidP="00340D8A">
      <w:pPr>
        <w:widowControl w:val="0"/>
        <w:autoSpaceDE w:val="0"/>
        <w:autoSpaceDN w:val="0"/>
        <w:adjustRightInd w:val="0"/>
      </w:pPr>
      <w:r w:rsidRPr="003B0DE3">
        <w:rPr>
          <w:szCs w:val="26"/>
        </w:rPr>
        <w:t>С учетом мероприятий, исполненных в 2019 году, общее число населенных пунктов Заполярного района, жители которых обеспечены питьевой водой, состав</w:t>
      </w:r>
      <w:r w:rsidR="003B0DE3" w:rsidRPr="003B0DE3">
        <w:rPr>
          <w:szCs w:val="26"/>
        </w:rPr>
        <w:t xml:space="preserve">ляет </w:t>
      </w:r>
      <w:r w:rsidR="003B0DE3" w:rsidRPr="006970B7">
        <w:rPr>
          <w:szCs w:val="26"/>
        </w:rPr>
        <w:t>2</w:t>
      </w:r>
      <w:r w:rsidR="006970B7" w:rsidRPr="006970B7">
        <w:rPr>
          <w:szCs w:val="26"/>
        </w:rPr>
        <w:t>5</w:t>
      </w:r>
      <w:r w:rsidRPr="006970B7">
        <w:rPr>
          <w:szCs w:val="26"/>
        </w:rPr>
        <w:t xml:space="preserve">, а это </w:t>
      </w:r>
      <w:r w:rsidR="003B0DE3" w:rsidRPr="006970B7">
        <w:rPr>
          <w:szCs w:val="26"/>
        </w:rPr>
        <w:t>93 %</w:t>
      </w:r>
      <w:r w:rsidRPr="006970B7">
        <w:rPr>
          <w:szCs w:val="26"/>
        </w:rPr>
        <w:t xml:space="preserve"> всего населения района.</w:t>
      </w:r>
      <w:r w:rsidR="003B0DE3" w:rsidRPr="006970B7">
        <w:rPr>
          <w:szCs w:val="26"/>
        </w:rPr>
        <w:t xml:space="preserve"> По итогам 2020 года планируется обеспечить чистой водой жителей еще 3 населенных пунктов.</w:t>
      </w:r>
      <w:r w:rsidR="003B0DE3">
        <w:rPr>
          <w:szCs w:val="26"/>
        </w:rPr>
        <w:t xml:space="preserve"> </w:t>
      </w:r>
    </w:p>
    <w:p w:rsidR="00340D8A" w:rsidRDefault="00340D8A" w:rsidP="00340D8A">
      <w:pPr>
        <w:widowControl w:val="0"/>
        <w:autoSpaceDE w:val="0"/>
        <w:autoSpaceDN w:val="0"/>
        <w:adjustRightInd w:val="0"/>
        <w:rPr>
          <w:szCs w:val="26"/>
        </w:rPr>
      </w:pPr>
    </w:p>
    <w:p w:rsidR="005D0FCF" w:rsidRPr="005D0FCF" w:rsidRDefault="005D0FCF" w:rsidP="005D0FCF">
      <w:pPr>
        <w:pStyle w:val="afffb"/>
        <w:ind w:firstLine="0"/>
        <w:jc w:val="center"/>
        <w:rPr>
          <w:rFonts w:eastAsia="Times New Roman"/>
          <w:b/>
          <w:szCs w:val="26"/>
          <w:lang w:eastAsia="en-US"/>
        </w:rPr>
      </w:pPr>
      <w:r w:rsidRPr="005D0FCF">
        <w:rPr>
          <w:rFonts w:eastAsia="Times New Roman"/>
          <w:b/>
          <w:szCs w:val="26"/>
          <w:lang w:eastAsia="en-US"/>
        </w:rPr>
        <w:t xml:space="preserve">6.4. Обращение с </w:t>
      </w:r>
      <w:r w:rsidR="004144F0">
        <w:rPr>
          <w:rFonts w:eastAsia="Times New Roman"/>
          <w:b/>
          <w:szCs w:val="26"/>
          <w:lang w:eastAsia="en-US"/>
        </w:rPr>
        <w:t>твердыми коммунальными отходами (</w:t>
      </w:r>
      <w:r w:rsidRPr="005D0FCF">
        <w:rPr>
          <w:rFonts w:eastAsia="Times New Roman"/>
          <w:b/>
          <w:szCs w:val="26"/>
          <w:lang w:eastAsia="en-US"/>
        </w:rPr>
        <w:t>ТКО</w:t>
      </w:r>
      <w:r w:rsidR="004144F0">
        <w:rPr>
          <w:rFonts w:eastAsia="Times New Roman"/>
          <w:b/>
          <w:szCs w:val="26"/>
          <w:lang w:eastAsia="en-US"/>
        </w:rPr>
        <w:t>)</w:t>
      </w:r>
    </w:p>
    <w:p w:rsidR="005D0FCF" w:rsidRPr="005D0FCF" w:rsidRDefault="005D0FCF" w:rsidP="005D0FCF">
      <w:pPr>
        <w:pStyle w:val="afffb"/>
        <w:rPr>
          <w:szCs w:val="26"/>
        </w:rPr>
      </w:pPr>
      <w:r w:rsidRPr="005D0FCF">
        <w:rPr>
          <w:szCs w:val="26"/>
        </w:rPr>
        <w:t xml:space="preserve">Администрация Заполярного района создала и ведет Реестр площадок (мест) накопления твердых коммунальных отходов, расположенных на территории сельских поселений, входящих в состав Заполярного района. Данный реестр формируется на основе заявок о включении сведений в реестр площадок (мест) накопления, созданных заявителями (собственниками отходов), а также на </w:t>
      </w:r>
      <w:proofErr w:type="gramStart"/>
      <w:r w:rsidRPr="005D0FCF">
        <w:rPr>
          <w:szCs w:val="26"/>
        </w:rPr>
        <w:t>основании  принятия</w:t>
      </w:r>
      <w:proofErr w:type="gramEnd"/>
      <w:r w:rsidRPr="005D0FCF">
        <w:rPr>
          <w:szCs w:val="26"/>
        </w:rPr>
        <w:t xml:space="preserve"> решения о создании новых мест (площадок) накопления органом местного самоуправления – Администрацией Заполярного района. С</w:t>
      </w:r>
      <w:r w:rsidR="003B0DE3">
        <w:rPr>
          <w:szCs w:val="26"/>
        </w:rPr>
        <w:t> </w:t>
      </w:r>
      <w:r w:rsidRPr="005D0FCF">
        <w:rPr>
          <w:szCs w:val="26"/>
        </w:rPr>
        <w:t>4</w:t>
      </w:r>
      <w:r w:rsidR="003B0DE3">
        <w:rPr>
          <w:szCs w:val="26"/>
        </w:rPr>
        <w:t xml:space="preserve"> марта </w:t>
      </w:r>
      <w:r w:rsidRPr="005D0FCF">
        <w:rPr>
          <w:szCs w:val="26"/>
        </w:rPr>
        <w:t xml:space="preserve">2019 </w:t>
      </w:r>
      <w:r w:rsidR="004144F0">
        <w:rPr>
          <w:szCs w:val="26"/>
        </w:rPr>
        <w:t>г</w:t>
      </w:r>
      <w:r w:rsidR="003B0DE3">
        <w:rPr>
          <w:szCs w:val="26"/>
        </w:rPr>
        <w:t>ода</w:t>
      </w:r>
      <w:r w:rsidR="004144F0">
        <w:rPr>
          <w:szCs w:val="26"/>
        </w:rPr>
        <w:t xml:space="preserve"> </w:t>
      </w:r>
      <w:r w:rsidRPr="005D0FCF">
        <w:rPr>
          <w:szCs w:val="26"/>
        </w:rPr>
        <w:t xml:space="preserve">вступило в силу постановление Администрации муниципального района «Заполярный район» № 39п «Об утверждении форм заявок о согласовании места (площадки) накопления твердых </w:t>
      </w:r>
      <w:r w:rsidRPr="005D0FCF">
        <w:rPr>
          <w:szCs w:val="26"/>
        </w:rPr>
        <w:lastRenderedPageBreak/>
        <w:t xml:space="preserve">коммунальных отходов и включении сведений о нем в реестр». Сам реестр утвержден постановлением Администрации от 04.06.2019 № 87п. </w:t>
      </w:r>
    </w:p>
    <w:p w:rsidR="005D0FCF" w:rsidRPr="005D0FCF" w:rsidRDefault="005D0FCF" w:rsidP="005D0FCF">
      <w:pPr>
        <w:pStyle w:val="afffb"/>
        <w:rPr>
          <w:szCs w:val="26"/>
        </w:rPr>
      </w:pPr>
      <w:r w:rsidRPr="005D0FCF">
        <w:rPr>
          <w:szCs w:val="26"/>
        </w:rPr>
        <w:t>В 2019 году проведена работа по переоформлению лицензии МП ЗР «</w:t>
      </w:r>
      <w:proofErr w:type="spellStart"/>
      <w:r w:rsidRPr="005D0FCF">
        <w:rPr>
          <w:szCs w:val="26"/>
        </w:rPr>
        <w:t>Севержилкомсервис</w:t>
      </w:r>
      <w:proofErr w:type="spellEnd"/>
      <w:r w:rsidRPr="005D0FCF">
        <w:rPr>
          <w:szCs w:val="26"/>
        </w:rPr>
        <w:t xml:space="preserve">» с расширением перечня видов твердых коммунальных отходов, с которыми предприятию разрешается осуществлять деятельность. Лицензия получена 24 июля 2019 года. </w:t>
      </w:r>
    </w:p>
    <w:p w:rsidR="005D0FCF" w:rsidRPr="005D0FCF" w:rsidRDefault="005D0FCF" w:rsidP="005D0FCF">
      <w:pPr>
        <w:pStyle w:val="afffb"/>
        <w:rPr>
          <w:szCs w:val="26"/>
        </w:rPr>
      </w:pPr>
      <w:r w:rsidRPr="005D0FCF">
        <w:rPr>
          <w:szCs w:val="26"/>
        </w:rPr>
        <w:t>23 октября 2019 года подписано соглашение между Департаментом строительства, жилищно-коммунального хозяйства, энергетики и транспорта НАО и МП ЗР «</w:t>
      </w:r>
      <w:proofErr w:type="spellStart"/>
      <w:r w:rsidRPr="005D0FCF">
        <w:rPr>
          <w:szCs w:val="26"/>
        </w:rPr>
        <w:t>Севержилкомсервис</w:t>
      </w:r>
      <w:proofErr w:type="spellEnd"/>
      <w:r w:rsidRPr="005D0FCF">
        <w:rPr>
          <w:szCs w:val="26"/>
        </w:rPr>
        <w:t>», согласно которому предприятие получило статус регионального оператора по о</w:t>
      </w:r>
      <w:r w:rsidR="004144F0">
        <w:rPr>
          <w:szCs w:val="26"/>
        </w:rPr>
        <w:t xml:space="preserve">бращению с ТКО по второй зоне (в </w:t>
      </w:r>
      <w:r w:rsidRPr="005D0FCF">
        <w:rPr>
          <w:szCs w:val="26"/>
        </w:rPr>
        <w:t xml:space="preserve">нее входят все сельские населенные пункты, кроме п. Красное, с. </w:t>
      </w:r>
      <w:proofErr w:type="spellStart"/>
      <w:r w:rsidRPr="005D0FCF">
        <w:rPr>
          <w:szCs w:val="26"/>
        </w:rPr>
        <w:t>Тельвиска</w:t>
      </w:r>
      <w:proofErr w:type="spellEnd"/>
      <w:r w:rsidRPr="005D0FCF">
        <w:rPr>
          <w:szCs w:val="26"/>
        </w:rPr>
        <w:t xml:space="preserve"> и п. Искателей).</w:t>
      </w:r>
    </w:p>
    <w:p w:rsidR="005D0FCF" w:rsidRPr="005D0FCF" w:rsidRDefault="005D0FCF" w:rsidP="005D0FCF">
      <w:pPr>
        <w:pStyle w:val="afffb"/>
        <w:rPr>
          <w:szCs w:val="26"/>
        </w:rPr>
      </w:pPr>
      <w:r w:rsidRPr="005D0FCF">
        <w:rPr>
          <w:szCs w:val="26"/>
        </w:rPr>
        <w:t>В 2019 году МП ЗР «</w:t>
      </w:r>
      <w:proofErr w:type="spellStart"/>
      <w:r w:rsidRPr="005D0FCF">
        <w:rPr>
          <w:szCs w:val="26"/>
        </w:rPr>
        <w:t>Севержилкомсервис</w:t>
      </w:r>
      <w:proofErr w:type="spellEnd"/>
      <w:r w:rsidRPr="005D0FCF">
        <w:rPr>
          <w:szCs w:val="26"/>
        </w:rPr>
        <w:t>» сформировало базу потребителей (собственников отходов) коммунальной услуги по обращению с ТКО для дальнейшего заключения с ними соответствующих договоров.</w:t>
      </w:r>
    </w:p>
    <w:p w:rsidR="005D0FCF" w:rsidRPr="005D0FCF" w:rsidRDefault="005D0FCF" w:rsidP="005D0FCF">
      <w:pPr>
        <w:pStyle w:val="afffb"/>
        <w:rPr>
          <w:szCs w:val="26"/>
        </w:rPr>
      </w:pPr>
      <w:r w:rsidRPr="005D0FCF">
        <w:rPr>
          <w:szCs w:val="26"/>
        </w:rPr>
        <w:t>В рамках исполнения полномочий в области обращения с твердыми коммунальными отходами для создания и обустройства площадок (мест) накопления ТКО, Администрация Заполярного района исполнила ряд мероприятий:</w:t>
      </w:r>
    </w:p>
    <w:p w:rsidR="005D0FCF" w:rsidRPr="004144F0" w:rsidRDefault="004144F0" w:rsidP="005D0FCF">
      <w:pPr>
        <w:pStyle w:val="afffb"/>
        <w:rPr>
          <w:szCs w:val="26"/>
        </w:rPr>
      </w:pPr>
      <w:r w:rsidRPr="004144F0">
        <w:rPr>
          <w:szCs w:val="26"/>
        </w:rPr>
        <w:t xml:space="preserve">– </w:t>
      </w:r>
      <w:r w:rsidR="005D0FCF" w:rsidRPr="004144F0">
        <w:rPr>
          <w:szCs w:val="26"/>
        </w:rPr>
        <w:t>МКУ</w:t>
      </w:r>
      <w:r w:rsidRPr="004144F0">
        <w:rPr>
          <w:szCs w:val="26"/>
        </w:rPr>
        <w:t xml:space="preserve"> ЗР </w:t>
      </w:r>
      <w:r w:rsidR="005D0FCF" w:rsidRPr="004144F0">
        <w:rPr>
          <w:szCs w:val="26"/>
        </w:rPr>
        <w:t>«Северное» выполнило сметные расчеты по созданию и обустройству типовых площадок (мест) накопления твердых коммунальных отходов;</w:t>
      </w:r>
    </w:p>
    <w:p w:rsidR="005D0FCF" w:rsidRPr="004144F0" w:rsidRDefault="004144F0" w:rsidP="005D0FCF">
      <w:pPr>
        <w:pStyle w:val="afffb"/>
        <w:rPr>
          <w:szCs w:val="26"/>
        </w:rPr>
      </w:pPr>
      <w:r w:rsidRPr="004144F0">
        <w:rPr>
          <w:szCs w:val="26"/>
        </w:rPr>
        <w:t>–</w:t>
      </w:r>
      <w:r w:rsidR="005D0FCF" w:rsidRPr="004144F0">
        <w:rPr>
          <w:szCs w:val="26"/>
        </w:rPr>
        <w:t xml:space="preserve"> проанализирован</w:t>
      </w:r>
      <w:r w:rsidRPr="004144F0">
        <w:rPr>
          <w:szCs w:val="26"/>
        </w:rPr>
        <w:t xml:space="preserve"> </w:t>
      </w:r>
      <w:r w:rsidR="005D0FCF" w:rsidRPr="004144F0">
        <w:rPr>
          <w:szCs w:val="26"/>
        </w:rPr>
        <w:t>рын</w:t>
      </w:r>
      <w:r w:rsidRPr="004144F0">
        <w:rPr>
          <w:szCs w:val="26"/>
        </w:rPr>
        <w:t>о</w:t>
      </w:r>
      <w:r w:rsidR="005D0FCF" w:rsidRPr="004144F0">
        <w:rPr>
          <w:szCs w:val="26"/>
        </w:rPr>
        <w:t>к производителей мусоросборников для накопления ТКО</w:t>
      </w:r>
      <w:r w:rsidRPr="004144F0">
        <w:rPr>
          <w:szCs w:val="26"/>
        </w:rPr>
        <w:t xml:space="preserve">, выбраны </w:t>
      </w:r>
      <w:r w:rsidR="005D0FCF" w:rsidRPr="004144F0">
        <w:rPr>
          <w:szCs w:val="26"/>
        </w:rPr>
        <w:t xml:space="preserve">мягкие контейнеры типа </w:t>
      </w:r>
      <w:proofErr w:type="spellStart"/>
      <w:r w:rsidR="005D0FCF" w:rsidRPr="004144F0">
        <w:rPr>
          <w:szCs w:val="26"/>
        </w:rPr>
        <w:t>big</w:t>
      </w:r>
      <w:proofErr w:type="spellEnd"/>
      <w:r w:rsidR="005D0FCF" w:rsidRPr="004144F0">
        <w:rPr>
          <w:szCs w:val="26"/>
        </w:rPr>
        <w:t xml:space="preserve"> </w:t>
      </w:r>
      <w:proofErr w:type="spellStart"/>
      <w:r w:rsidR="005D0FCF" w:rsidRPr="004144F0">
        <w:rPr>
          <w:szCs w:val="26"/>
        </w:rPr>
        <w:t>bag</w:t>
      </w:r>
      <w:proofErr w:type="spellEnd"/>
      <w:r w:rsidR="005D0FCF" w:rsidRPr="004144F0">
        <w:rPr>
          <w:szCs w:val="26"/>
        </w:rPr>
        <w:t>, запрошены и получены коммерческие предложения по их поставке в г. Нарьян-Мар;</w:t>
      </w:r>
    </w:p>
    <w:p w:rsidR="005D0FCF" w:rsidRPr="005D0FCF" w:rsidRDefault="004144F0" w:rsidP="005D0FCF">
      <w:pPr>
        <w:pStyle w:val="afffb"/>
        <w:rPr>
          <w:szCs w:val="26"/>
        </w:rPr>
      </w:pPr>
      <w:r w:rsidRPr="004144F0">
        <w:rPr>
          <w:szCs w:val="26"/>
        </w:rPr>
        <w:t>–</w:t>
      </w:r>
      <w:r w:rsidR="005D0FCF" w:rsidRPr="004144F0">
        <w:rPr>
          <w:szCs w:val="26"/>
        </w:rPr>
        <w:t xml:space="preserve"> Администрация Заполярного района направила в профильный Департамент обращения (заявки) на </w:t>
      </w:r>
      <w:proofErr w:type="spellStart"/>
      <w:r w:rsidR="005D0FCF" w:rsidRPr="004144F0">
        <w:rPr>
          <w:szCs w:val="26"/>
        </w:rPr>
        <w:t>софинансирование</w:t>
      </w:r>
      <w:proofErr w:type="spellEnd"/>
      <w:r w:rsidR="005D0FCF" w:rsidRPr="004144F0">
        <w:rPr>
          <w:szCs w:val="26"/>
        </w:rPr>
        <w:t xml:space="preserve"> мероприятий по созданию мест на</w:t>
      </w:r>
      <w:r>
        <w:rPr>
          <w:szCs w:val="26"/>
        </w:rPr>
        <w:t>копления ТКО в 2019 году и 2020–</w:t>
      </w:r>
      <w:r w:rsidR="005D0FCF" w:rsidRPr="004144F0">
        <w:rPr>
          <w:szCs w:val="26"/>
        </w:rPr>
        <w:t>2021 годах для включения финансирования в бюджет НАО.</w:t>
      </w:r>
    </w:p>
    <w:p w:rsidR="005D0FCF" w:rsidRPr="005D0FCF" w:rsidRDefault="005D0FCF" w:rsidP="005D0FCF">
      <w:pPr>
        <w:pStyle w:val="afffb"/>
        <w:rPr>
          <w:szCs w:val="26"/>
        </w:rPr>
      </w:pPr>
      <w:r w:rsidRPr="005D0FCF">
        <w:rPr>
          <w:szCs w:val="26"/>
        </w:rPr>
        <w:t>Администрация Заполярного района в 2019 году разработала памятки с целью информирования населения о переходе на новую систему обращения с ТКО в НАО. Памятки разосланы во все муниципальные образования для размещения в общедоступных местах и доведения до населения.</w:t>
      </w:r>
    </w:p>
    <w:p w:rsidR="005D0FCF" w:rsidRDefault="005D0FCF" w:rsidP="005D0FCF">
      <w:pPr>
        <w:pStyle w:val="afffb"/>
        <w:rPr>
          <w:szCs w:val="26"/>
        </w:rPr>
      </w:pPr>
      <w:r w:rsidRPr="005D0FCF">
        <w:rPr>
          <w:szCs w:val="26"/>
        </w:rPr>
        <w:t>С 1 января 2020 года МП ЗР «</w:t>
      </w:r>
      <w:proofErr w:type="spellStart"/>
      <w:r w:rsidRPr="005D0FCF">
        <w:rPr>
          <w:szCs w:val="26"/>
        </w:rPr>
        <w:t>Севержилкомсервис</w:t>
      </w:r>
      <w:proofErr w:type="spellEnd"/>
      <w:r w:rsidRPr="005D0FCF">
        <w:rPr>
          <w:szCs w:val="26"/>
        </w:rPr>
        <w:t>» приступило к работе в качестве регионального оператора. Эта сфера деятельности является новой как для предприятия, так и для Администрации и находится на постоянном контроле.</w:t>
      </w:r>
    </w:p>
    <w:p w:rsidR="006970B7" w:rsidRPr="005D0FCF" w:rsidRDefault="006970B7" w:rsidP="005D0FCF">
      <w:pPr>
        <w:pStyle w:val="afffb"/>
        <w:rPr>
          <w:szCs w:val="26"/>
        </w:rPr>
      </w:pPr>
      <w:r w:rsidRPr="006970B7">
        <w:rPr>
          <w:szCs w:val="26"/>
        </w:rPr>
        <w:t xml:space="preserve">Расходы на вывоз ЖБО в п. Искателей составили </w:t>
      </w:r>
      <w:r w:rsidRPr="006970B7">
        <w:rPr>
          <w:b/>
          <w:szCs w:val="26"/>
        </w:rPr>
        <w:t>42,4 млн</w:t>
      </w:r>
      <w:r w:rsidRPr="006970B7">
        <w:rPr>
          <w:szCs w:val="26"/>
        </w:rPr>
        <w:t xml:space="preserve"> рублей.</w:t>
      </w:r>
    </w:p>
    <w:p w:rsidR="005D0FCF" w:rsidRDefault="005D0FCF" w:rsidP="0010705A">
      <w:pPr>
        <w:pStyle w:val="2"/>
      </w:pPr>
    </w:p>
    <w:p w:rsidR="0010705A" w:rsidRPr="002D1777" w:rsidRDefault="0010705A" w:rsidP="0010705A">
      <w:pPr>
        <w:pStyle w:val="2"/>
      </w:pPr>
      <w:r w:rsidRPr="006970B7">
        <w:t>6.</w:t>
      </w:r>
      <w:r w:rsidR="005D0FCF" w:rsidRPr="006970B7">
        <w:t>5</w:t>
      </w:r>
      <w:r w:rsidRPr="006970B7">
        <w:t>. Строительство и капитальный ремонт жилфонда</w:t>
      </w:r>
    </w:p>
    <w:p w:rsidR="004539D8" w:rsidRDefault="0010705A" w:rsidP="001913EB">
      <w:pPr>
        <w:widowControl w:val="0"/>
        <w:autoSpaceDE w:val="0"/>
        <w:autoSpaceDN w:val="0"/>
        <w:adjustRightInd w:val="0"/>
        <w:rPr>
          <w:color w:val="000000"/>
        </w:rPr>
      </w:pPr>
      <w:r w:rsidRPr="007C5513">
        <w:rPr>
          <w:szCs w:val="26"/>
        </w:rPr>
        <w:t>Мероприяти</w:t>
      </w:r>
      <w:r>
        <w:rPr>
          <w:szCs w:val="26"/>
        </w:rPr>
        <w:t>я</w:t>
      </w:r>
      <w:r w:rsidRPr="007C5513">
        <w:rPr>
          <w:szCs w:val="26"/>
        </w:rPr>
        <w:t xml:space="preserve"> по строительству </w:t>
      </w:r>
      <w:r w:rsidR="004539D8">
        <w:rPr>
          <w:szCs w:val="26"/>
        </w:rPr>
        <w:t xml:space="preserve">(реконструкции) объектов </w:t>
      </w:r>
      <w:r w:rsidRPr="007C5513">
        <w:rPr>
          <w:szCs w:val="26"/>
        </w:rPr>
        <w:t xml:space="preserve">в муниципальном районе «Заполярный район» реализуются </w:t>
      </w:r>
      <w:r>
        <w:rPr>
          <w:szCs w:val="26"/>
        </w:rPr>
        <w:t xml:space="preserve">в рамках </w:t>
      </w:r>
      <w:r w:rsidR="004539D8">
        <w:rPr>
          <w:szCs w:val="26"/>
        </w:rPr>
        <w:t xml:space="preserve">4 подпрограмм </w:t>
      </w:r>
      <w:r w:rsidRPr="007C5513">
        <w:rPr>
          <w:szCs w:val="26"/>
        </w:rPr>
        <w:t>муниципальн</w:t>
      </w:r>
      <w:r>
        <w:rPr>
          <w:szCs w:val="26"/>
        </w:rPr>
        <w:t>ой</w:t>
      </w:r>
      <w:r w:rsidRPr="007C5513">
        <w:rPr>
          <w:szCs w:val="26"/>
        </w:rPr>
        <w:t xml:space="preserve"> программ</w:t>
      </w:r>
      <w:r>
        <w:rPr>
          <w:szCs w:val="26"/>
        </w:rPr>
        <w:t xml:space="preserve">ы </w:t>
      </w:r>
      <w:r w:rsidRPr="00580790">
        <w:rPr>
          <w:color w:val="000000"/>
        </w:rPr>
        <w:t>«Комплексное развитие муниципального района «Заполярный район» на 2017</w:t>
      </w:r>
      <w:r w:rsidR="008C6518">
        <w:rPr>
          <w:color w:val="000000"/>
        </w:rPr>
        <w:t>–</w:t>
      </w:r>
      <w:r w:rsidRPr="00580790">
        <w:rPr>
          <w:color w:val="000000"/>
        </w:rPr>
        <w:t>20</w:t>
      </w:r>
      <w:r w:rsidR="00E61090">
        <w:rPr>
          <w:color w:val="000000"/>
        </w:rPr>
        <w:t>22</w:t>
      </w:r>
      <w:r w:rsidRPr="00580790">
        <w:rPr>
          <w:color w:val="000000"/>
        </w:rPr>
        <w:t xml:space="preserve"> годы»</w:t>
      </w:r>
      <w:r w:rsidR="004539D8">
        <w:rPr>
          <w:color w:val="000000"/>
        </w:rPr>
        <w:t>:</w:t>
      </w:r>
    </w:p>
    <w:p w:rsidR="004539D8" w:rsidRPr="004539D8" w:rsidRDefault="0010705A" w:rsidP="001913EB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color w:val="000000"/>
          <w:sz w:val="26"/>
          <w:szCs w:val="26"/>
        </w:rPr>
      </w:pPr>
      <w:r w:rsidRPr="004539D8">
        <w:rPr>
          <w:color w:val="000000"/>
          <w:sz w:val="26"/>
          <w:szCs w:val="26"/>
        </w:rPr>
        <w:t>подпрограмм</w:t>
      </w:r>
      <w:r w:rsidR="004539D8" w:rsidRPr="004539D8">
        <w:rPr>
          <w:color w:val="000000"/>
          <w:sz w:val="26"/>
          <w:szCs w:val="26"/>
        </w:rPr>
        <w:t>ы</w:t>
      </w:r>
      <w:r w:rsidR="004C1C56" w:rsidRPr="004539D8">
        <w:rPr>
          <w:color w:val="000000"/>
          <w:sz w:val="26"/>
          <w:szCs w:val="26"/>
        </w:rPr>
        <w:t> </w:t>
      </w:r>
      <w:r w:rsidR="00E61090" w:rsidRPr="004539D8">
        <w:rPr>
          <w:color w:val="000000"/>
          <w:sz w:val="26"/>
          <w:szCs w:val="26"/>
        </w:rPr>
        <w:t xml:space="preserve">1 </w:t>
      </w:r>
      <w:r w:rsidRPr="004539D8">
        <w:rPr>
          <w:color w:val="000000"/>
          <w:sz w:val="26"/>
          <w:szCs w:val="26"/>
        </w:rPr>
        <w:t>«Строительство (приобретение) и проведение мероприятий по капитальному и текущему ремонту жилых помещений муниципального района «Заполярный район»</w:t>
      </w:r>
      <w:r w:rsidR="004539D8" w:rsidRPr="004539D8">
        <w:rPr>
          <w:color w:val="000000"/>
          <w:sz w:val="26"/>
          <w:szCs w:val="26"/>
        </w:rPr>
        <w:t>;</w:t>
      </w:r>
    </w:p>
    <w:p w:rsidR="004539D8" w:rsidRPr="004539D8" w:rsidRDefault="004539D8" w:rsidP="001913EB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color w:val="000000"/>
          <w:sz w:val="26"/>
          <w:szCs w:val="26"/>
        </w:rPr>
      </w:pPr>
      <w:r w:rsidRPr="004539D8">
        <w:rPr>
          <w:color w:val="000000"/>
          <w:sz w:val="26"/>
          <w:szCs w:val="26"/>
        </w:rPr>
        <w:t>подпрограммы 3 «Обеспечение населения муниципального района «Заполярный район» чистой водой»;</w:t>
      </w:r>
    </w:p>
    <w:p w:rsidR="004539D8" w:rsidRPr="004539D8" w:rsidRDefault="004539D8" w:rsidP="001913EB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color w:val="000000"/>
          <w:sz w:val="26"/>
          <w:szCs w:val="26"/>
        </w:rPr>
      </w:pPr>
      <w:r w:rsidRPr="004539D8">
        <w:rPr>
          <w:color w:val="000000"/>
          <w:sz w:val="26"/>
          <w:szCs w:val="26"/>
        </w:rPr>
        <w:t>подпрограммы 4 «</w:t>
      </w:r>
      <w:proofErr w:type="spellStart"/>
      <w:r w:rsidRPr="004539D8">
        <w:rPr>
          <w:color w:val="000000"/>
          <w:sz w:val="26"/>
          <w:szCs w:val="26"/>
        </w:rPr>
        <w:t>Энергоэффективность</w:t>
      </w:r>
      <w:proofErr w:type="spellEnd"/>
      <w:r w:rsidRPr="004539D8">
        <w:rPr>
          <w:color w:val="000000"/>
          <w:sz w:val="26"/>
          <w:szCs w:val="26"/>
        </w:rPr>
        <w:t xml:space="preserve"> и развитие энергетики муниципального района «Заполярный район»;</w:t>
      </w:r>
    </w:p>
    <w:p w:rsidR="0010705A" w:rsidRPr="004539D8" w:rsidRDefault="004539D8" w:rsidP="001913EB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rPr>
          <w:color w:val="000000"/>
          <w:sz w:val="26"/>
          <w:szCs w:val="26"/>
        </w:rPr>
      </w:pPr>
      <w:r w:rsidRPr="004539D8">
        <w:rPr>
          <w:color w:val="000000"/>
          <w:sz w:val="26"/>
          <w:szCs w:val="26"/>
        </w:rPr>
        <w:t xml:space="preserve">подпрограмма 5 «Развитие социальной инфраструктуры и создание комфортных условий проживания в поселениях муниципального района «Заполярный </w:t>
      </w:r>
      <w:r w:rsidRPr="004539D8">
        <w:rPr>
          <w:color w:val="000000"/>
          <w:sz w:val="26"/>
          <w:szCs w:val="26"/>
        </w:rPr>
        <w:lastRenderedPageBreak/>
        <w:t>район».</w:t>
      </w:r>
    </w:p>
    <w:p w:rsidR="0010705A" w:rsidRDefault="0010705A" w:rsidP="001913EB">
      <w:pPr>
        <w:widowControl w:val="0"/>
        <w:autoSpaceDE w:val="0"/>
        <w:autoSpaceDN w:val="0"/>
        <w:adjustRightInd w:val="0"/>
        <w:rPr>
          <w:szCs w:val="26"/>
        </w:rPr>
      </w:pPr>
      <w:r w:rsidRPr="007C5513">
        <w:rPr>
          <w:szCs w:val="26"/>
        </w:rPr>
        <w:t>Муниципальным заказчик</w:t>
      </w:r>
      <w:r w:rsidR="00E61090">
        <w:rPr>
          <w:szCs w:val="26"/>
        </w:rPr>
        <w:t>о</w:t>
      </w:r>
      <w:r w:rsidRPr="007C5513">
        <w:rPr>
          <w:szCs w:val="26"/>
        </w:rPr>
        <w:t xml:space="preserve">м </w:t>
      </w:r>
      <w:r w:rsidR="004539D8">
        <w:rPr>
          <w:szCs w:val="26"/>
        </w:rPr>
        <w:t>работ</w:t>
      </w:r>
      <w:r w:rsidRPr="007C5513">
        <w:rPr>
          <w:szCs w:val="26"/>
        </w:rPr>
        <w:t xml:space="preserve"> </w:t>
      </w:r>
      <w:r w:rsidR="00E61090">
        <w:rPr>
          <w:szCs w:val="26"/>
        </w:rPr>
        <w:t>явля</w:t>
      </w:r>
      <w:r w:rsidR="004539D8">
        <w:rPr>
          <w:szCs w:val="26"/>
        </w:rPr>
        <w:t>ю</w:t>
      </w:r>
      <w:r w:rsidR="00E61090">
        <w:rPr>
          <w:szCs w:val="26"/>
        </w:rPr>
        <w:t xml:space="preserve">тся </w:t>
      </w:r>
      <w:r w:rsidR="004539D8">
        <w:rPr>
          <w:szCs w:val="26"/>
        </w:rPr>
        <w:t xml:space="preserve">Администрация Заполярного района и </w:t>
      </w:r>
      <w:r w:rsidRPr="007C5513">
        <w:rPr>
          <w:szCs w:val="26"/>
        </w:rPr>
        <w:t xml:space="preserve">подведомственное </w:t>
      </w:r>
      <w:r w:rsidR="004539D8">
        <w:rPr>
          <w:szCs w:val="26"/>
        </w:rPr>
        <w:t>ей</w:t>
      </w:r>
      <w:r w:rsidR="00E61090">
        <w:rPr>
          <w:szCs w:val="26"/>
        </w:rPr>
        <w:t xml:space="preserve"> </w:t>
      </w:r>
      <w:r w:rsidRPr="007C5513">
        <w:rPr>
          <w:szCs w:val="26"/>
        </w:rPr>
        <w:t>муниципальное каз</w:t>
      </w:r>
      <w:r>
        <w:rPr>
          <w:szCs w:val="26"/>
        </w:rPr>
        <w:t>ё</w:t>
      </w:r>
      <w:r w:rsidRPr="007C5513">
        <w:rPr>
          <w:szCs w:val="26"/>
        </w:rPr>
        <w:t>нное учреждение Заполярного района «Северное».</w:t>
      </w:r>
      <w:r w:rsidR="004539D8" w:rsidRPr="004539D8">
        <w:t xml:space="preserve"> </w:t>
      </w:r>
      <w:r w:rsidR="004539D8">
        <w:t>Учреждение также осуществляет с</w:t>
      </w:r>
      <w:r w:rsidR="004539D8" w:rsidRPr="004539D8">
        <w:rPr>
          <w:szCs w:val="26"/>
        </w:rPr>
        <w:t>троительный контроль на объектах.</w:t>
      </w:r>
    </w:p>
    <w:p w:rsidR="004539D8" w:rsidRPr="007C5513" w:rsidRDefault="004539D8" w:rsidP="0010705A">
      <w:pPr>
        <w:widowControl w:val="0"/>
        <w:autoSpaceDE w:val="0"/>
        <w:autoSpaceDN w:val="0"/>
        <w:adjustRightInd w:val="0"/>
        <w:rPr>
          <w:szCs w:val="26"/>
        </w:rPr>
      </w:pPr>
    </w:p>
    <w:p w:rsidR="004F65A2" w:rsidRPr="004F65A2" w:rsidRDefault="0010705A" w:rsidP="0010705A">
      <w:pPr>
        <w:widowControl w:val="0"/>
        <w:autoSpaceDE w:val="0"/>
        <w:autoSpaceDN w:val="0"/>
        <w:adjustRightInd w:val="0"/>
        <w:rPr>
          <w:szCs w:val="26"/>
        </w:rPr>
      </w:pPr>
      <w:r w:rsidRPr="004F65A2">
        <w:rPr>
          <w:szCs w:val="26"/>
        </w:rPr>
        <w:t>По итогам 201</w:t>
      </w:r>
      <w:r w:rsidR="004F65A2" w:rsidRPr="004F65A2">
        <w:rPr>
          <w:szCs w:val="26"/>
        </w:rPr>
        <w:t>9</w:t>
      </w:r>
      <w:r w:rsidRPr="004F65A2">
        <w:rPr>
          <w:szCs w:val="26"/>
        </w:rPr>
        <w:t xml:space="preserve"> года в Заполярном районе завершен</w:t>
      </w:r>
      <w:r w:rsidR="004F65A2" w:rsidRPr="004F65A2">
        <w:rPr>
          <w:szCs w:val="26"/>
        </w:rPr>
        <w:t>а реализация важного инфраструктурного проекта</w:t>
      </w:r>
      <w:r w:rsidR="004F65A2" w:rsidRPr="004F65A2">
        <w:rPr>
          <w:rFonts w:ascii="Roboto Slab" w:hAnsi="Roboto Slab"/>
          <w:color w:val="5B5B5B"/>
          <w:szCs w:val="26"/>
        </w:rPr>
        <w:t xml:space="preserve"> «</w:t>
      </w:r>
      <w:r w:rsidR="004F65A2" w:rsidRPr="004F65A2">
        <w:rPr>
          <w:szCs w:val="26"/>
        </w:rPr>
        <w:t xml:space="preserve">Реконструкция объекта «Межпоселковая ЛЭП 10 </w:t>
      </w:r>
      <w:proofErr w:type="spellStart"/>
      <w:r w:rsidR="004F65A2" w:rsidRPr="004F65A2">
        <w:rPr>
          <w:szCs w:val="26"/>
        </w:rPr>
        <w:t>кВ</w:t>
      </w:r>
      <w:proofErr w:type="spellEnd"/>
      <w:r w:rsidR="004F65A2" w:rsidRPr="004F65A2">
        <w:rPr>
          <w:szCs w:val="26"/>
        </w:rPr>
        <w:t>: с. Нижняя Пеша – д. Волоковая»</w:t>
      </w:r>
      <w:r w:rsidR="00B45A92">
        <w:rPr>
          <w:szCs w:val="26"/>
        </w:rPr>
        <w:t>.</w:t>
      </w:r>
    </w:p>
    <w:p w:rsidR="004F65A2" w:rsidRPr="004F65A2" w:rsidRDefault="004F65A2" w:rsidP="004F65A2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Н</w:t>
      </w:r>
      <w:r w:rsidRPr="007C5513">
        <w:rPr>
          <w:szCs w:val="26"/>
        </w:rPr>
        <w:t>аход</w:t>
      </w:r>
      <w:r>
        <w:rPr>
          <w:szCs w:val="26"/>
        </w:rPr>
        <w:t>я</w:t>
      </w:r>
      <w:r w:rsidRPr="007C5513">
        <w:rPr>
          <w:szCs w:val="26"/>
        </w:rPr>
        <w:t>тся в высокой стадии строительной готовности</w:t>
      </w:r>
      <w:r>
        <w:rPr>
          <w:szCs w:val="26"/>
        </w:rPr>
        <w:t xml:space="preserve"> и планируются</w:t>
      </w:r>
      <w:r w:rsidRPr="007C5513">
        <w:rPr>
          <w:szCs w:val="26"/>
        </w:rPr>
        <w:t xml:space="preserve"> </w:t>
      </w:r>
      <w:r>
        <w:rPr>
          <w:szCs w:val="26"/>
        </w:rPr>
        <w:t xml:space="preserve">к </w:t>
      </w:r>
      <w:r w:rsidRPr="007C5513">
        <w:rPr>
          <w:szCs w:val="26"/>
        </w:rPr>
        <w:t>сдач</w:t>
      </w:r>
      <w:r>
        <w:rPr>
          <w:szCs w:val="26"/>
        </w:rPr>
        <w:t>е</w:t>
      </w:r>
      <w:r w:rsidRPr="007C5513">
        <w:rPr>
          <w:szCs w:val="26"/>
        </w:rPr>
        <w:t xml:space="preserve"> в эксплуатацию в 20</w:t>
      </w:r>
      <w:r>
        <w:rPr>
          <w:szCs w:val="26"/>
        </w:rPr>
        <w:t>20</w:t>
      </w:r>
      <w:r w:rsidRPr="007C5513">
        <w:rPr>
          <w:szCs w:val="26"/>
        </w:rPr>
        <w:t xml:space="preserve"> году</w:t>
      </w:r>
      <w:r w:rsidRPr="00E61090">
        <w:rPr>
          <w:szCs w:val="26"/>
        </w:rPr>
        <w:t xml:space="preserve"> </w:t>
      </w:r>
      <w:r>
        <w:rPr>
          <w:szCs w:val="26"/>
        </w:rPr>
        <w:t xml:space="preserve">два объекта: </w:t>
      </w:r>
      <w:r w:rsidRPr="00E61090">
        <w:rPr>
          <w:szCs w:val="26"/>
        </w:rPr>
        <w:t xml:space="preserve">очистные сооружения </w:t>
      </w:r>
      <w:r w:rsidRPr="004F65A2">
        <w:rPr>
          <w:szCs w:val="26"/>
        </w:rPr>
        <w:t>производительностью 2 500 м</w:t>
      </w:r>
      <w:r w:rsidRPr="004F65A2">
        <w:rPr>
          <w:szCs w:val="26"/>
          <w:vertAlign w:val="superscript"/>
        </w:rPr>
        <w:t>3</w:t>
      </w:r>
      <w:r w:rsidR="004144F0">
        <w:rPr>
          <w:szCs w:val="26"/>
        </w:rPr>
        <w:t xml:space="preserve"> в сутки в п. Искателей и с</w:t>
      </w:r>
      <w:r w:rsidRPr="004F65A2">
        <w:rPr>
          <w:szCs w:val="26"/>
        </w:rPr>
        <w:t xml:space="preserve">портивное сооружение с универсальным игровым залом в п. </w:t>
      </w:r>
      <w:proofErr w:type="spellStart"/>
      <w:r w:rsidRPr="004F65A2">
        <w:rPr>
          <w:szCs w:val="26"/>
        </w:rPr>
        <w:t>Амдерма</w:t>
      </w:r>
      <w:proofErr w:type="spellEnd"/>
      <w:r w:rsidRPr="004F65A2">
        <w:rPr>
          <w:szCs w:val="26"/>
        </w:rPr>
        <w:t xml:space="preserve"> НАО.</w:t>
      </w:r>
    </w:p>
    <w:p w:rsidR="004F65A2" w:rsidRPr="004F65A2" w:rsidRDefault="004F65A2" w:rsidP="004F65A2">
      <w:pPr>
        <w:pStyle w:val="afffb"/>
        <w:rPr>
          <w:szCs w:val="26"/>
        </w:rPr>
      </w:pPr>
      <w:r w:rsidRPr="004F65A2">
        <w:rPr>
          <w:szCs w:val="26"/>
        </w:rPr>
        <w:t xml:space="preserve">В 2019 году </w:t>
      </w:r>
      <w:r w:rsidRPr="004F65A2">
        <w:rPr>
          <w:w w:val="105"/>
          <w:szCs w:val="26"/>
        </w:rPr>
        <w:t xml:space="preserve">за счёт районного бюджета </w:t>
      </w:r>
      <w:bookmarkStart w:id="1" w:name="RANGE!A1:B24"/>
      <w:r w:rsidRPr="004F65A2">
        <w:rPr>
          <w:szCs w:val="26"/>
        </w:rPr>
        <w:t>приобретены:</w:t>
      </w:r>
    </w:p>
    <w:p w:rsidR="004F65A2" w:rsidRPr="004F65A2" w:rsidRDefault="004F65A2" w:rsidP="00F559CB">
      <w:pPr>
        <w:pStyle w:val="afffb"/>
        <w:numPr>
          <w:ilvl w:val="0"/>
          <w:numId w:val="43"/>
        </w:numPr>
        <w:ind w:left="1134" w:hanging="425"/>
        <w:rPr>
          <w:szCs w:val="26"/>
        </w:rPr>
      </w:pPr>
      <w:r w:rsidRPr="004F65A2">
        <w:rPr>
          <w:rFonts w:eastAsia="Times New Roman"/>
          <w:szCs w:val="26"/>
        </w:rPr>
        <w:t xml:space="preserve">1-комнатная квартира в п. </w:t>
      </w:r>
      <w:proofErr w:type="spellStart"/>
      <w:r w:rsidRPr="004F65A2">
        <w:rPr>
          <w:rFonts w:eastAsia="Times New Roman"/>
          <w:szCs w:val="26"/>
        </w:rPr>
        <w:t>Индига</w:t>
      </w:r>
      <w:proofErr w:type="spellEnd"/>
      <w:r w:rsidRPr="004F65A2">
        <w:rPr>
          <w:rFonts w:eastAsia="Times New Roman"/>
          <w:szCs w:val="26"/>
        </w:rPr>
        <w:t xml:space="preserve"> МО «</w:t>
      </w:r>
      <w:proofErr w:type="spellStart"/>
      <w:r w:rsidRPr="004F65A2">
        <w:rPr>
          <w:rFonts w:eastAsia="Times New Roman"/>
          <w:szCs w:val="26"/>
        </w:rPr>
        <w:t>Тиманский</w:t>
      </w:r>
      <w:proofErr w:type="spellEnd"/>
      <w:r w:rsidRPr="004F65A2">
        <w:rPr>
          <w:rFonts w:eastAsia="Times New Roman"/>
          <w:szCs w:val="26"/>
        </w:rPr>
        <w:t xml:space="preserve"> сельсовет» НАО</w:t>
      </w:r>
      <w:bookmarkEnd w:id="1"/>
      <w:r w:rsidRPr="004F65A2">
        <w:rPr>
          <w:rFonts w:eastAsia="Times New Roman"/>
          <w:szCs w:val="26"/>
        </w:rPr>
        <w:t>;</w:t>
      </w:r>
    </w:p>
    <w:p w:rsidR="004F65A2" w:rsidRPr="004F65A2" w:rsidRDefault="004F65A2" w:rsidP="00F559CB">
      <w:pPr>
        <w:pStyle w:val="afffb"/>
        <w:numPr>
          <w:ilvl w:val="0"/>
          <w:numId w:val="43"/>
        </w:numPr>
        <w:ind w:left="1134" w:hanging="425"/>
        <w:rPr>
          <w:rFonts w:eastAsia="Times New Roman"/>
          <w:szCs w:val="26"/>
        </w:rPr>
      </w:pPr>
      <w:r w:rsidRPr="004F65A2">
        <w:rPr>
          <w:rFonts w:eastAsia="Times New Roman"/>
          <w:szCs w:val="26"/>
        </w:rPr>
        <w:t>1-комнатная квартира в п. Красное МО «</w:t>
      </w:r>
      <w:proofErr w:type="spellStart"/>
      <w:r w:rsidRPr="004F65A2">
        <w:rPr>
          <w:rFonts w:eastAsia="Times New Roman"/>
          <w:szCs w:val="26"/>
        </w:rPr>
        <w:t>Приморско-Куйский</w:t>
      </w:r>
      <w:proofErr w:type="spellEnd"/>
      <w:r w:rsidRPr="004F65A2">
        <w:rPr>
          <w:rFonts w:eastAsia="Times New Roman"/>
          <w:szCs w:val="26"/>
        </w:rPr>
        <w:t xml:space="preserve"> сельсовет» НАО;</w:t>
      </w:r>
    </w:p>
    <w:p w:rsidR="004F65A2" w:rsidRPr="004F65A2" w:rsidRDefault="004F65A2" w:rsidP="00F559CB">
      <w:pPr>
        <w:pStyle w:val="afffb"/>
        <w:numPr>
          <w:ilvl w:val="0"/>
          <w:numId w:val="43"/>
        </w:numPr>
        <w:ind w:left="1134" w:hanging="425"/>
        <w:rPr>
          <w:szCs w:val="26"/>
        </w:rPr>
      </w:pPr>
      <w:r w:rsidRPr="004F65A2">
        <w:rPr>
          <w:rFonts w:eastAsia="Times New Roman"/>
          <w:szCs w:val="26"/>
        </w:rPr>
        <w:t>жилые помещения в д. Чижа МО «</w:t>
      </w:r>
      <w:proofErr w:type="spellStart"/>
      <w:r w:rsidRPr="004F65A2">
        <w:rPr>
          <w:rFonts w:eastAsia="Times New Roman"/>
          <w:szCs w:val="26"/>
        </w:rPr>
        <w:t>Канинский</w:t>
      </w:r>
      <w:proofErr w:type="spellEnd"/>
      <w:r w:rsidRPr="004F65A2">
        <w:rPr>
          <w:rFonts w:eastAsia="Times New Roman"/>
          <w:szCs w:val="26"/>
        </w:rPr>
        <w:t xml:space="preserve"> сельсовет» НАО.</w:t>
      </w:r>
    </w:p>
    <w:p w:rsidR="00FB5689" w:rsidRPr="00FB5689" w:rsidRDefault="00FB5689" w:rsidP="00FB5689">
      <w:pPr>
        <w:widowControl w:val="0"/>
        <w:autoSpaceDE w:val="0"/>
        <w:autoSpaceDN w:val="0"/>
        <w:adjustRightInd w:val="0"/>
        <w:rPr>
          <w:szCs w:val="26"/>
        </w:rPr>
      </w:pPr>
      <w:r w:rsidRPr="00FB5689">
        <w:rPr>
          <w:szCs w:val="26"/>
        </w:rPr>
        <w:t>Данные жилые помещения предназначены для предоставления гражданам по договорам социального найма.</w:t>
      </w:r>
    </w:p>
    <w:p w:rsidR="003F13B8" w:rsidRPr="00FB5689" w:rsidRDefault="003F13B8" w:rsidP="003F13B8">
      <w:pPr>
        <w:widowControl w:val="0"/>
        <w:autoSpaceDE w:val="0"/>
        <w:autoSpaceDN w:val="0"/>
        <w:adjustRightInd w:val="0"/>
        <w:ind w:left="709" w:firstLine="0"/>
        <w:rPr>
          <w:rFonts w:ascii="Times New Roman CYR" w:hAnsi="Times New Roman CYR" w:cs="Times New Roman CYR"/>
          <w:szCs w:val="26"/>
        </w:rPr>
      </w:pPr>
    </w:p>
    <w:p w:rsidR="003F13B8" w:rsidRPr="006970B7" w:rsidRDefault="004F65A2" w:rsidP="003F13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FB5689">
        <w:rPr>
          <w:rFonts w:ascii="Times New Roman CYR" w:hAnsi="Times New Roman CYR" w:cs="Times New Roman CYR"/>
          <w:szCs w:val="26"/>
        </w:rPr>
        <w:t>В 2019 году проведен капитальны</w:t>
      </w:r>
      <w:r w:rsidR="003F13B8" w:rsidRPr="00FB5689">
        <w:rPr>
          <w:rFonts w:ascii="Times New Roman CYR" w:hAnsi="Times New Roman CYR" w:cs="Times New Roman CYR"/>
          <w:szCs w:val="26"/>
        </w:rPr>
        <w:t>й</w:t>
      </w:r>
      <w:r w:rsidRPr="00FB5689">
        <w:rPr>
          <w:rFonts w:ascii="Times New Roman CYR" w:hAnsi="Times New Roman CYR" w:cs="Times New Roman CYR"/>
          <w:szCs w:val="26"/>
        </w:rPr>
        <w:t xml:space="preserve"> ремонт </w:t>
      </w:r>
      <w:r w:rsidR="006970B7">
        <w:rPr>
          <w:rFonts w:ascii="Times New Roman CYR" w:hAnsi="Times New Roman CYR" w:cs="Times New Roman CYR"/>
          <w:szCs w:val="26"/>
        </w:rPr>
        <w:t xml:space="preserve">семи </w:t>
      </w:r>
      <w:r w:rsidRPr="006970B7">
        <w:rPr>
          <w:rFonts w:ascii="Times New Roman CYR" w:hAnsi="Times New Roman CYR" w:cs="Times New Roman CYR"/>
          <w:szCs w:val="26"/>
        </w:rPr>
        <w:t>дом</w:t>
      </w:r>
      <w:r w:rsidR="003F13B8" w:rsidRPr="006970B7">
        <w:rPr>
          <w:rFonts w:ascii="Times New Roman CYR" w:hAnsi="Times New Roman CYR" w:cs="Times New Roman CYR"/>
          <w:szCs w:val="26"/>
        </w:rPr>
        <w:t xml:space="preserve">ов </w:t>
      </w:r>
      <w:r w:rsidRPr="006970B7">
        <w:rPr>
          <w:rFonts w:ascii="Times New Roman CYR" w:hAnsi="Times New Roman CYR" w:cs="Times New Roman CYR"/>
          <w:szCs w:val="26"/>
        </w:rPr>
        <w:t xml:space="preserve">в </w:t>
      </w:r>
      <w:r w:rsidR="006970B7">
        <w:rPr>
          <w:rFonts w:ascii="Times New Roman CYR" w:hAnsi="Times New Roman CYR" w:cs="Times New Roman CYR"/>
          <w:szCs w:val="26"/>
        </w:rPr>
        <w:t>четырех</w:t>
      </w:r>
      <w:r w:rsidRPr="006970B7">
        <w:rPr>
          <w:rFonts w:ascii="Times New Roman CYR" w:hAnsi="Times New Roman CYR" w:cs="Times New Roman CYR"/>
          <w:szCs w:val="26"/>
        </w:rPr>
        <w:t xml:space="preserve"> муниципальных образованиях</w:t>
      </w:r>
      <w:r w:rsidR="00EA0A2B" w:rsidRPr="006970B7">
        <w:rPr>
          <w:rFonts w:ascii="Times New Roman CYR" w:hAnsi="Times New Roman CYR" w:cs="Times New Roman CYR"/>
          <w:szCs w:val="26"/>
        </w:rPr>
        <w:t>:</w:t>
      </w:r>
    </w:p>
    <w:p w:rsidR="003F13B8" w:rsidRPr="00FB5689" w:rsidRDefault="00EA0A2B" w:rsidP="003F13B8">
      <w:pPr>
        <w:pStyle w:val="afffb"/>
        <w:rPr>
          <w:rFonts w:eastAsia="Times New Roman"/>
          <w:color w:val="000000"/>
          <w:szCs w:val="26"/>
        </w:rPr>
      </w:pPr>
      <w:r w:rsidRPr="006970B7">
        <w:rPr>
          <w:rFonts w:eastAsia="Times New Roman"/>
          <w:color w:val="000000"/>
          <w:szCs w:val="26"/>
        </w:rPr>
        <w:t xml:space="preserve">п. </w:t>
      </w:r>
      <w:proofErr w:type="spellStart"/>
      <w:r w:rsidRPr="006970B7">
        <w:rPr>
          <w:rFonts w:eastAsia="Times New Roman"/>
          <w:color w:val="000000"/>
          <w:szCs w:val="26"/>
        </w:rPr>
        <w:t>Индига</w:t>
      </w:r>
      <w:proofErr w:type="spellEnd"/>
      <w:r w:rsidRPr="006970B7">
        <w:rPr>
          <w:rFonts w:eastAsia="Times New Roman"/>
          <w:color w:val="000000"/>
          <w:szCs w:val="26"/>
        </w:rPr>
        <w:t xml:space="preserve"> – </w:t>
      </w:r>
      <w:r w:rsidR="003F13B8" w:rsidRPr="006970B7">
        <w:rPr>
          <w:rFonts w:eastAsia="Times New Roman"/>
          <w:color w:val="000000"/>
          <w:szCs w:val="26"/>
        </w:rPr>
        <w:t>дом № 28 по ул. Морская</w:t>
      </w:r>
      <w:r w:rsidRPr="006970B7">
        <w:rPr>
          <w:rFonts w:eastAsia="Times New Roman"/>
          <w:color w:val="000000"/>
          <w:szCs w:val="26"/>
        </w:rPr>
        <w:t>, дом № 159 по ул. Нова</w:t>
      </w:r>
      <w:r w:rsidRPr="00FB5689">
        <w:rPr>
          <w:rFonts w:eastAsia="Times New Roman"/>
          <w:color w:val="000000"/>
          <w:szCs w:val="26"/>
        </w:rPr>
        <w:t>я</w:t>
      </w:r>
      <w:r w:rsidR="006970B7">
        <w:rPr>
          <w:rFonts w:eastAsia="Times New Roman"/>
          <w:color w:val="000000"/>
          <w:szCs w:val="26"/>
        </w:rPr>
        <w:t>;</w:t>
      </w:r>
    </w:p>
    <w:p w:rsidR="003F13B8" w:rsidRPr="006970B7" w:rsidRDefault="00EA0A2B" w:rsidP="003F13B8">
      <w:pPr>
        <w:pStyle w:val="afffb"/>
        <w:rPr>
          <w:rFonts w:eastAsia="Times New Roman"/>
          <w:color w:val="000000"/>
          <w:szCs w:val="26"/>
        </w:rPr>
      </w:pPr>
      <w:r w:rsidRPr="006970B7">
        <w:rPr>
          <w:rFonts w:eastAsia="Times New Roman"/>
          <w:color w:val="000000"/>
          <w:szCs w:val="26"/>
        </w:rPr>
        <w:t xml:space="preserve">п. </w:t>
      </w:r>
      <w:proofErr w:type="spellStart"/>
      <w:r w:rsidRPr="006970B7">
        <w:rPr>
          <w:rFonts w:eastAsia="Times New Roman"/>
          <w:color w:val="000000"/>
          <w:szCs w:val="26"/>
        </w:rPr>
        <w:t>Бугрино</w:t>
      </w:r>
      <w:proofErr w:type="spellEnd"/>
      <w:r w:rsidRPr="006970B7">
        <w:rPr>
          <w:rFonts w:eastAsia="Times New Roman"/>
          <w:color w:val="000000"/>
          <w:szCs w:val="26"/>
        </w:rPr>
        <w:t xml:space="preserve"> – </w:t>
      </w:r>
      <w:r w:rsidR="003F13B8" w:rsidRPr="006970B7">
        <w:rPr>
          <w:rFonts w:eastAsia="Times New Roman"/>
          <w:color w:val="000000"/>
          <w:szCs w:val="26"/>
        </w:rPr>
        <w:t xml:space="preserve">дом № </w:t>
      </w:r>
      <w:r w:rsidRPr="006970B7">
        <w:rPr>
          <w:rFonts w:eastAsia="Times New Roman"/>
          <w:color w:val="000000"/>
          <w:szCs w:val="26"/>
        </w:rPr>
        <w:t xml:space="preserve">1А, </w:t>
      </w:r>
      <w:r w:rsidR="003F13B8" w:rsidRPr="006970B7">
        <w:rPr>
          <w:rFonts w:eastAsia="Times New Roman"/>
          <w:color w:val="000000"/>
          <w:szCs w:val="26"/>
        </w:rPr>
        <w:t>3А по ул. Антоновка</w:t>
      </w:r>
      <w:r w:rsidR="006970B7" w:rsidRPr="006970B7">
        <w:rPr>
          <w:rFonts w:eastAsia="Times New Roman"/>
          <w:color w:val="000000"/>
          <w:szCs w:val="26"/>
        </w:rPr>
        <w:t>;</w:t>
      </w:r>
      <w:r w:rsidR="003F13B8" w:rsidRPr="006970B7">
        <w:rPr>
          <w:rFonts w:eastAsia="Times New Roman"/>
          <w:color w:val="000000"/>
          <w:szCs w:val="26"/>
        </w:rPr>
        <w:t xml:space="preserve"> </w:t>
      </w:r>
    </w:p>
    <w:p w:rsidR="003F13B8" w:rsidRPr="00FB5689" w:rsidRDefault="00EA0A2B" w:rsidP="003F13B8">
      <w:pPr>
        <w:pStyle w:val="afffb"/>
        <w:rPr>
          <w:rFonts w:eastAsia="Times New Roman"/>
          <w:color w:val="000000"/>
          <w:szCs w:val="26"/>
        </w:rPr>
      </w:pPr>
      <w:r w:rsidRPr="006970B7">
        <w:rPr>
          <w:rFonts w:eastAsia="Times New Roman"/>
          <w:szCs w:val="26"/>
        </w:rPr>
        <w:t xml:space="preserve">с. </w:t>
      </w:r>
      <w:proofErr w:type="spellStart"/>
      <w:r w:rsidRPr="006970B7">
        <w:rPr>
          <w:rFonts w:eastAsia="Times New Roman"/>
          <w:szCs w:val="26"/>
        </w:rPr>
        <w:t>Тельвиска</w:t>
      </w:r>
      <w:proofErr w:type="spellEnd"/>
      <w:r w:rsidRPr="006970B7">
        <w:rPr>
          <w:rFonts w:eastAsia="Times New Roman"/>
          <w:szCs w:val="26"/>
        </w:rPr>
        <w:t xml:space="preserve"> </w:t>
      </w:r>
      <w:proofErr w:type="gramStart"/>
      <w:r w:rsidRPr="006970B7">
        <w:rPr>
          <w:rFonts w:eastAsia="Times New Roman"/>
          <w:szCs w:val="26"/>
        </w:rPr>
        <w:t xml:space="preserve">– </w:t>
      </w:r>
      <w:r w:rsidRPr="006970B7">
        <w:rPr>
          <w:rFonts w:eastAsia="Times New Roman"/>
          <w:color w:val="000000"/>
          <w:szCs w:val="26"/>
        </w:rPr>
        <w:t xml:space="preserve"> </w:t>
      </w:r>
      <w:r w:rsidRPr="006970B7">
        <w:rPr>
          <w:rFonts w:eastAsia="Times New Roman"/>
          <w:szCs w:val="26"/>
        </w:rPr>
        <w:t>дома</w:t>
      </w:r>
      <w:proofErr w:type="gramEnd"/>
      <w:r w:rsidRPr="006970B7">
        <w:rPr>
          <w:rFonts w:eastAsia="Times New Roman"/>
          <w:szCs w:val="26"/>
        </w:rPr>
        <w:t xml:space="preserve"> № 22</w:t>
      </w:r>
      <w:r w:rsidRPr="006970B7">
        <w:rPr>
          <w:rFonts w:eastAsia="Times New Roman"/>
          <w:color w:val="FF0000"/>
          <w:szCs w:val="26"/>
        </w:rPr>
        <w:t xml:space="preserve"> </w:t>
      </w:r>
      <w:r w:rsidRPr="006970B7">
        <w:rPr>
          <w:rFonts w:eastAsia="Times New Roman"/>
          <w:szCs w:val="26"/>
        </w:rPr>
        <w:t xml:space="preserve">по ул. </w:t>
      </w:r>
      <w:proofErr w:type="spellStart"/>
      <w:r w:rsidRPr="006970B7">
        <w:rPr>
          <w:rFonts w:eastAsia="Times New Roman"/>
          <w:szCs w:val="26"/>
        </w:rPr>
        <w:t>Пустозерская</w:t>
      </w:r>
      <w:proofErr w:type="spellEnd"/>
      <w:r w:rsidR="006970B7" w:rsidRPr="006970B7">
        <w:rPr>
          <w:rFonts w:eastAsia="Times New Roman"/>
          <w:szCs w:val="26"/>
        </w:rPr>
        <w:t>;</w:t>
      </w:r>
    </w:p>
    <w:p w:rsidR="003F13B8" w:rsidRPr="00FB5689" w:rsidRDefault="00EA0A2B" w:rsidP="003F13B8">
      <w:pPr>
        <w:pStyle w:val="afffb"/>
        <w:rPr>
          <w:rFonts w:eastAsia="Times New Roman"/>
          <w:color w:val="000000"/>
          <w:szCs w:val="26"/>
        </w:rPr>
      </w:pPr>
      <w:r w:rsidRPr="006970B7">
        <w:rPr>
          <w:rFonts w:eastAsia="Times New Roman"/>
          <w:szCs w:val="26"/>
        </w:rPr>
        <w:t xml:space="preserve">с. </w:t>
      </w:r>
      <w:proofErr w:type="spellStart"/>
      <w:r w:rsidRPr="006970B7">
        <w:rPr>
          <w:rFonts w:eastAsia="Times New Roman"/>
          <w:szCs w:val="26"/>
        </w:rPr>
        <w:t>Несь</w:t>
      </w:r>
      <w:proofErr w:type="spellEnd"/>
      <w:r w:rsidRPr="006970B7">
        <w:rPr>
          <w:rFonts w:eastAsia="Times New Roman"/>
          <w:szCs w:val="26"/>
        </w:rPr>
        <w:t xml:space="preserve"> – дом № 19 по ул. Профсоюзная, дом № 4 по ул. Ягодная</w:t>
      </w:r>
      <w:r w:rsidR="006970B7">
        <w:rPr>
          <w:rFonts w:eastAsia="Times New Roman"/>
          <w:szCs w:val="26"/>
        </w:rPr>
        <w:t>.</w:t>
      </w:r>
    </w:p>
    <w:p w:rsidR="003F13B8" w:rsidRPr="006970B7" w:rsidRDefault="003F13B8" w:rsidP="003F13B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6970B7">
        <w:rPr>
          <w:rFonts w:ascii="Times New Roman CYR" w:hAnsi="Times New Roman CYR" w:cs="Times New Roman CYR"/>
          <w:szCs w:val="26"/>
        </w:rPr>
        <w:t>Также выполнены</w:t>
      </w:r>
      <w:r w:rsidR="00FB5689" w:rsidRPr="006970B7">
        <w:rPr>
          <w:rFonts w:ascii="Times New Roman CYR" w:hAnsi="Times New Roman CYR" w:cs="Times New Roman CYR"/>
          <w:szCs w:val="26"/>
        </w:rPr>
        <w:t xml:space="preserve">: </w:t>
      </w:r>
    </w:p>
    <w:p w:rsidR="00FB5689" w:rsidRPr="006970B7" w:rsidRDefault="00FB5689" w:rsidP="00F559CB">
      <w:pPr>
        <w:pStyle w:val="afffb"/>
        <w:numPr>
          <w:ilvl w:val="0"/>
          <w:numId w:val="43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6970B7">
        <w:rPr>
          <w:rFonts w:eastAsia="Times New Roman"/>
          <w:szCs w:val="26"/>
        </w:rPr>
        <w:t xml:space="preserve">капитальный ремонт инженерной системы теплоснабжения жилого дома № 33 в квартале </w:t>
      </w:r>
      <w:proofErr w:type="spellStart"/>
      <w:r w:rsidRPr="006970B7">
        <w:rPr>
          <w:rFonts w:eastAsia="Times New Roman"/>
          <w:szCs w:val="26"/>
        </w:rPr>
        <w:t>Явтысого</w:t>
      </w:r>
      <w:proofErr w:type="spellEnd"/>
      <w:r w:rsidRPr="006970B7">
        <w:rPr>
          <w:rFonts w:eastAsia="Times New Roman"/>
          <w:szCs w:val="26"/>
        </w:rPr>
        <w:t xml:space="preserve"> в п. </w:t>
      </w:r>
      <w:proofErr w:type="spellStart"/>
      <w:r w:rsidRPr="006970B7">
        <w:rPr>
          <w:rFonts w:eastAsia="Times New Roman"/>
          <w:szCs w:val="26"/>
        </w:rPr>
        <w:t>Нельмин</w:t>
      </w:r>
      <w:proofErr w:type="spellEnd"/>
      <w:r w:rsidRPr="006970B7">
        <w:rPr>
          <w:rFonts w:eastAsia="Times New Roman"/>
          <w:szCs w:val="26"/>
        </w:rPr>
        <w:t>-Нос;</w:t>
      </w:r>
    </w:p>
    <w:p w:rsidR="00FB5689" w:rsidRPr="006970B7" w:rsidRDefault="00FB5689" w:rsidP="00F559CB">
      <w:pPr>
        <w:pStyle w:val="afffb"/>
        <w:numPr>
          <w:ilvl w:val="0"/>
          <w:numId w:val="43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6970B7">
        <w:rPr>
          <w:rFonts w:eastAsia="Times New Roman"/>
          <w:szCs w:val="26"/>
        </w:rPr>
        <w:t xml:space="preserve">капитальный ремонт крыши дома № 17 по ул. Набережная в д. </w:t>
      </w:r>
      <w:proofErr w:type="spellStart"/>
      <w:r w:rsidRPr="006970B7">
        <w:rPr>
          <w:rFonts w:eastAsia="Times New Roman"/>
          <w:szCs w:val="26"/>
        </w:rPr>
        <w:t>Андег</w:t>
      </w:r>
      <w:proofErr w:type="spellEnd"/>
      <w:r w:rsidRPr="006970B7">
        <w:rPr>
          <w:rFonts w:eastAsia="Times New Roman"/>
          <w:szCs w:val="26"/>
        </w:rPr>
        <w:t>;</w:t>
      </w:r>
    </w:p>
    <w:p w:rsidR="006A69D4" w:rsidRPr="006970B7" w:rsidRDefault="006A69D4" w:rsidP="006A69D4">
      <w:pPr>
        <w:pStyle w:val="afffb"/>
        <w:numPr>
          <w:ilvl w:val="0"/>
          <w:numId w:val="43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6970B7">
        <w:rPr>
          <w:rFonts w:eastAsia="Times New Roman"/>
          <w:szCs w:val="26"/>
        </w:rPr>
        <w:t xml:space="preserve">ремонт дома № 4 по ул. Озерная в д. </w:t>
      </w:r>
      <w:proofErr w:type="spellStart"/>
      <w:r w:rsidRPr="006970B7">
        <w:rPr>
          <w:rFonts w:eastAsia="Times New Roman"/>
          <w:szCs w:val="26"/>
        </w:rPr>
        <w:t>Андег</w:t>
      </w:r>
      <w:proofErr w:type="spellEnd"/>
      <w:r w:rsidRPr="006970B7">
        <w:rPr>
          <w:rFonts w:eastAsia="Times New Roman"/>
          <w:szCs w:val="26"/>
        </w:rPr>
        <w:t>;</w:t>
      </w:r>
    </w:p>
    <w:p w:rsidR="00FB5689" w:rsidRPr="006970B7" w:rsidRDefault="00FB5689" w:rsidP="00F559CB">
      <w:pPr>
        <w:pStyle w:val="afffb"/>
        <w:numPr>
          <w:ilvl w:val="0"/>
          <w:numId w:val="43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6970B7">
        <w:rPr>
          <w:rFonts w:eastAsia="Times New Roman"/>
          <w:szCs w:val="26"/>
        </w:rPr>
        <w:t xml:space="preserve">ремонт квартиры № 1 в жилом доме № 14 по ул. Лесная в д. </w:t>
      </w:r>
      <w:proofErr w:type="spellStart"/>
      <w:r w:rsidRPr="006970B7">
        <w:rPr>
          <w:rFonts w:eastAsia="Times New Roman"/>
          <w:szCs w:val="26"/>
        </w:rPr>
        <w:t>Андег</w:t>
      </w:r>
      <w:proofErr w:type="spellEnd"/>
      <w:r w:rsidRPr="006970B7">
        <w:rPr>
          <w:rFonts w:eastAsia="Times New Roman"/>
          <w:szCs w:val="26"/>
        </w:rPr>
        <w:t>;</w:t>
      </w:r>
    </w:p>
    <w:p w:rsidR="00FB5689" w:rsidRPr="006970B7" w:rsidRDefault="00FB5689" w:rsidP="00F559CB">
      <w:pPr>
        <w:pStyle w:val="afffb"/>
        <w:numPr>
          <w:ilvl w:val="0"/>
          <w:numId w:val="43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6970B7">
        <w:rPr>
          <w:rFonts w:eastAsia="Times New Roman"/>
          <w:szCs w:val="26"/>
        </w:rPr>
        <w:t>ремонт цокольного перекрытия в домах № 165, 166 по ул. Новая в п. </w:t>
      </w:r>
      <w:proofErr w:type="spellStart"/>
      <w:r w:rsidRPr="006970B7">
        <w:rPr>
          <w:rFonts w:eastAsia="Times New Roman"/>
          <w:szCs w:val="26"/>
        </w:rPr>
        <w:t>Индига</w:t>
      </w:r>
      <w:proofErr w:type="spellEnd"/>
    </w:p>
    <w:p w:rsidR="00FB5689" w:rsidRPr="006970B7" w:rsidRDefault="00FB5689" w:rsidP="00F559CB">
      <w:pPr>
        <w:pStyle w:val="afffb"/>
        <w:numPr>
          <w:ilvl w:val="0"/>
          <w:numId w:val="43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6970B7">
        <w:rPr>
          <w:rFonts w:eastAsia="Times New Roman"/>
          <w:szCs w:val="26"/>
        </w:rPr>
        <w:t xml:space="preserve">ремонт квартиры № 2 в жилом доме № 11 по ул. Ягодная в с. </w:t>
      </w:r>
      <w:proofErr w:type="spellStart"/>
      <w:r w:rsidRPr="006970B7">
        <w:rPr>
          <w:rFonts w:eastAsia="Times New Roman"/>
          <w:szCs w:val="26"/>
        </w:rPr>
        <w:t>Несь</w:t>
      </w:r>
      <w:proofErr w:type="spellEnd"/>
      <w:r w:rsidRPr="006970B7">
        <w:rPr>
          <w:rFonts w:eastAsia="Times New Roman"/>
          <w:szCs w:val="26"/>
        </w:rPr>
        <w:t>;</w:t>
      </w:r>
    </w:p>
    <w:p w:rsidR="00FB5689" w:rsidRPr="006970B7" w:rsidRDefault="00FB5689" w:rsidP="00F559CB">
      <w:pPr>
        <w:pStyle w:val="afffb"/>
        <w:numPr>
          <w:ilvl w:val="0"/>
          <w:numId w:val="43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6970B7">
        <w:rPr>
          <w:rFonts w:eastAsia="Times New Roman"/>
          <w:szCs w:val="26"/>
        </w:rPr>
        <w:t xml:space="preserve">ремонт узлов прохода вентиляционных труб через кровлю в жилом доме № 87А в с. </w:t>
      </w:r>
      <w:proofErr w:type="spellStart"/>
      <w:r w:rsidRPr="006970B7">
        <w:rPr>
          <w:rFonts w:eastAsia="Times New Roman"/>
          <w:szCs w:val="26"/>
        </w:rPr>
        <w:t>Великовисочное</w:t>
      </w:r>
      <w:proofErr w:type="spellEnd"/>
      <w:r w:rsidRPr="006970B7">
        <w:rPr>
          <w:rFonts w:eastAsia="Times New Roman"/>
          <w:szCs w:val="26"/>
        </w:rPr>
        <w:t>;</w:t>
      </w:r>
    </w:p>
    <w:p w:rsidR="00FB5689" w:rsidRPr="006970B7" w:rsidRDefault="00FB5689" w:rsidP="00F559CB">
      <w:pPr>
        <w:pStyle w:val="afffb"/>
        <w:numPr>
          <w:ilvl w:val="0"/>
          <w:numId w:val="43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6970B7">
        <w:rPr>
          <w:rFonts w:eastAsia="Times New Roman"/>
          <w:szCs w:val="26"/>
        </w:rPr>
        <w:t>текущий ремонт квартир № 3,6,7,10 в доме № 5А по ул. Полярная в с. </w:t>
      </w:r>
      <w:proofErr w:type="spellStart"/>
      <w:r w:rsidRPr="006970B7">
        <w:rPr>
          <w:rFonts w:eastAsia="Times New Roman"/>
          <w:szCs w:val="26"/>
        </w:rPr>
        <w:t>Тельвиска</w:t>
      </w:r>
      <w:proofErr w:type="spellEnd"/>
      <w:r w:rsidRPr="006970B7">
        <w:rPr>
          <w:rFonts w:eastAsia="Times New Roman"/>
          <w:szCs w:val="26"/>
        </w:rPr>
        <w:t>;</w:t>
      </w:r>
    </w:p>
    <w:p w:rsidR="00FB5689" w:rsidRPr="006970B7" w:rsidRDefault="00FB5689" w:rsidP="00F559CB">
      <w:pPr>
        <w:pStyle w:val="afffb"/>
        <w:numPr>
          <w:ilvl w:val="0"/>
          <w:numId w:val="43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6970B7">
        <w:rPr>
          <w:rFonts w:eastAsia="Times New Roman"/>
          <w:szCs w:val="26"/>
        </w:rPr>
        <w:t xml:space="preserve">ремонт системы отопления муниципальных квартир № 1,3,5,7,8,10,11 жилого дома № 2 по ул. Совхозная в с. </w:t>
      </w:r>
      <w:proofErr w:type="spellStart"/>
      <w:r w:rsidRPr="006970B7">
        <w:rPr>
          <w:rFonts w:eastAsia="Times New Roman"/>
          <w:szCs w:val="26"/>
        </w:rPr>
        <w:t>Тельвиска</w:t>
      </w:r>
      <w:proofErr w:type="spellEnd"/>
      <w:r w:rsidRPr="006970B7">
        <w:rPr>
          <w:rFonts w:eastAsia="Times New Roman"/>
          <w:szCs w:val="26"/>
        </w:rPr>
        <w:t>.</w:t>
      </w:r>
    </w:p>
    <w:p w:rsidR="004F65A2" w:rsidRPr="00FB5689" w:rsidRDefault="003F13B8" w:rsidP="003F13B8">
      <w:pPr>
        <w:widowControl w:val="0"/>
        <w:autoSpaceDE w:val="0"/>
        <w:autoSpaceDN w:val="0"/>
        <w:adjustRightInd w:val="0"/>
        <w:rPr>
          <w:szCs w:val="26"/>
        </w:rPr>
      </w:pPr>
      <w:r w:rsidRPr="006970B7">
        <w:rPr>
          <w:rFonts w:ascii="Times New Roman CYR" w:hAnsi="Times New Roman CYR" w:cs="Times New Roman CYR"/>
          <w:szCs w:val="26"/>
        </w:rPr>
        <w:t xml:space="preserve">Стоимость работ по ремонту жилфонда </w:t>
      </w:r>
      <w:r w:rsidR="00FB5689" w:rsidRPr="006970B7">
        <w:rPr>
          <w:rFonts w:ascii="Times New Roman CYR" w:hAnsi="Times New Roman CYR" w:cs="Times New Roman CYR"/>
          <w:szCs w:val="26"/>
        </w:rPr>
        <w:t xml:space="preserve">в 2019 г. </w:t>
      </w:r>
      <w:r w:rsidRPr="006970B7">
        <w:rPr>
          <w:rFonts w:ascii="Times New Roman CYR" w:hAnsi="Times New Roman CYR" w:cs="Times New Roman CYR"/>
          <w:szCs w:val="26"/>
        </w:rPr>
        <w:t xml:space="preserve">составила </w:t>
      </w:r>
      <w:r w:rsidRPr="006970B7">
        <w:rPr>
          <w:rFonts w:ascii="Times New Roman CYR" w:hAnsi="Times New Roman CYR" w:cs="Times New Roman CYR"/>
          <w:b/>
          <w:szCs w:val="26"/>
        </w:rPr>
        <w:t xml:space="preserve">более </w:t>
      </w:r>
      <w:r w:rsidR="00F12603" w:rsidRPr="006970B7">
        <w:rPr>
          <w:rFonts w:ascii="Times New Roman CYR" w:hAnsi="Times New Roman CYR" w:cs="Times New Roman CYR"/>
          <w:b/>
          <w:szCs w:val="26"/>
        </w:rPr>
        <w:t>22,3 м</w:t>
      </w:r>
      <w:r w:rsidRPr="006970B7">
        <w:rPr>
          <w:rFonts w:ascii="Times New Roman CYR" w:hAnsi="Times New Roman CYR" w:cs="Times New Roman CYR"/>
          <w:b/>
          <w:szCs w:val="26"/>
        </w:rPr>
        <w:t>лн</w:t>
      </w:r>
      <w:r w:rsidRPr="006970B7">
        <w:rPr>
          <w:rFonts w:ascii="Times New Roman CYR" w:hAnsi="Times New Roman CYR" w:cs="Times New Roman CYR"/>
          <w:szCs w:val="26"/>
        </w:rPr>
        <w:t xml:space="preserve"> рублей.</w:t>
      </w:r>
    </w:p>
    <w:p w:rsidR="00F12603" w:rsidRDefault="00F12603" w:rsidP="00F126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970B7">
        <w:rPr>
          <w:rFonts w:ascii="Times New Roman CYR" w:hAnsi="Times New Roman CYR" w:cs="Times New Roman CYR"/>
        </w:rPr>
        <w:t xml:space="preserve">Выполнен снос </w:t>
      </w:r>
      <w:r w:rsidRPr="006970B7">
        <w:rPr>
          <w:rFonts w:ascii="Times New Roman CYR" w:hAnsi="Times New Roman CYR" w:cs="Times New Roman CYR"/>
          <w:b/>
        </w:rPr>
        <w:t>5</w:t>
      </w:r>
      <w:r w:rsidRPr="006970B7">
        <w:rPr>
          <w:rFonts w:ascii="Times New Roman CYR" w:hAnsi="Times New Roman CYR" w:cs="Times New Roman CYR"/>
        </w:rPr>
        <w:t xml:space="preserve"> ветхих строений (работы на сумму </w:t>
      </w:r>
      <w:r w:rsidRPr="006970B7">
        <w:rPr>
          <w:rFonts w:ascii="Times New Roman CYR" w:hAnsi="Times New Roman CYR" w:cs="Times New Roman CYR"/>
          <w:b/>
          <w:bCs/>
        </w:rPr>
        <w:t>1,0</w:t>
      </w:r>
      <w:r w:rsidRPr="006970B7">
        <w:rPr>
          <w:rFonts w:ascii="Times New Roman CYR" w:hAnsi="Times New Roman CYR" w:cs="Times New Roman CYR"/>
        </w:rPr>
        <w:t xml:space="preserve"> млн руб.): с. Нижняя Пеша (1 дом), п. </w:t>
      </w:r>
      <w:proofErr w:type="spellStart"/>
      <w:r w:rsidRPr="006970B7">
        <w:rPr>
          <w:rFonts w:ascii="Times New Roman CYR" w:hAnsi="Times New Roman CYR" w:cs="Times New Roman CYR"/>
        </w:rPr>
        <w:t>Индига</w:t>
      </w:r>
      <w:proofErr w:type="spellEnd"/>
      <w:r w:rsidRPr="006970B7">
        <w:rPr>
          <w:rFonts w:ascii="Times New Roman CYR" w:hAnsi="Times New Roman CYR" w:cs="Times New Roman CYR"/>
        </w:rPr>
        <w:t xml:space="preserve"> (1 дом), с. </w:t>
      </w:r>
      <w:proofErr w:type="spellStart"/>
      <w:r w:rsidRPr="006970B7">
        <w:rPr>
          <w:rFonts w:ascii="Times New Roman CYR" w:hAnsi="Times New Roman CYR" w:cs="Times New Roman CYR"/>
        </w:rPr>
        <w:t>Шойна</w:t>
      </w:r>
      <w:proofErr w:type="spellEnd"/>
      <w:r w:rsidRPr="006970B7">
        <w:rPr>
          <w:rFonts w:ascii="Times New Roman CYR" w:hAnsi="Times New Roman CYR" w:cs="Times New Roman CYR"/>
        </w:rPr>
        <w:t xml:space="preserve"> (1 дом), с. </w:t>
      </w:r>
      <w:proofErr w:type="spellStart"/>
      <w:r w:rsidRPr="006970B7">
        <w:rPr>
          <w:rFonts w:ascii="Times New Roman CYR" w:hAnsi="Times New Roman CYR" w:cs="Times New Roman CYR"/>
        </w:rPr>
        <w:t>Коткино</w:t>
      </w:r>
      <w:proofErr w:type="spellEnd"/>
      <w:r w:rsidRPr="006970B7">
        <w:rPr>
          <w:rFonts w:ascii="Times New Roman CYR" w:hAnsi="Times New Roman CYR" w:cs="Times New Roman CYR"/>
        </w:rPr>
        <w:t xml:space="preserve"> (2 дома).</w:t>
      </w:r>
    </w:p>
    <w:p w:rsidR="00E61090" w:rsidRDefault="00BD4332" w:rsidP="00BD4332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rFonts w:ascii="Times New Roman CYR" w:hAnsi="Times New Roman CYR" w:cs="Times New Roman CYR"/>
        </w:rPr>
        <w:t xml:space="preserve">Также необходимо отметить, что состояние муниципального жилищного фонда находится на постоянном контроле </w:t>
      </w:r>
      <w:r w:rsidR="004144F0">
        <w:rPr>
          <w:rFonts w:ascii="Times New Roman CYR" w:hAnsi="Times New Roman CYR" w:cs="Times New Roman CYR"/>
        </w:rPr>
        <w:t>Администрации</w:t>
      </w:r>
      <w:r>
        <w:rPr>
          <w:rFonts w:ascii="Times New Roman CYR" w:hAnsi="Times New Roman CYR" w:cs="Times New Roman CYR"/>
        </w:rPr>
        <w:t xml:space="preserve">: проводится регулярный мониторинг, актуализация информации, предоставление ее во все заинтересованные, </w:t>
      </w:r>
      <w:proofErr w:type="gramStart"/>
      <w:r>
        <w:rPr>
          <w:rFonts w:ascii="Times New Roman CYR" w:hAnsi="Times New Roman CYR" w:cs="Times New Roman CYR"/>
        </w:rPr>
        <w:lastRenderedPageBreak/>
        <w:t>контролирующие  и</w:t>
      </w:r>
      <w:proofErr w:type="gramEnd"/>
      <w:r>
        <w:rPr>
          <w:rFonts w:ascii="Times New Roman CYR" w:hAnsi="Times New Roman CYR" w:cs="Times New Roman CYR"/>
        </w:rPr>
        <w:t xml:space="preserve"> надзорные инстанции.</w:t>
      </w:r>
    </w:p>
    <w:p w:rsidR="0010705A" w:rsidRPr="00F36DF4" w:rsidRDefault="0010705A" w:rsidP="00E61090">
      <w:pPr>
        <w:pStyle w:val="ab"/>
        <w:widowControl w:val="0"/>
        <w:autoSpaceDE w:val="0"/>
        <w:autoSpaceDN w:val="0"/>
        <w:adjustRightInd w:val="0"/>
        <w:ind w:left="1287" w:firstLine="0"/>
        <w:rPr>
          <w:sz w:val="26"/>
          <w:szCs w:val="26"/>
        </w:rPr>
      </w:pPr>
    </w:p>
    <w:p w:rsidR="0010705A" w:rsidRDefault="00D1298A" w:rsidP="0010705A">
      <w:pPr>
        <w:pStyle w:val="2"/>
        <w:rPr>
          <w:szCs w:val="26"/>
        </w:rPr>
      </w:pPr>
      <w:r w:rsidRPr="00CA6F6D">
        <w:rPr>
          <w:szCs w:val="26"/>
        </w:rPr>
        <w:t>6.</w:t>
      </w:r>
      <w:r w:rsidR="005D0FCF">
        <w:rPr>
          <w:szCs w:val="26"/>
        </w:rPr>
        <w:t>6</w:t>
      </w:r>
      <w:r w:rsidRPr="00CA6F6D">
        <w:rPr>
          <w:szCs w:val="26"/>
        </w:rPr>
        <w:t xml:space="preserve">. </w:t>
      </w:r>
      <w:r w:rsidR="0010705A" w:rsidRPr="00CA6F6D">
        <w:rPr>
          <w:szCs w:val="26"/>
        </w:rPr>
        <w:t>Развитие транспортной инфраструктуры поселений</w:t>
      </w:r>
    </w:p>
    <w:p w:rsidR="0010705A" w:rsidRDefault="0010705A" w:rsidP="0010705A">
      <w:pPr>
        <w:ind w:firstLine="567"/>
      </w:pPr>
      <w:r>
        <w:t>В 201</w:t>
      </w:r>
      <w:r w:rsidR="002E5173">
        <w:t>9</w:t>
      </w:r>
      <w:r>
        <w:t xml:space="preserve"> году в рамках </w:t>
      </w:r>
      <w:r w:rsidRPr="0084653B">
        <w:rPr>
          <w:color w:val="000000"/>
        </w:rPr>
        <w:t>подпрограмм</w:t>
      </w:r>
      <w:r>
        <w:rPr>
          <w:color w:val="000000"/>
        </w:rPr>
        <w:t>ы</w:t>
      </w:r>
      <w:r w:rsidRPr="0084653B">
        <w:rPr>
          <w:color w:val="000000"/>
        </w:rPr>
        <w:t xml:space="preserve"> 2 «Развитие транспортной инфраструктуры поселений муниципального района «Заполярный район»</w:t>
      </w:r>
      <w:r>
        <w:rPr>
          <w:color w:val="000000"/>
        </w:rPr>
        <w:t xml:space="preserve"> Администрацией Заполярного района</w:t>
      </w:r>
      <w:r>
        <w:t xml:space="preserve"> </w:t>
      </w:r>
      <w:r w:rsidRPr="0084653B">
        <w:t xml:space="preserve">всем </w:t>
      </w:r>
      <w:r>
        <w:t xml:space="preserve">сельским поселениям </w:t>
      </w:r>
      <w:r w:rsidRPr="0084653B">
        <w:t>предоставл</w:t>
      </w:r>
      <w:r>
        <w:t>ены</w:t>
      </w:r>
      <w:r w:rsidRPr="0084653B">
        <w:t xml:space="preserve"> субсидии</w:t>
      </w:r>
      <w:r>
        <w:t>:</w:t>
      </w:r>
    </w:p>
    <w:p w:rsidR="0010705A" w:rsidRPr="005F5486" w:rsidRDefault="003A79A3" w:rsidP="003A79A3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10705A" w:rsidRPr="005F5486">
        <w:rPr>
          <w:sz w:val="26"/>
          <w:szCs w:val="26"/>
        </w:rPr>
        <w:t>капитальный и (или) текущий ремонт зданий, сооружений, вертол</w:t>
      </w:r>
      <w:r w:rsidR="0010705A">
        <w:rPr>
          <w:sz w:val="26"/>
          <w:szCs w:val="26"/>
        </w:rPr>
        <w:t>ё</w:t>
      </w:r>
      <w:r w:rsidR="0010705A" w:rsidRPr="005F5486">
        <w:rPr>
          <w:sz w:val="26"/>
          <w:szCs w:val="26"/>
        </w:rPr>
        <w:t>тных площадок, взл</w:t>
      </w:r>
      <w:r w:rsidR="0010705A">
        <w:rPr>
          <w:sz w:val="26"/>
          <w:szCs w:val="26"/>
        </w:rPr>
        <w:t>ё</w:t>
      </w:r>
      <w:r w:rsidR="0010705A" w:rsidRPr="005F5486">
        <w:rPr>
          <w:sz w:val="26"/>
          <w:szCs w:val="26"/>
        </w:rPr>
        <w:t>тно-посадочных полос</w:t>
      </w:r>
      <w:r w:rsidR="001641FD">
        <w:rPr>
          <w:sz w:val="26"/>
          <w:szCs w:val="26"/>
        </w:rPr>
        <w:t xml:space="preserve"> (</w:t>
      </w:r>
      <w:r w:rsidR="001641FD" w:rsidRPr="00F814E2">
        <w:rPr>
          <w:b/>
          <w:sz w:val="26"/>
          <w:szCs w:val="26"/>
        </w:rPr>
        <w:t>8 770,5 тыс.</w:t>
      </w:r>
      <w:r w:rsidR="001641FD">
        <w:rPr>
          <w:sz w:val="26"/>
          <w:szCs w:val="26"/>
        </w:rPr>
        <w:t xml:space="preserve"> рублей)</w:t>
      </w:r>
      <w:r w:rsidR="0010705A" w:rsidRPr="005F5486">
        <w:rPr>
          <w:sz w:val="26"/>
          <w:szCs w:val="26"/>
        </w:rPr>
        <w:t>;</w:t>
      </w:r>
    </w:p>
    <w:p w:rsidR="0010705A" w:rsidRPr="0054143A" w:rsidRDefault="0010705A" w:rsidP="003A79A3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Times New Roman CYR" w:hAnsi="Times New Roman CYR" w:cs="Times New Roman CYR"/>
          <w:sz w:val="26"/>
          <w:szCs w:val="26"/>
        </w:rPr>
      </w:pPr>
      <w:r w:rsidRPr="0054143A">
        <w:rPr>
          <w:rFonts w:ascii="Times New Roman CYR" w:hAnsi="Times New Roman CYR" w:cs="Times New Roman CYR"/>
          <w:sz w:val="26"/>
          <w:szCs w:val="26"/>
        </w:rPr>
        <w:t xml:space="preserve">содержание </w:t>
      </w:r>
      <w:proofErr w:type="spellStart"/>
      <w:r w:rsidRPr="0054143A">
        <w:rPr>
          <w:rFonts w:ascii="Times New Roman CYR" w:hAnsi="Times New Roman CYR" w:cs="Times New Roman CYR"/>
          <w:sz w:val="26"/>
          <w:szCs w:val="26"/>
        </w:rPr>
        <w:t>авиаплощадок</w:t>
      </w:r>
      <w:proofErr w:type="spellEnd"/>
      <w:r w:rsidRPr="0054143A">
        <w:rPr>
          <w:rFonts w:ascii="Times New Roman CYR" w:hAnsi="Times New Roman CYR" w:cs="Times New Roman CYR"/>
          <w:sz w:val="26"/>
          <w:szCs w:val="26"/>
        </w:rPr>
        <w:t xml:space="preserve"> в поселениях</w:t>
      </w:r>
      <w:r w:rsidR="001641FD">
        <w:rPr>
          <w:rFonts w:ascii="Times New Roman CYR" w:hAnsi="Times New Roman CYR" w:cs="Times New Roman CYR"/>
          <w:sz w:val="26"/>
          <w:szCs w:val="26"/>
        </w:rPr>
        <w:t xml:space="preserve"> (</w:t>
      </w:r>
      <w:r w:rsidR="001641FD" w:rsidRPr="00F814E2">
        <w:rPr>
          <w:rFonts w:ascii="Times New Roman CYR" w:hAnsi="Times New Roman CYR" w:cs="Times New Roman CYR"/>
          <w:b/>
          <w:sz w:val="26"/>
          <w:szCs w:val="26"/>
        </w:rPr>
        <w:t xml:space="preserve">2 211,9 </w:t>
      </w:r>
      <w:r w:rsidR="001641FD" w:rsidRPr="00F814E2">
        <w:rPr>
          <w:b/>
          <w:sz w:val="26"/>
          <w:szCs w:val="26"/>
        </w:rPr>
        <w:t>тыс.</w:t>
      </w:r>
      <w:r w:rsidR="001641FD">
        <w:rPr>
          <w:sz w:val="26"/>
          <w:szCs w:val="26"/>
        </w:rPr>
        <w:t xml:space="preserve"> рублей)</w:t>
      </w:r>
      <w:r w:rsidRPr="0054143A">
        <w:rPr>
          <w:rFonts w:ascii="Times New Roman CYR" w:hAnsi="Times New Roman CYR" w:cs="Times New Roman CYR"/>
          <w:sz w:val="26"/>
          <w:szCs w:val="26"/>
        </w:rPr>
        <w:t>;</w:t>
      </w:r>
    </w:p>
    <w:p w:rsidR="0010705A" w:rsidRDefault="0010705A" w:rsidP="003A79A3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Times New Roman CYR" w:hAnsi="Times New Roman CYR" w:cs="Times New Roman CYR"/>
          <w:sz w:val="26"/>
          <w:szCs w:val="26"/>
        </w:rPr>
      </w:pPr>
      <w:r w:rsidRPr="0054143A">
        <w:rPr>
          <w:rFonts w:ascii="Times New Roman CYR" w:hAnsi="Times New Roman CYR" w:cs="Times New Roman CYR"/>
          <w:sz w:val="26"/>
          <w:szCs w:val="26"/>
        </w:rPr>
        <w:t xml:space="preserve">содержание мест причаливания </w:t>
      </w:r>
      <w:r>
        <w:rPr>
          <w:rFonts w:ascii="Times New Roman CYR" w:hAnsi="Times New Roman CYR" w:cs="Times New Roman CYR"/>
          <w:sz w:val="26"/>
          <w:szCs w:val="26"/>
        </w:rPr>
        <w:t>речного транспорта в поселениях</w:t>
      </w:r>
      <w:r w:rsidR="001641FD">
        <w:rPr>
          <w:rFonts w:ascii="Times New Roman CYR" w:hAnsi="Times New Roman CYR" w:cs="Times New Roman CYR"/>
          <w:sz w:val="26"/>
          <w:szCs w:val="26"/>
        </w:rPr>
        <w:t xml:space="preserve"> (</w:t>
      </w:r>
      <w:r w:rsidR="001641FD" w:rsidRPr="00F814E2">
        <w:rPr>
          <w:rFonts w:ascii="Times New Roman CYR" w:hAnsi="Times New Roman CYR" w:cs="Times New Roman CYR"/>
          <w:b/>
          <w:sz w:val="26"/>
          <w:szCs w:val="26"/>
        </w:rPr>
        <w:t>261,6</w:t>
      </w:r>
      <w:r w:rsidR="00F814E2" w:rsidRPr="00F814E2">
        <w:rPr>
          <w:rFonts w:ascii="Times New Roman CYR" w:hAnsi="Times New Roman CYR" w:cs="Times New Roman CYR"/>
          <w:b/>
          <w:sz w:val="26"/>
          <w:szCs w:val="26"/>
        </w:rPr>
        <w:t> </w:t>
      </w:r>
      <w:r w:rsidR="001641FD" w:rsidRPr="00F814E2">
        <w:rPr>
          <w:b/>
          <w:sz w:val="26"/>
          <w:szCs w:val="26"/>
        </w:rPr>
        <w:t>тыс.</w:t>
      </w:r>
      <w:r w:rsidR="001641FD">
        <w:rPr>
          <w:sz w:val="26"/>
          <w:szCs w:val="26"/>
        </w:rPr>
        <w:t xml:space="preserve"> рублей)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1641FD" w:rsidRPr="001641FD" w:rsidRDefault="0010705A" w:rsidP="003A79A3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содержание дорог</w:t>
      </w:r>
      <w:r w:rsidR="001641FD">
        <w:rPr>
          <w:rFonts w:ascii="Times New Roman CYR" w:hAnsi="Times New Roman CYR" w:cs="Times New Roman CYR"/>
          <w:sz w:val="26"/>
          <w:szCs w:val="26"/>
        </w:rPr>
        <w:t xml:space="preserve"> (</w:t>
      </w:r>
      <w:r w:rsidR="001641FD" w:rsidRPr="00F814E2">
        <w:rPr>
          <w:rFonts w:ascii="Times New Roman CYR" w:hAnsi="Times New Roman CYR" w:cs="Times New Roman CYR"/>
          <w:b/>
          <w:sz w:val="26"/>
          <w:szCs w:val="26"/>
        </w:rPr>
        <w:t xml:space="preserve">14 811,0 </w:t>
      </w:r>
      <w:r w:rsidR="001641FD" w:rsidRPr="00F814E2">
        <w:rPr>
          <w:b/>
          <w:sz w:val="26"/>
          <w:szCs w:val="26"/>
        </w:rPr>
        <w:t>тыс.</w:t>
      </w:r>
      <w:r w:rsidR="001641FD">
        <w:rPr>
          <w:sz w:val="26"/>
          <w:szCs w:val="26"/>
        </w:rPr>
        <w:t xml:space="preserve"> рублей);</w:t>
      </w:r>
    </w:p>
    <w:p w:rsidR="0010705A" w:rsidRDefault="001641FD" w:rsidP="003A79A3">
      <w:pPr>
        <w:pStyle w:val="ab"/>
        <w:widowControl w:val="0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обозначение и содержание снегоходных маршрутов (</w:t>
      </w:r>
      <w:r w:rsidRPr="00F814E2">
        <w:rPr>
          <w:b/>
          <w:sz w:val="26"/>
          <w:szCs w:val="26"/>
        </w:rPr>
        <w:t>1 115,9 тыс.</w:t>
      </w:r>
      <w:r>
        <w:rPr>
          <w:sz w:val="26"/>
          <w:szCs w:val="26"/>
        </w:rPr>
        <w:t xml:space="preserve"> рублей)</w:t>
      </w:r>
      <w:r w:rsidR="0010705A" w:rsidRPr="005F5486">
        <w:rPr>
          <w:rFonts w:ascii="Times New Roman CYR" w:hAnsi="Times New Roman CYR" w:cs="Times New Roman CYR"/>
          <w:sz w:val="26"/>
          <w:szCs w:val="26"/>
        </w:rPr>
        <w:t>.</w:t>
      </w:r>
    </w:p>
    <w:p w:rsidR="003A79A3" w:rsidRDefault="003A79A3" w:rsidP="00BD4332">
      <w:pPr>
        <w:ind w:firstLine="567"/>
      </w:pPr>
    </w:p>
    <w:p w:rsidR="001641FD" w:rsidRPr="00CA6F6D" w:rsidRDefault="001641FD" w:rsidP="00BD4332">
      <w:pPr>
        <w:ind w:firstLine="567"/>
      </w:pPr>
      <w:r w:rsidRPr="00CA6F6D">
        <w:t xml:space="preserve">В рамках </w:t>
      </w:r>
      <w:r w:rsidR="0083209C">
        <w:t xml:space="preserve">программы приобретен </w:t>
      </w:r>
      <w:r w:rsidR="0083209C">
        <w:rPr>
          <w:szCs w:val="26"/>
        </w:rPr>
        <w:t xml:space="preserve">водометный </w:t>
      </w:r>
      <w:r w:rsidR="003A79A3">
        <w:rPr>
          <w:szCs w:val="26"/>
        </w:rPr>
        <w:t xml:space="preserve">пассажирский </w:t>
      </w:r>
      <w:r w:rsidR="0083209C">
        <w:rPr>
          <w:szCs w:val="26"/>
        </w:rPr>
        <w:t xml:space="preserve">катер стоимостью </w:t>
      </w:r>
      <w:r w:rsidR="00CA6F6D" w:rsidRPr="00F814E2">
        <w:rPr>
          <w:b/>
        </w:rPr>
        <w:t>20</w:t>
      </w:r>
      <w:r w:rsidR="0083209C" w:rsidRPr="00F814E2">
        <w:rPr>
          <w:b/>
        </w:rPr>
        <w:t> </w:t>
      </w:r>
      <w:r w:rsidR="00CA6F6D" w:rsidRPr="00F814E2">
        <w:rPr>
          <w:b/>
        </w:rPr>
        <w:t>млн</w:t>
      </w:r>
      <w:r w:rsidR="00CA6F6D" w:rsidRPr="00CA6F6D">
        <w:t xml:space="preserve"> рублей.</w:t>
      </w:r>
      <w:r w:rsidR="0083209C">
        <w:t xml:space="preserve"> Транспортное средство передано в хозяйственное ведение МП ЗР «Северная транспортная компания» и будет использоваться для пассажирских речных перевозок.</w:t>
      </w:r>
    </w:p>
    <w:p w:rsidR="001641FD" w:rsidRPr="00CA6F6D" w:rsidRDefault="001641FD" w:rsidP="00BD4332">
      <w:pPr>
        <w:ind w:firstLine="567"/>
      </w:pPr>
      <w:r w:rsidRPr="00CA6F6D">
        <w:t xml:space="preserve">Также в 2019 </w:t>
      </w:r>
      <w:r w:rsidR="003A79A3">
        <w:t xml:space="preserve">году </w:t>
      </w:r>
      <w:r w:rsidRPr="00CA6F6D">
        <w:t xml:space="preserve">завершено начатое в 2018 году строительство моста через р. Кутина в с. </w:t>
      </w:r>
      <w:proofErr w:type="spellStart"/>
      <w:r w:rsidRPr="00CA6F6D">
        <w:t>Несь</w:t>
      </w:r>
      <w:proofErr w:type="spellEnd"/>
      <w:r w:rsidRPr="00CA6F6D">
        <w:t>. О</w:t>
      </w:r>
      <w:r w:rsidR="00CA6F6D">
        <w:t>бъект</w:t>
      </w:r>
      <w:r w:rsidRPr="00CA6F6D">
        <w:t xml:space="preserve"> </w:t>
      </w:r>
      <w:r w:rsidR="00CA6F6D" w:rsidRPr="00CA6F6D">
        <w:t xml:space="preserve">построен </w:t>
      </w:r>
      <w:r w:rsidRPr="00CA6F6D">
        <w:t xml:space="preserve">на условиях </w:t>
      </w:r>
      <w:proofErr w:type="spellStart"/>
      <w:r w:rsidRPr="00CA6F6D">
        <w:t>софинансирования</w:t>
      </w:r>
      <w:proofErr w:type="spellEnd"/>
      <w:r w:rsidRPr="00CA6F6D">
        <w:t xml:space="preserve"> за счет средств районного бюджета (</w:t>
      </w:r>
      <w:r w:rsidRPr="0083209C">
        <w:rPr>
          <w:b/>
        </w:rPr>
        <w:t xml:space="preserve">632,4 </w:t>
      </w:r>
      <w:r w:rsidRPr="0083209C">
        <w:rPr>
          <w:b/>
          <w:szCs w:val="26"/>
        </w:rPr>
        <w:t>тыс.</w:t>
      </w:r>
      <w:r w:rsidRPr="00CA6F6D">
        <w:rPr>
          <w:szCs w:val="26"/>
        </w:rPr>
        <w:t xml:space="preserve"> рублей</w:t>
      </w:r>
      <w:r w:rsidR="00CA6F6D" w:rsidRPr="00CA6F6D">
        <w:rPr>
          <w:szCs w:val="26"/>
        </w:rPr>
        <w:t xml:space="preserve"> в 2019 г.</w:t>
      </w:r>
      <w:r w:rsidRPr="00CA6F6D">
        <w:t>) и средств бюджета НАО (</w:t>
      </w:r>
      <w:r w:rsidRPr="0083209C">
        <w:rPr>
          <w:b/>
        </w:rPr>
        <w:t xml:space="preserve">62 607,5 </w:t>
      </w:r>
      <w:r w:rsidRPr="0083209C">
        <w:rPr>
          <w:b/>
          <w:szCs w:val="26"/>
        </w:rPr>
        <w:t>тыс.</w:t>
      </w:r>
      <w:r w:rsidRPr="00CA6F6D">
        <w:rPr>
          <w:szCs w:val="26"/>
        </w:rPr>
        <w:t xml:space="preserve"> рублей</w:t>
      </w:r>
      <w:r w:rsidR="00CA6F6D" w:rsidRPr="00CA6F6D">
        <w:rPr>
          <w:szCs w:val="26"/>
        </w:rPr>
        <w:t xml:space="preserve"> в 2019 г.</w:t>
      </w:r>
      <w:r w:rsidRPr="00CA6F6D">
        <w:rPr>
          <w:szCs w:val="26"/>
        </w:rPr>
        <w:t>)</w:t>
      </w:r>
      <w:r w:rsidRPr="00CA6F6D">
        <w:t xml:space="preserve">.   </w:t>
      </w:r>
    </w:p>
    <w:p w:rsidR="002E5173" w:rsidRDefault="002E5173" w:rsidP="002E5173">
      <w:pPr>
        <w:ind w:firstLine="567"/>
      </w:pPr>
      <w:r>
        <w:t>С целью исполнения требований федерального законодательства в части создания условий для предоставления транспортного обслуживания населения между населенными пунктами в границах муниципального района Администрация Заполярного района организовала муниципальный маршрут регулярных пассажирских автомобильных перевозок № 101</w:t>
      </w:r>
      <w:r w:rsidRPr="002E5173">
        <w:t xml:space="preserve"> </w:t>
      </w:r>
      <w:r>
        <w:t xml:space="preserve">«п. Искателей – п. Красное». </w:t>
      </w:r>
    </w:p>
    <w:p w:rsidR="002E5173" w:rsidRDefault="002E5173" w:rsidP="002E5173">
      <w:pPr>
        <w:ind w:firstLine="567"/>
      </w:pPr>
      <w:r>
        <w:t>По итогам торгов с ИП Рочев В.Н. заключен муниципальный контракт на оказание услуг по перевозке пассажиров и багажа автомобильным транспортом по муниципальному маршруту № 101.</w:t>
      </w:r>
    </w:p>
    <w:p w:rsidR="002E5173" w:rsidRDefault="002E5173" w:rsidP="002E5173">
      <w:pPr>
        <w:ind w:firstLine="567"/>
      </w:pPr>
      <w:r>
        <w:t>Подрядчик приступил к перевозкам с 1 февраля 2019 года. Плановое количество рейсов: 4 в день в соответствии с утвержденным расписанием движения. Стоимость проезда составила 250 рублей. Тариф субсидируется за счет средств районного бюджета. Предусмотрен льготный проезд для отдельных категорий граждан.</w:t>
      </w:r>
    </w:p>
    <w:p w:rsidR="00CA6F6D" w:rsidRDefault="003B0DE3" w:rsidP="002E5173">
      <w:pPr>
        <w:ind w:firstLine="567"/>
      </w:pPr>
      <w:r>
        <w:t>С</w:t>
      </w:r>
      <w:r w:rsidR="00CA6F6D">
        <w:t xml:space="preserve"> февраля 2019 года по январь 2020 года расходы составили </w:t>
      </w:r>
      <w:r w:rsidR="00CA6F6D" w:rsidRPr="0083209C">
        <w:rPr>
          <w:b/>
        </w:rPr>
        <w:t>2,9 млн</w:t>
      </w:r>
      <w:r w:rsidR="00CA6F6D">
        <w:t xml:space="preserve"> </w:t>
      </w:r>
      <w:r w:rsidR="00CA6F6D">
        <w:rPr>
          <w:szCs w:val="26"/>
        </w:rPr>
        <w:t>рублей</w:t>
      </w:r>
      <w:r w:rsidR="00CA6F6D">
        <w:t>.</w:t>
      </w:r>
    </w:p>
    <w:p w:rsidR="003B0DE3" w:rsidRDefault="003B0DE3" w:rsidP="003B0DE3">
      <w:pPr>
        <w:tabs>
          <w:tab w:val="left" w:pos="2490"/>
          <w:tab w:val="center" w:pos="4961"/>
        </w:tabs>
        <w:ind w:firstLine="567"/>
        <w:jc w:val="left"/>
        <w:rPr>
          <w:b/>
        </w:rPr>
      </w:pPr>
      <w:r>
        <w:rPr>
          <w:b/>
        </w:rPr>
        <w:tab/>
      </w:r>
    </w:p>
    <w:p w:rsidR="00BD4332" w:rsidRPr="00CA6F6D" w:rsidRDefault="003B0DE3" w:rsidP="003B0DE3">
      <w:pPr>
        <w:tabs>
          <w:tab w:val="left" w:pos="2490"/>
          <w:tab w:val="center" w:pos="4961"/>
        </w:tabs>
        <w:ind w:firstLine="567"/>
        <w:jc w:val="left"/>
        <w:rPr>
          <w:b/>
        </w:rPr>
      </w:pPr>
      <w:r>
        <w:rPr>
          <w:b/>
        </w:rPr>
        <w:tab/>
      </w:r>
      <w:r w:rsidR="00340D8A">
        <w:rPr>
          <w:b/>
        </w:rPr>
        <w:t>6.</w:t>
      </w:r>
      <w:r w:rsidR="005D0FCF">
        <w:rPr>
          <w:b/>
        </w:rPr>
        <w:t>7</w:t>
      </w:r>
      <w:r w:rsidR="00340D8A">
        <w:rPr>
          <w:b/>
        </w:rPr>
        <w:t xml:space="preserve">. </w:t>
      </w:r>
      <w:r w:rsidR="008D7F99" w:rsidRPr="00CA6F6D">
        <w:rPr>
          <w:b/>
        </w:rPr>
        <w:t>Благоустройство поселений</w:t>
      </w:r>
    </w:p>
    <w:p w:rsidR="0010705A" w:rsidRDefault="0010705A" w:rsidP="0010705A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 w:rsidRPr="00CA6F6D">
        <w:rPr>
          <w:rFonts w:ascii="Times New Roman CYR" w:hAnsi="Times New Roman CYR" w:cs="Times New Roman CYR"/>
        </w:rPr>
        <w:t>В рамках благоустройства поселений в 201</w:t>
      </w:r>
      <w:r w:rsidR="00CA6F6D" w:rsidRPr="00CA6F6D">
        <w:rPr>
          <w:rFonts w:ascii="Times New Roman CYR" w:hAnsi="Times New Roman CYR" w:cs="Times New Roman CYR"/>
        </w:rPr>
        <w:t>9</w:t>
      </w:r>
      <w:r w:rsidRPr="00CA6F6D">
        <w:rPr>
          <w:rFonts w:ascii="Times New Roman CYR" w:hAnsi="Times New Roman CYR" w:cs="Times New Roman CYR"/>
        </w:rPr>
        <w:t xml:space="preserve"> году предоставлены </w:t>
      </w:r>
      <w:proofErr w:type="gramStart"/>
      <w:r w:rsidRPr="00CA6F6D">
        <w:rPr>
          <w:rFonts w:ascii="Times New Roman CYR" w:hAnsi="Times New Roman CYR" w:cs="Times New Roman CYR"/>
        </w:rPr>
        <w:t>субсидии  всем</w:t>
      </w:r>
      <w:proofErr w:type="gramEnd"/>
      <w:r w:rsidRPr="00CA6F6D">
        <w:rPr>
          <w:rFonts w:ascii="Times New Roman CYR" w:hAnsi="Times New Roman CYR" w:cs="Times New Roman CYR"/>
        </w:rPr>
        <w:t xml:space="preserve"> муниципальным образованиям в сумме </w:t>
      </w:r>
      <w:r w:rsidR="00CA6F6D" w:rsidRPr="00CA6F6D">
        <w:rPr>
          <w:rFonts w:ascii="Times New Roman CYR" w:hAnsi="Times New Roman CYR" w:cs="Times New Roman CYR"/>
          <w:b/>
        </w:rPr>
        <w:t>11,1 млн</w:t>
      </w:r>
      <w:r w:rsidR="00CA6F6D" w:rsidRPr="00CA6F6D">
        <w:rPr>
          <w:rFonts w:ascii="Times New Roman CYR" w:hAnsi="Times New Roman CYR" w:cs="Times New Roman CYR"/>
        </w:rPr>
        <w:t xml:space="preserve"> рублей</w:t>
      </w:r>
      <w:r w:rsidR="00B014DF" w:rsidRPr="00CA6F6D">
        <w:t xml:space="preserve">. Большой объем финансирования </w:t>
      </w:r>
      <w:r w:rsidRPr="00CA6F6D">
        <w:rPr>
          <w:rFonts w:ascii="Times New Roman CYR" w:hAnsi="Times New Roman CYR" w:cs="Times New Roman CYR"/>
        </w:rPr>
        <w:t>позволил качественно улучшить состояние благоустройства населённых пунктов, сделать комфортнее проживание</w:t>
      </w:r>
      <w:r w:rsidR="003A79A3">
        <w:rPr>
          <w:rFonts w:ascii="Times New Roman CYR" w:hAnsi="Times New Roman CYR" w:cs="Times New Roman CYR"/>
        </w:rPr>
        <w:t xml:space="preserve"> людей</w:t>
      </w:r>
      <w:r w:rsidRPr="00CA6F6D">
        <w:rPr>
          <w:rFonts w:ascii="Times New Roman CYR" w:hAnsi="Times New Roman CYR" w:cs="Times New Roman CYR"/>
        </w:rPr>
        <w:t>.</w:t>
      </w:r>
    </w:p>
    <w:p w:rsidR="005D0FCF" w:rsidRPr="00982792" w:rsidRDefault="006970B7" w:rsidP="0010705A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szCs w:val="26"/>
        </w:rPr>
        <w:t xml:space="preserve"> </w:t>
      </w:r>
    </w:p>
    <w:p w:rsidR="0010705A" w:rsidRPr="003A21FE" w:rsidRDefault="005D0FCF" w:rsidP="003A21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6"/>
        </w:rPr>
      </w:pPr>
      <w:r>
        <w:rPr>
          <w:rFonts w:ascii="Times New Roman CYR" w:hAnsi="Times New Roman CYR" w:cs="Times New Roman CYR"/>
          <w:b/>
          <w:szCs w:val="26"/>
        </w:rPr>
        <w:t xml:space="preserve">6.8. </w:t>
      </w:r>
      <w:r w:rsidR="003A21FE" w:rsidRPr="003A21FE">
        <w:rPr>
          <w:rFonts w:ascii="Times New Roman CYR" w:hAnsi="Times New Roman CYR" w:cs="Times New Roman CYR"/>
          <w:b/>
          <w:szCs w:val="26"/>
        </w:rPr>
        <w:t>Оказание услуг общественных бань</w:t>
      </w:r>
    </w:p>
    <w:p w:rsidR="003A21FE" w:rsidRDefault="003A21FE" w:rsidP="00107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В 24 населенных пунктах на территории Заполярного района имеются общественные бани. Банные слуги оказывают МП ЗР «</w:t>
      </w:r>
      <w:proofErr w:type="spellStart"/>
      <w:r>
        <w:rPr>
          <w:rFonts w:ascii="Times New Roman CYR" w:hAnsi="Times New Roman CYR" w:cs="Times New Roman CYR"/>
          <w:szCs w:val="26"/>
        </w:rPr>
        <w:t>Севержилкомсервис</w:t>
      </w:r>
      <w:proofErr w:type="spellEnd"/>
      <w:r>
        <w:rPr>
          <w:rFonts w:ascii="Times New Roman CYR" w:hAnsi="Times New Roman CYR" w:cs="Times New Roman CYR"/>
          <w:szCs w:val="26"/>
        </w:rPr>
        <w:t>», 8</w:t>
      </w:r>
      <w:r w:rsidR="00606D2C">
        <w:rPr>
          <w:rFonts w:ascii="Times New Roman CYR" w:hAnsi="Times New Roman CYR" w:cs="Times New Roman CYR"/>
          <w:szCs w:val="26"/>
        </w:rPr>
        <w:t> </w:t>
      </w:r>
      <w:r>
        <w:rPr>
          <w:rFonts w:ascii="Times New Roman CYR" w:hAnsi="Times New Roman CYR" w:cs="Times New Roman CYR"/>
          <w:szCs w:val="26"/>
        </w:rPr>
        <w:t xml:space="preserve">муниципальных </w:t>
      </w:r>
      <w:r w:rsidR="00E15E5B">
        <w:rPr>
          <w:rFonts w:ascii="Times New Roman CYR" w:hAnsi="Times New Roman CYR" w:cs="Times New Roman CYR"/>
          <w:szCs w:val="26"/>
        </w:rPr>
        <w:t>казенных</w:t>
      </w:r>
      <w:r w:rsidR="003A79A3" w:rsidRPr="003A79A3">
        <w:rPr>
          <w:rFonts w:ascii="Times New Roman CYR" w:hAnsi="Times New Roman CYR" w:cs="Times New Roman CYR"/>
          <w:szCs w:val="26"/>
        </w:rPr>
        <w:t xml:space="preserve"> </w:t>
      </w:r>
      <w:r w:rsidR="003A79A3">
        <w:rPr>
          <w:rFonts w:ascii="Times New Roman CYR" w:hAnsi="Times New Roman CYR" w:cs="Times New Roman CYR"/>
          <w:szCs w:val="26"/>
        </w:rPr>
        <w:t>(унитарных</w:t>
      </w:r>
      <w:r w:rsidR="00E15E5B">
        <w:rPr>
          <w:rFonts w:ascii="Times New Roman CYR" w:hAnsi="Times New Roman CYR" w:cs="Times New Roman CYR"/>
          <w:szCs w:val="26"/>
        </w:rPr>
        <w:t xml:space="preserve">) </w:t>
      </w:r>
      <w:r w:rsidR="00E511E5">
        <w:rPr>
          <w:rFonts w:ascii="Times New Roman CYR" w:hAnsi="Times New Roman CYR" w:cs="Times New Roman CYR"/>
          <w:szCs w:val="26"/>
        </w:rPr>
        <w:t>предприятий и 2</w:t>
      </w:r>
      <w:r w:rsidR="00E15E5B">
        <w:rPr>
          <w:rFonts w:ascii="Times New Roman CYR" w:hAnsi="Times New Roman CYR" w:cs="Times New Roman CYR"/>
          <w:szCs w:val="26"/>
        </w:rPr>
        <w:t xml:space="preserve"> частные организации (в</w:t>
      </w:r>
      <w:r w:rsidR="00606D2C">
        <w:rPr>
          <w:rFonts w:ascii="Times New Roman CYR" w:hAnsi="Times New Roman CYR" w:cs="Times New Roman CYR"/>
          <w:szCs w:val="26"/>
        </w:rPr>
        <w:t> </w:t>
      </w:r>
      <w:proofErr w:type="spellStart"/>
      <w:r w:rsidR="00E15E5B">
        <w:rPr>
          <w:rFonts w:ascii="Times New Roman CYR" w:hAnsi="Times New Roman CYR" w:cs="Times New Roman CYR"/>
          <w:szCs w:val="26"/>
        </w:rPr>
        <w:t>Канинском</w:t>
      </w:r>
      <w:proofErr w:type="spellEnd"/>
      <w:r w:rsidR="00E15E5B">
        <w:rPr>
          <w:rFonts w:ascii="Times New Roman CYR" w:hAnsi="Times New Roman CYR" w:cs="Times New Roman CYR"/>
          <w:szCs w:val="26"/>
        </w:rPr>
        <w:t xml:space="preserve"> и </w:t>
      </w:r>
      <w:proofErr w:type="spellStart"/>
      <w:r w:rsidR="00E15E5B">
        <w:rPr>
          <w:rFonts w:ascii="Times New Roman CYR" w:hAnsi="Times New Roman CYR" w:cs="Times New Roman CYR"/>
          <w:szCs w:val="26"/>
        </w:rPr>
        <w:t>Пешском</w:t>
      </w:r>
      <w:proofErr w:type="spellEnd"/>
      <w:r w:rsidR="00E15E5B">
        <w:rPr>
          <w:rFonts w:ascii="Times New Roman CYR" w:hAnsi="Times New Roman CYR" w:cs="Times New Roman CYR"/>
          <w:szCs w:val="26"/>
        </w:rPr>
        <w:t xml:space="preserve"> сельсоветах).</w:t>
      </w:r>
    </w:p>
    <w:p w:rsidR="004C1908" w:rsidRPr="006970B7" w:rsidRDefault="003A21FE" w:rsidP="00107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6970B7">
        <w:rPr>
          <w:rFonts w:ascii="Times New Roman CYR" w:hAnsi="Times New Roman CYR" w:cs="Times New Roman CYR"/>
          <w:szCs w:val="26"/>
        </w:rPr>
        <w:t xml:space="preserve">В 2019 году </w:t>
      </w:r>
      <w:r w:rsidR="00E15E5B" w:rsidRPr="006970B7">
        <w:rPr>
          <w:rFonts w:ascii="Times New Roman CYR" w:hAnsi="Times New Roman CYR" w:cs="Times New Roman CYR"/>
          <w:szCs w:val="26"/>
        </w:rPr>
        <w:t xml:space="preserve">за счет средств районного бюджета </w:t>
      </w:r>
      <w:r w:rsidRPr="006970B7">
        <w:rPr>
          <w:rFonts w:ascii="Times New Roman CYR" w:hAnsi="Times New Roman CYR" w:cs="Times New Roman CYR"/>
          <w:szCs w:val="26"/>
        </w:rPr>
        <w:t>выполнен</w:t>
      </w:r>
      <w:r w:rsidR="004C1908" w:rsidRPr="006970B7">
        <w:rPr>
          <w:rFonts w:ascii="Times New Roman CYR" w:hAnsi="Times New Roman CYR" w:cs="Times New Roman CYR"/>
          <w:szCs w:val="26"/>
        </w:rPr>
        <w:t>ы</w:t>
      </w:r>
      <w:r w:rsidRPr="006970B7">
        <w:rPr>
          <w:rFonts w:ascii="Times New Roman CYR" w:hAnsi="Times New Roman CYR" w:cs="Times New Roman CYR"/>
          <w:szCs w:val="26"/>
        </w:rPr>
        <w:t xml:space="preserve"> </w:t>
      </w:r>
      <w:r w:rsidR="00E15E5B" w:rsidRPr="006970B7">
        <w:rPr>
          <w:rFonts w:ascii="Times New Roman CYR" w:hAnsi="Times New Roman CYR" w:cs="Times New Roman CYR"/>
          <w:szCs w:val="26"/>
        </w:rPr>
        <w:t xml:space="preserve">ремонты в банях в </w:t>
      </w:r>
      <w:r w:rsidR="00E15E5B" w:rsidRPr="006970B7">
        <w:rPr>
          <w:rFonts w:ascii="Times New Roman CYR" w:hAnsi="Times New Roman CYR" w:cs="Times New Roman CYR"/>
          <w:szCs w:val="26"/>
        </w:rPr>
        <w:lastRenderedPageBreak/>
        <w:t xml:space="preserve">п. Хорей-Вер, п. </w:t>
      </w:r>
      <w:proofErr w:type="spellStart"/>
      <w:r w:rsidR="00E15E5B" w:rsidRPr="006970B7">
        <w:rPr>
          <w:rFonts w:ascii="Times New Roman CYR" w:hAnsi="Times New Roman CYR" w:cs="Times New Roman CYR"/>
          <w:szCs w:val="26"/>
        </w:rPr>
        <w:t>Амдерма</w:t>
      </w:r>
      <w:proofErr w:type="spellEnd"/>
      <w:r w:rsidR="00E15E5B" w:rsidRPr="006970B7">
        <w:rPr>
          <w:rFonts w:ascii="Times New Roman CYR" w:hAnsi="Times New Roman CYR" w:cs="Times New Roman CYR"/>
          <w:szCs w:val="26"/>
        </w:rPr>
        <w:t xml:space="preserve">, п. </w:t>
      </w:r>
      <w:proofErr w:type="spellStart"/>
      <w:r w:rsidR="00E15E5B" w:rsidRPr="006970B7">
        <w:rPr>
          <w:rFonts w:ascii="Times New Roman CYR" w:hAnsi="Times New Roman CYR" w:cs="Times New Roman CYR"/>
          <w:szCs w:val="26"/>
        </w:rPr>
        <w:t>Бугрино</w:t>
      </w:r>
      <w:proofErr w:type="spellEnd"/>
      <w:r w:rsidR="008B6404">
        <w:rPr>
          <w:rFonts w:ascii="Times New Roman CYR" w:hAnsi="Times New Roman CYR" w:cs="Times New Roman CYR"/>
          <w:szCs w:val="26"/>
        </w:rPr>
        <w:t>.</w:t>
      </w:r>
      <w:r w:rsidR="00E15E5B" w:rsidRPr="006970B7">
        <w:rPr>
          <w:rFonts w:ascii="Times New Roman CYR" w:hAnsi="Times New Roman CYR" w:cs="Times New Roman CYR"/>
          <w:szCs w:val="26"/>
        </w:rPr>
        <w:t xml:space="preserve"> </w:t>
      </w:r>
      <w:r w:rsidR="00606D2C" w:rsidRPr="006970B7">
        <w:rPr>
          <w:rFonts w:ascii="Times New Roman CYR" w:hAnsi="Times New Roman CYR" w:cs="Times New Roman CYR"/>
          <w:szCs w:val="26"/>
        </w:rPr>
        <w:t xml:space="preserve"> </w:t>
      </w:r>
    </w:p>
    <w:p w:rsidR="003A21FE" w:rsidRDefault="004C1908" w:rsidP="00107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6970B7">
        <w:rPr>
          <w:rFonts w:ascii="Times New Roman CYR" w:hAnsi="Times New Roman CYR" w:cs="Times New Roman CYR"/>
          <w:szCs w:val="26"/>
        </w:rPr>
        <w:t xml:space="preserve">Завершение капитального ремонта общественной бани в п. </w:t>
      </w:r>
      <w:proofErr w:type="spellStart"/>
      <w:r w:rsidRPr="006970B7">
        <w:rPr>
          <w:rFonts w:ascii="Times New Roman CYR" w:hAnsi="Times New Roman CYR" w:cs="Times New Roman CYR"/>
          <w:szCs w:val="26"/>
        </w:rPr>
        <w:t>Усть</w:t>
      </w:r>
      <w:proofErr w:type="spellEnd"/>
      <w:r w:rsidRPr="006970B7">
        <w:rPr>
          <w:rFonts w:ascii="Times New Roman CYR" w:hAnsi="Times New Roman CYR" w:cs="Times New Roman CYR"/>
          <w:szCs w:val="26"/>
        </w:rPr>
        <w:t xml:space="preserve">-Кара и ремонта бани в </w:t>
      </w:r>
      <w:r w:rsidR="00E15E5B" w:rsidRPr="006970B7">
        <w:rPr>
          <w:rFonts w:ascii="Times New Roman CYR" w:hAnsi="Times New Roman CYR" w:cs="Times New Roman CYR"/>
          <w:szCs w:val="26"/>
        </w:rPr>
        <w:t xml:space="preserve">д. </w:t>
      </w:r>
      <w:proofErr w:type="spellStart"/>
      <w:r w:rsidR="00E15E5B" w:rsidRPr="006970B7">
        <w:rPr>
          <w:rFonts w:ascii="Times New Roman CYR" w:hAnsi="Times New Roman CYR" w:cs="Times New Roman CYR"/>
          <w:szCs w:val="26"/>
        </w:rPr>
        <w:t>Андег</w:t>
      </w:r>
      <w:proofErr w:type="spellEnd"/>
      <w:r w:rsidRPr="006970B7">
        <w:rPr>
          <w:rFonts w:ascii="Times New Roman CYR" w:hAnsi="Times New Roman CYR" w:cs="Times New Roman CYR"/>
          <w:szCs w:val="26"/>
        </w:rPr>
        <w:t xml:space="preserve"> – в 2020 году.</w:t>
      </w:r>
    </w:p>
    <w:p w:rsidR="00606D2C" w:rsidRDefault="00606D2C" w:rsidP="005D0FCF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Ремонт в общественной бане с. </w:t>
      </w:r>
      <w:proofErr w:type="spellStart"/>
      <w:r>
        <w:rPr>
          <w:rFonts w:ascii="Times New Roman CYR" w:hAnsi="Times New Roman CYR" w:cs="Times New Roman CYR"/>
          <w:szCs w:val="26"/>
        </w:rPr>
        <w:t>Шойна</w:t>
      </w:r>
      <w:proofErr w:type="spellEnd"/>
      <w:r>
        <w:rPr>
          <w:rFonts w:ascii="Times New Roman CYR" w:hAnsi="Times New Roman CYR" w:cs="Times New Roman CYR"/>
          <w:szCs w:val="26"/>
        </w:rPr>
        <w:t xml:space="preserve"> перенесен на 2020 год. Контракт с подрядчиком, который не поставил в срок материалы, расторгнут</w:t>
      </w:r>
      <w:r w:rsidR="005D0FCF">
        <w:rPr>
          <w:rFonts w:ascii="Times New Roman CYR" w:hAnsi="Times New Roman CYR" w:cs="Times New Roman CYR"/>
          <w:szCs w:val="26"/>
        </w:rPr>
        <w:t>.</w:t>
      </w:r>
    </w:p>
    <w:p w:rsidR="002E5173" w:rsidRPr="00EA0A2B" w:rsidRDefault="005D0FCF" w:rsidP="0010705A">
      <w:pPr>
        <w:pStyle w:val="afffb"/>
        <w:rPr>
          <w:strike/>
        </w:rPr>
      </w:pPr>
      <w:r>
        <w:rPr>
          <w:rFonts w:eastAsia="Times New Roman"/>
          <w:b/>
          <w:szCs w:val="26"/>
          <w:lang w:eastAsia="en-US"/>
        </w:rPr>
        <w:t xml:space="preserve"> </w:t>
      </w:r>
    </w:p>
    <w:p w:rsidR="00D1298A" w:rsidRDefault="00D1298A" w:rsidP="00D1298A">
      <w:pPr>
        <w:pStyle w:val="2"/>
        <w:rPr>
          <w:szCs w:val="26"/>
        </w:rPr>
      </w:pPr>
      <w:r>
        <w:rPr>
          <w:szCs w:val="26"/>
        </w:rPr>
        <w:t>6.</w:t>
      </w:r>
      <w:r w:rsidR="005D0FCF">
        <w:rPr>
          <w:szCs w:val="26"/>
        </w:rPr>
        <w:t>9</w:t>
      </w:r>
      <w:r>
        <w:rPr>
          <w:szCs w:val="26"/>
        </w:rPr>
        <w:t xml:space="preserve">. </w:t>
      </w:r>
      <w:r w:rsidR="00544984" w:rsidRPr="00544984">
        <w:rPr>
          <w:szCs w:val="26"/>
        </w:rPr>
        <w:t>Возмещение затрат</w:t>
      </w:r>
      <w:r w:rsidR="0010705A" w:rsidRPr="00544984">
        <w:rPr>
          <w:szCs w:val="26"/>
        </w:rPr>
        <w:t xml:space="preserve"> специализированных служб</w:t>
      </w:r>
    </w:p>
    <w:p w:rsidR="0010705A" w:rsidRPr="00544984" w:rsidRDefault="0010705A" w:rsidP="00D1298A">
      <w:pPr>
        <w:pStyle w:val="2"/>
        <w:rPr>
          <w:szCs w:val="26"/>
        </w:rPr>
      </w:pPr>
      <w:r w:rsidRPr="00544984">
        <w:rPr>
          <w:szCs w:val="26"/>
        </w:rPr>
        <w:t>по вопросам похоронного дела в</w:t>
      </w:r>
      <w:r w:rsidR="00504CBD">
        <w:rPr>
          <w:szCs w:val="26"/>
        </w:rPr>
        <w:t xml:space="preserve"> </w:t>
      </w:r>
      <w:r w:rsidRPr="00544984">
        <w:rPr>
          <w:szCs w:val="26"/>
        </w:rPr>
        <w:t>201</w:t>
      </w:r>
      <w:r w:rsidR="00504CBD">
        <w:rPr>
          <w:szCs w:val="26"/>
        </w:rPr>
        <w:t>9</w:t>
      </w:r>
      <w:r w:rsidRPr="00544984">
        <w:rPr>
          <w:szCs w:val="26"/>
        </w:rPr>
        <w:t xml:space="preserve"> году</w:t>
      </w:r>
    </w:p>
    <w:p w:rsidR="006B1F1C" w:rsidRPr="00544984" w:rsidRDefault="00504CBD" w:rsidP="006B1F1C">
      <w:pPr>
        <w:ind w:firstLine="708"/>
        <w:rPr>
          <w:szCs w:val="26"/>
        </w:rPr>
      </w:pPr>
      <w:r>
        <w:rPr>
          <w:szCs w:val="26"/>
        </w:rPr>
        <w:t>Б</w:t>
      </w:r>
      <w:r w:rsidR="006B1F1C" w:rsidRPr="00544984">
        <w:rPr>
          <w:szCs w:val="26"/>
        </w:rPr>
        <w:t xml:space="preserve">лагодаря совместной работе Администрации Заполярного района и администраций поселений </w:t>
      </w:r>
      <w:r>
        <w:rPr>
          <w:szCs w:val="26"/>
        </w:rPr>
        <w:t xml:space="preserve">с 2017 года </w:t>
      </w:r>
      <w:r w:rsidR="006B1F1C" w:rsidRPr="00544984">
        <w:rPr>
          <w:szCs w:val="26"/>
        </w:rPr>
        <w:t xml:space="preserve">на территории </w:t>
      </w:r>
      <w:r>
        <w:rPr>
          <w:szCs w:val="26"/>
        </w:rPr>
        <w:t xml:space="preserve">всех </w:t>
      </w:r>
      <w:r w:rsidR="006B1F1C" w:rsidRPr="00544984">
        <w:rPr>
          <w:szCs w:val="26"/>
        </w:rPr>
        <w:t>муниципальных образований НАО созданы специализированные службы по</w:t>
      </w:r>
      <w:r>
        <w:rPr>
          <w:szCs w:val="26"/>
        </w:rPr>
        <w:t xml:space="preserve"> </w:t>
      </w:r>
      <w:r w:rsidR="006B1F1C" w:rsidRPr="00544984">
        <w:rPr>
          <w:szCs w:val="26"/>
        </w:rPr>
        <w:t>вопросам похоронного дела и решены вопросы оказания финансовой помощи поселениям в части возмещения затрат специализированных служб. Таким образом жители поселений получили возможность воспользоваться законным правом на предоставление им гарантированного перечня ритуальных услуг.</w:t>
      </w:r>
    </w:p>
    <w:p w:rsidR="00533119" w:rsidRPr="00544984" w:rsidRDefault="006B1F1C" w:rsidP="006B1F1C">
      <w:pPr>
        <w:ind w:firstLine="708"/>
        <w:rPr>
          <w:szCs w:val="26"/>
        </w:rPr>
      </w:pPr>
      <w:r w:rsidRPr="00544984">
        <w:rPr>
          <w:szCs w:val="26"/>
        </w:rPr>
        <w:t>По результатам проведенных местными администрациями конкурсов в </w:t>
      </w:r>
      <w:r w:rsidR="00C5719F" w:rsidRPr="00544984">
        <w:rPr>
          <w:szCs w:val="26"/>
        </w:rPr>
        <w:t>1</w:t>
      </w:r>
      <w:r w:rsidR="00504CBD">
        <w:rPr>
          <w:szCs w:val="26"/>
        </w:rPr>
        <w:t>2</w:t>
      </w:r>
      <w:r w:rsidRPr="00544984">
        <w:rPr>
          <w:szCs w:val="26"/>
        </w:rPr>
        <w:t> муниципальных образованиях статусом специализированной службы по вопросам похоронного дела на территории муниципального образования наделено МП ЗР «</w:t>
      </w:r>
      <w:proofErr w:type="spellStart"/>
      <w:r w:rsidRPr="00544984">
        <w:rPr>
          <w:szCs w:val="26"/>
        </w:rPr>
        <w:t>Севержилкомсервис</w:t>
      </w:r>
      <w:proofErr w:type="spellEnd"/>
      <w:r w:rsidRPr="00544984">
        <w:rPr>
          <w:szCs w:val="26"/>
        </w:rPr>
        <w:t>» (</w:t>
      </w:r>
      <w:proofErr w:type="spellStart"/>
      <w:r w:rsidRPr="00544984">
        <w:rPr>
          <w:szCs w:val="26"/>
        </w:rPr>
        <w:t>Андегский</w:t>
      </w:r>
      <w:proofErr w:type="spellEnd"/>
      <w:r w:rsidRPr="00544984">
        <w:rPr>
          <w:szCs w:val="26"/>
        </w:rPr>
        <w:t xml:space="preserve">, </w:t>
      </w:r>
      <w:proofErr w:type="spellStart"/>
      <w:r w:rsidRPr="00544984">
        <w:rPr>
          <w:szCs w:val="26"/>
        </w:rPr>
        <w:t>Колгуевский</w:t>
      </w:r>
      <w:proofErr w:type="spellEnd"/>
      <w:r w:rsidRPr="00544984">
        <w:rPr>
          <w:szCs w:val="26"/>
        </w:rPr>
        <w:t xml:space="preserve">, </w:t>
      </w:r>
      <w:proofErr w:type="spellStart"/>
      <w:r w:rsidRPr="00544984">
        <w:rPr>
          <w:szCs w:val="26"/>
        </w:rPr>
        <w:t>Шоинский</w:t>
      </w:r>
      <w:proofErr w:type="spellEnd"/>
      <w:r w:rsidRPr="00544984">
        <w:rPr>
          <w:szCs w:val="26"/>
        </w:rPr>
        <w:t xml:space="preserve">, Карский, </w:t>
      </w:r>
      <w:proofErr w:type="spellStart"/>
      <w:r w:rsidR="00533119">
        <w:rPr>
          <w:szCs w:val="26"/>
        </w:rPr>
        <w:t>Коткинский</w:t>
      </w:r>
      <w:proofErr w:type="spellEnd"/>
      <w:r w:rsidR="00533119">
        <w:rPr>
          <w:szCs w:val="26"/>
        </w:rPr>
        <w:t xml:space="preserve">, </w:t>
      </w:r>
      <w:r w:rsidRPr="00544984">
        <w:rPr>
          <w:szCs w:val="26"/>
        </w:rPr>
        <w:t>Хорей-</w:t>
      </w:r>
      <w:proofErr w:type="spellStart"/>
      <w:r w:rsidRPr="00544984">
        <w:rPr>
          <w:szCs w:val="26"/>
        </w:rPr>
        <w:t>Верский</w:t>
      </w:r>
      <w:proofErr w:type="spellEnd"/>
      <w:r w:rsidRPr="00544984">
        <w:rPr>
          <w:szCs w:val="26"/>
        </w:rPr>
        <w:t xml:space="preserve">, </w:t>
      </w:r>
      <w:proofErr w:type="spellStart"/>
      <w:r w:rsidRPr="00544984">
        <w:rPr>
          <w:szCs w:val="26"/>
        </w:rPr>
        <w:t>Юшарский</w:t>
      </w:r>
      <w:proofErr w:type="spellEnd"/>
      <w:r w:rsidRPr="00544984">
        <w:rPr>
          <w:szCs w:val="26"/>
        </w:rPr>
        <w:t xml:space="preserve">, </w:t>
      </w:r>
      <w:proofErr w:type="spellStart"/>
      <w:r w:rsidRPr="00544984">
        <w:rPr>
          <w:szCs w:val="26"/>
        </w:rPr>
        <w:t>Великовисочный</w:t>
      </w:r>
      <w:proofErr w:type="spellEnd"/>
      <w:r w:rsidRPr="00544984">
        <w:rPr>
          <w:szCs w:val="26"/>
        </w:rPr>
        <w:t xml:space="preserve">, </w:t>
      </w:r>
      <w:proofErr w:type="spellStart"/>
      <w:r w:rsidRPr="00544984">
        <w:rPr>
          <w:szCs w:val="26"/>
        </w:rPr>
        <w:t>Канинский</w:t>
      </w:r>
      <w:proofErr w:type="spellEnd"/>
      <w:r w:rsidRPr="00544984">
        <w:rPr>
          <w:szCs w:val="26"/>
        </w:rPr>
        <w:t>, Омский</w:t>
      </w:r>
      <w:r w:rsidR="00C5719F" w:rsidRPr="00544984">
        <w:rPr>
          <w:szCs w:val="26"/>
        </w:rPr>
        <w:t xml:space="preserve">, </w:t>
      </w:r>
      <w:proofErr w:type="spellStart"/>
      <w:r w:rsidR="00C5719F" w:rsidRPr="00544984">
        <w:rPr>
          <w:szCs w:val="26"/>
        </w:rPr>
        <w:t>Пустозерский</w:t>
      </w:r>
      <w:proofErr w:type="spellEnd"/>
      <w:r w:rsidRPr="00544984">
        <w:rPr>
          <w:szCs w:val="26"/>
        </w:rPr>
        <w:t xml:space="preserve"> сельсоветы</w:t>
      </w:r>
      <w:r w:rsidR="00504CBD">
        <w:rPr>
          <w:szCs w:val="26"/>
        </w:rPr>
        <w:t>, п</w:t>
      </w:r>
      <w:r w:rsidR="00533119">
        <w:rPr>
          <w:szCs w:val="26"/>
        </w:rPr>
        <w:t>осел</w:t>
      </w:r>
      <w:r w:rsidR="00504CBD">
        <w:rPr>
          <w:szCs w:val="26"/>
        </w:rPr>
        <w:t>о</w:t>
      </w:r>
      <w:r w:rsidR="00533119">
        <w:rPr>
          <w:szCs w:val="26"/>
        </w:rPr>
        <w:t xml:space="preserve">к </w:t>
      </w:r>
      <w:proofErr w:type="spellStart"/>
      <w:r w:rsidR="00533119">
        <w:rPr>
          <w:szCs w:val="26"/>
        </w:rPr>
        <w:t>Амдерма</w:t>
      </w:r>
      <w:proofErr w:type="spellEnd"/>
      <w:r w:rsidR="00504CBD">
        <w:rPr>
          <w:szCs w:val="26"/>
        </w:rPr>
        <w:t>).</w:t>
      </w:r>
    </w:p>
    <w:p w:rsidR="006B1F1C" w:rsidRPr="00544984" w:rsidRDefault="006B1F1C" w:rsidP="006B1F1C">
      <w:pPr>
        <w:ind w:firstLine="708"/>
        <w:rPr>
          <w:bCs/>
          <w:szCs w:val="26"/>
        </w:rPr>
      </w:pPr>
      <w:r w:rsidRPr="00544984">
        <w:rPr>
          <w:szCs w:val="26"/>
        </w:rPr>
        <w:t xml:space="preserve">В </w:t>
      </w:r>
      <w:proofErr w:type="spellStart"/>
      <w:r w:rsidRPr="00544984">
        <w:rPr>
          <w:szCs w:val="26"/>
        </w:rPr>
        <w:t>Пешском</w:t>
      </w:r>
      <w:proofErr w:type="spellEnd"/>
      <w:r w:rsidRPr="00544984">
        <w:rPr>
          <w:szCs w:val="26"/>
        </w:rPr>
        <w:t xml:space="preserve">, </w:t>
      </w:r>
      <w:proofErr w:type="spellStart"/>
      <w:r w:rsidRPr="00544984">
        <w:rPr>
          <w:szCs w:val="26"/>
        </w:rPr>
        <w:t>Тельвисочном</w:t>
      </w:r>
      <w:proofErr w:type="spellEnd"/>
      <w:r w:rsidRPr="00544984">
        <w:rPr>
          <w:szCs w:val="26"/>
        </w:rPr>
        <w:t xml:space="preserve">, </w:t>
      </w:r>
      <w:proofErr w:type="spellStart"/>
      <w:r w:rsidRPr="00544984">
        <w:rPr>
          <w:szCs w:val="26"/>
        </w:rPr>
        <w:t>Приморско-Куйском</w:t>
      </w:r>
      <w:proofErr w:type="spellEnd"/>
      <w:r w:rsidRPr="00544984">
        <w:rPr>
          <w:szCs w:val="26"/>
        </w:rPr>
        <w:t xml:space="preserve">, </w:t>
      </w:r>
      <w:proofErr w:type="spellStart"/>
      <w:r w:rsidRPr="00544984">
        <w:rPr>
          <w:szCs w:val="26"/>
        </w:rPr>
        <w:t>Хоседа-Хардском</w:t>
      </w:r>
      <w:proofErr w:type="spellEnd"/>
      <w:r w:rsidRPr="00544984">
        <w:rPr>
          <w:szCs w:val="26"/>
        </w:rPr>
        <w:t xml:space="preserve">, </w:t>
      </w:r>
      <w:proofErr w:type="spellStart"/>
      <w:r w:rsidRPr="00544984">
        <w:rPr>
          <w:szCs w:val="26"/>
        </w:rPr>
        <w:t>Тиманском</w:t>
      </w:r>
      <w:proofErr w:type="spellEnd"/>
      <w:r w:rsidRPr="00544984">
        <w:rPr>
          <w:szCs w:val="26"/>
        </w:rPr>
        <w:t xml:space="preserve">, </w:t>
      </w:r>
      <w:proofErr w:type="spellStart"/>
      <w:r w:rsidRPr="00544984">
        <w:rPr>
          <w:szCs w:val="26"/>
        </w:rPr>
        <w:t>Малоземельском</w:t>
      </w:r>
      <w:proofErr w:type="spellEnd"/>
      <w:r w:rsidRPr="00544984">
        <w:rPr>
          <w:szCs w:val="26"/>
        </w:rPr>
        <w:t xml:space="preserve"> сельсоветах</w:t>
      </w:r>
      <w:r w:rsidR="00533119">
        <w:rPr>
          <w:szCs w:val="26"/>
        </w:rPr>
        <w:t xml:space="preserve">, </w:t>
      </w:r>
      <w:r w:rsidRPr="00544984">
        <w:rPr>
          <w:szCs w:val="26"/>
        </w:rPr>
        <w:t xml:space="preserve">рабочем поселке Искателей по результатам проведенных конкурсов статусом специализированной службы по вопросам похоронного дела наделены подведомственные </w:t>
      </w:r>
      <w:r w:rsidR="005C3017">
        <w:rPr>
          <w:szCs w:val="26"/>
        </w:rPr>
        <w:t xml:space="preserve">администрациям </w:t>
      </w:r>
      <w:r w:rsidRPr="00544984">
        <w:rPr>
          <w:szCs w:val="26"/>
        </w:rPr>
        <w:t>муниципальным образованиям пред</w:t>
      </w:r>
      <w:r w:rsidR="00533119">
        <w:rPr>
          <w:szCs w:val="26"/>
        </w:rPr>
        <w:t>приятия.</w:t>
      </w:r>
    </w:p>
    <w:p w:rsidR="00533119" w:rsidRPr="00533119" w:rsidRDefault="00533119" w:rsidP="00533119">
      <w:r w:rsidRPr="00533119">
        <w:t>В 201</w:t>
      </w:r>
      <w:r w:rsidR="00504CBD">
        <w:t>9</w:t>
      </w:r>
      <w:r w:rsidRPr="00533119">
        <w:t xml:space="preserve"> году заключено </w:t>
      </w:r>
      <w:r w:rsidR="00F92863">
        <w:t>1</w:t>
      </w:r>
      <w:r w:rsidR="00504CBD">
        <w:t>4</w:t>
      </w:r>
      <w:r w:rsidRPr="00533119">
        <w:t xml:space="preserve"> таких соглашений с поселениями Заполярного района.</w:t>
      </w:r>
      <w:r w:rsidRPr="00F92863">
        <w:t xml:space="preserve"> </w:t>
      </w:r>
      <w:r w:rsidR="00F92863" w:rsidRPr="00044BAD">
        <w:rPr>
          <w:u w:val="single"/>
        </w:rPr>
        <w:t>Н</w:t>
      </w:r>
      <w:r w:rsidRPr="00044BAD">
        <w:rPr>
          <w:u w:val="single"/>
        </w:rPr>
        <w:t xml:space="preserve">е </w:t>
      </w:r>
      <w:r w:rsidR="0048408A" w:rsidRPr="00044BAD">
        <w:rPr>
          <w:u w:val="single"/>
        </w:rPr>
        <w:t xml:space="preserve">были </w:t>
      </w:r>
      <w:r w:rsidRPr="00044BAD">
        <w:rPr>
          <w:u w:val="single"/>
        </w:rPr>
        <w:t>заключены</w:t>
      </w:r>
      <w:r w:rsidRPr="00044BAD">
        <w:t xml:space="preserve"> </w:t>
      </w:r>
      <w:r w:rsidR="00F92863" w:rsidRPr="00044BAD">
        <w:t xml:space="preserve">подобные соглашения </w:t>
      </w:r>
      <w:r w:rsidRPr="00044BAD">
        <w:t xml:space="preserve">с </w:t>
      </w:r>
      <w:proofErr w:type="spellStart"/>
      <w:r w:rsidRPr="00044BAD">
        <w:t>Канинским</w:t>
      </w:r>
      <w:proofErr w:type="spellEnd"/>
      <w:r w:rsidRPr="00044BAD">
        <w:t xml:space="preserve">, </w:t>
      </w:r>
      <w:proofErr w:type="spellStart"/>
      <w:r w:rsidRPr="00044BAD">
        <w:t>Колгуевским</w:t>
      </w:r>
      <w:proofErr w:type="spellEnd"/>
      <w:r w:rsidRPr="00044BAD">
        <w:t xml:space="preserve">, </w:t>
      </w:r>
      <w:proofErr w:type="spellStart"/>
      <w:r w:rsidR="0048408A" w:rsidRPr="00044BAD">
        <w:t>Приморско-Куйским</w:t>
      </w:r>
      <w:proofErr w:type="spellEnd"/>
      <w:r w:rsidRPr="00044BAD">
        <w:t xml:space="preserve">, </w:t>
      </w:r>
      <w:proofErr w:type="spellStart"/>
      <w:r w:rsidRPr="00044BAD">
        <w:t>Тельвисочным</w:t>
      </w:r>
      <w:proofErr w:type="spellEnd"/>
      <w:r w:rsidRPr="00044BAD">
        <w:t>, Хорей-</w:t>
      </w:r>
      <w:proofErr w:type="spellStart"/>
      <w:r w:rsidRPr="00044BAD">
        <w:t>Верским</w:t>
      </w:r>
      <w:proofErr w:type="spellEnd"/>
      <w:r w:rsidR="00F92863" w:rsidRPr="00044BAD">
        <w:t xml:space="preserve"> сельсоветами</w:t>
      </w:r>
      <w:r w:rsidRPr="00044BAD">
        <w:t>.</w:t>
      </w:r>
    </w:p>
    <w:p w:rsidR="00533119" w:rsidRDefault="00533119" w:rsidP="00533119">
      <w:r w:rsidRPr="00544984">
        <w:t>В 201</w:t>
      </w:r>
      <w:r w:rsidR="0048408A">
        <w:t>9</w:t>
      </w:r>
      <w:r w:rsidRPr="00544984">
        <w:t xml:space="preserve"> году расходы районного бюджета </w:t>
      </w:r>
      <w:r>
        <w:t xml:space="preserve">в рамках соглашений составили </w:t>
      </w:r>
      <w:r w:rsidR="0048408A" w:rsidRPr="0048408A">
        <w:rPr>
          <w:b/>
        </w:rPr>
        <w:t xml:space="preserve">1 685,4 </w:t>
      </w:r>
      <w:r w:rsidR="0048408A" w:rsidRPr="0048408A">
        <w:t>тыс.</w:t>
      </w:r>
      <w:r w:rsidR="0048408A">
        <w:t xml:space="preserve"> рублей (в 2018 г. –</w:t>
      </w:r>
      <w:r>
        <w:t xml:space="preserve"> </w:t>
      </w:r>
      <w:r w:rsidRPr="0048408A">
        <w:t>1 329,76</w:t>
      </w:r>
      <w:r w:rsidRPr="00544984">
        <w:t xml:space="preserve"> тыс. рублей</w:t>
      </w:r>
      <w:r w:rsidR="0048408A">
        <w:t xml:space="preserve">, в 2017 г. – </w:t>
      </w:r>
      <w:r w:rsidR="0048408A" w:rsidRPr="003A79A3">
        <w:t>252,</w:t>
      </w:r>
      <w:r w:rsidR="0048408A">
        <w:t>0 тыс. рублей).</w:t>
      </w:r>
    </w:p>
    <w:p w:rsidR="00533119" w:rsidRPr="00533119" w:rsidRDefault="00533119" w:rsidP="00533119">
      <w:r>
        <w:t xml:space="preserve">Таким образом </w:t>
      </w:r>
      <w:r w:rsidRPr="00533119">
        <w:t xml:space="preserve">фактически финансовая помощь </w:t>
      </w:r>
      <w:r>
        <w:t xml:space="preserve">оказана </w:t>
      </w:r>
      <w:r w:rsidRPr="00533119">
        <w:t>для гарантированного перечня</w:t>
      </w:r>
      <w:r>
        <w:t xml:space="preserve"> услуг по захоронению </w:t>
      </w:r>
      <w:r w:rsidR="0048408A" w:rsidRPr="0048408A">
        <w:rPr>
          <w:b/>
        </w:rPr>
        <w:t>102</w:t>
      </w:r>
      <w:r w:rsidR="0048408A">
        <w:t xml:space="preserve"> у</w:t>
      </w:r>
      <w:r w:rsidRPr="00BB317B">
        <w:t>мерш</w:t>
      </w:r>
      <w:r w:rsidR="00BB317B" w:rsidRPr="00BB317B">
        <w:t>их</w:t>
      </w:r>
      <w:r w:rsidRPr="00BB317B">
        <w:t>.</w:t>
      </w:r>
      <w:r w:rsidRPr="00533119">
        <w:t xml:space="preserve"> </w:t>
      </w:r>
    </w:p>
    <w:p w:rsidR="005D0FCF" w:rsidRDefault="005D0FCF" w:rsidP="005D0FCF">
      <w:pPr>
        <w:pStyle w:val="2"/>
        <w:ind w:left="753"/>
        <w:jc w:val="both"/>
      </w:pPr>
    </w:p>
    <w:p w:rsidR="0010705A" w:rsidRDefault="005D0FCF" w:rsidP="005D0FCF">
      <w:pPr>
        <w:pStyle w:val="2"/>
        <w:ind w:left="753"/>
        <w:jc w:val="both"/>
      </w:pPr>
      <w:r w:rsidRPr="00107F59">
        <w:rPr>
          <w:szCs w:val="26"/>
        </w:rPr>
        <w:t xml:space="preserve">РАЗДЕЛ </w:t>
      </w:r>
      <w:r>
        <w:rPr>
          <w:szCs w:val="26"/>
        </w:rPr>
        <w:t>7</w:t>
      </w:r>
      <w:r w:rsidRPr="00107F59">
        <w:rPr>
          <w:szCs w:val="26"/>
        </w:rPr>
        <w:t xml:space="preserve">. </w:t>
      </w:r>
      <w:r w:rsidRPr="002D1777">
        <w:t xml:space="preserve">ИТОГИ РАБОТЫ МКУ </w:t>
      </w:r>
      <w:r>
        <w:t xml:space="preserve">ЗР </w:t>
      </w:r>
      <w:r w:rsidRPr="002D1777">
        <w:t xml:space="preserve">«СЕВЕРНОЕ» </w:t>
      </w:r>
      <w:r>
        <w:t xml:space="preserve">В </w:t>
      </w:r>
      <w:r w:rsidRPr="002D1777">
        <w:t>20</w:t>
      </w:r>
      <w:r>
        <w:t>19</w:t>
      </w:r>
      <w:r w:rsidRPr="002D1777">
        <w:t xml:space="preserve"> ГОД</w:t>
      </w:r>
      <w:r>
        <w:t>У</w:t>
      </w:r>
    </w:p>
    <w:p w:rsidR="00E850CB" w:rsidRPr="00E850CB" w:rsidRDefault="00E850CB" w:rsidP="00E850CB"/>
    <w:p w:rsidR="007F5685" w:rsidRDefault="00CA1A66" w:rsidP="00F54A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штате м</w:t>
      </w:r>
      <w:r w:rsidR="0010705A" w:rsidRPr="00261F7E">
        <w:rPr>
          <w:rFonts w:eastAsia="Times New Roman"/>
          <w:bCs/>
          <w:color w:val="000000"/>
          <w:szCs w:val="26"/>
          <w:lang w:eastAsia="ru-RU"/>
        </w:rPr>
        <w:t>униципально</w:t>
      </w:r>
      <w:r>
        <w:rPr>
          <w:rFonts w:eastAsia="Times New Roman"/>
          <w:bCs/>
          <w:color w:val="000000"/>
          <w:szCs w:val="26"/>
          <w:lang w:eastAsia="ru-RU"/>
        </w:rPr>
        <w:t>го</w:t>
      </w:r>
      <w:r w:rsidR="0010705A" w:rsidRPr="00261F7E">
        <w:rPr>
          <w:rFonts w:eastAsia="Times New Roman"/>
          <w:bCs/>
          <w:color w:val="000000"/>
          <w:szCs w:val="26"/>
          <w:lang w:eastAsia="ru-RU"/>
        </w:rPr>
        <w:t xml:space="preserve"> казенно</w:t>
      </w:r>
      <w:r>
        <w:rPr>
          <w:rFonts w:eastAsia="Times New Roman"/>
          <w:bCs/>
          <w:color w:val="000000"/>
          <w:szCs w:val="26"/>
          <w:lang w:eastAsia="ru-RU"/>
        </w:rPr>
        <w:t>го</w:t>
      </w:r>
      <w:r w:rsidR="0010705A" w:rsidRPr="00261F7E">
        <w:rPr>
          <w:rFonts w:eastAsia="Times New Roman"/>
          <w:bCs/>
          <w:color w:val="000000"/>
          <w:szCs w:val="26"/>
          <w:lang w:eastAsia="ru-RU"/>
        </w:rPr>
        <w:t xml:space="preserve"> учреждени</w:t>
      </w:r>
      <w:r>
        <w:rPr>
          <w:rFonts w:eastAsia="Times New Roman"/>
          <w:bCs/>
          <w:color w:val="000000"/>
          <w:szCs w:val="26"/>
          <w:lang w:eastAsia="ru-RU"/>
        </w:rPr>
        <w:t>я</w:t>
      </w:r>
      <w:r w:rsidR="0010705A" w:rsidRPr="00261F7E">
        <w:rPr>
          <w:rFonts w:eastAsia="Times New Roman"/>
          <w:bCs/>
          <w:color w:val="000000"/>
          <w:szCs w:val="26"/>
          <w:lang w:eastAsia="ru-RU"/>
        </w:rPr>
        <w:t xml:space="preserve"> Заполярного района «Северное» (МКУ ЗР «Северное») </w:t>
      </w:r>
      <w:r w:rsidR="007F5685" w:rsidRPr="005B28E5">
        <w:rPr>
          <w:rFonts w:ascii="Times New Roman CYR" w:hAnsi="Times New Roman CYR" w:cs="Times New Roman CYR"/>
          <w:b/>
        </w:rPr>
        <w:t>43</w:t>
      </w:r>
      <w:r w:rsidR="007F5685">
        <w:rPr>
          <w:rFonts w:ascii="Times New Roman CYR" w:hAnsi="Times New Roman CYR" w:cs="Times New Roman CYR"/>
        </w:rPr>
        <w:t xml:space="preserve"> человека.</w:t>
      </w:r>
    </w:p>
    <w:p w:rsidR="001913EB" w:rsidRDefault="001913EB" w:rsidP="00F54A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913EB" w:rsidRPr="00261F7E" w:rsidRDefault="001913EB" w:rsidP="00F54ACB">
      <w:pPr>
        <w:widowControl w:val="0"/>
        <w:autoSpaceDE w:val="0"/>
        <w:autoSpaceDN w:val="0"/>
        <w:adjustRightInd w:val="0"/>
        <w:rPr>
          <w:rFonts w:eastAsia="Times New Roman"/>
          <w:bCs/>
          <w:color w:val="000000"/>
          <w:szCs w:val="26"/>
          <w:lang w:eastAsia="ru-RU"/>
        </w:rPr>
      </w:pPr>
    </w:p>
    <w:p w:rsidR="003E7720" w:rsidRPr="002A11FB" w:rsidRDefault="002A11FB" w:rsidP="002A11FB">
      <w:pPr>
        <w:ind w:firstLine="0"/>
        <w:jc w:val="center"/>
        <w:rPr>
          <w:rFonts w:eastAsia="Times New Roman"/>
          <w:b/>
          <w:bCs/>
          <w:szCs w:val="26"/>
          <w:lang w:eastAsia="ru-RU"/>
        </w:rPr>
      </w:pPr>
      <w:r w:rsidRPr="002A11FB">
        <w:rPr>
          <w:rFonts w:eastAsia="Times New Roman"/>
          <w:b/>
          <w:bCs/>
          <w:szCs w:val="26"/>
          <w:lang w:eastAsia="ru-RU"/>
        </w:rPr>
        <w:t>Деятельность технического отдела</w:t>
      </w:r>
    </w:p>
    <w:p w:rsidR="004F086F" w:rsidRDefault="0010705A" w:rsidP="0010705A">
      <w:r w:rsidRPr="0035386A">
        <w:rPr>
          <w:rFonts w:eastAsia="Times New Roman"/>
          <w:bCs/>
          <w:szCs w:val="26"/>
          <w:lang w:eastAsia="ru-RU"/>
        </w:rPr>
        <w:t>В 201</w:t>
      </w:r>
      <w:r w:rsidR="0048408A">
        <w:rPr>
          <w:rFonts w:eastAsia="Times New Roman"/>
          <w:bCs/>
          <w:szCs w:val="26"/>
          <w:lang w:eastAsia="ru-RU"/>
        </w:rPr>
        <w:t>9</w:t>
      </w:r>
      <w:r w:rsidRPr="0035386A">
        <w:rPr>
          <w:rFonts w:eastAsia="Times New Roman"/>
          <w:bCs/>
          <w:szCs w:val="26"/>
          <w:lang w:eastAsia="ru-RU"/>
        </w:rPr>
        <w:t xml:space="preserve"> </w:t>
      </w:r>
      <w:r>
        <w:rPr>
          <w:rFonts w:eastAsia="Times New Roman"/>
          <w:bCs/>
          <w:color w:val="000000"/>
          <w:szCs w:val="26"/>
          <w:lang w:eastAsia="ru-RU"/>
        </w:rPr>
        <w:t xml:space="preserve">году учреждение исполняло функции застройщика и технического заказчика по </w:t>
      </w:r>
      <w:r>
        <w:t xml:space="preserve">строительству и проектированию </w:t>
      </w:r>
      <w:r w:rsidRPr="004569F5">
        <w:rPr>
          <w:b/>
        </w:rPr>
        <w:t>1</w:t>
      </w:r>
      <w:r w:rsidR="0048408A">
        <w:rPr>
          <w:b/>
        </w:rPr>
        <w:t>9</w:t>
      </w:r>
      <w:r>
        <w:t xml:space="preserve"> объектов капитального строительства.</w:t>
      </w:r>
    </w:p>
    <w:p w:rsidR="0010705A" w:rsidRDefault="0010705A" w:rsidP="0010705A">
      <w:r w:rsidRPr="004F086F">
        <w:t>Введен</w:t>
      </w:r>
      <w:r w:rsidR="00D70645">
        <w:t>ы</w:t>
      </w:r>
      <w:r w:rsidRPr="004F086F">
        <w:t xml:space="preserve"> в эксплуатацию объект</w:t>
      </w:r>
      <w:r w:rsidR="004F086F" w:rsidRPr="004F086F">
        <w:t xml:space="preserve"> </w:t>
      </w:r>
      <w:r w:rsidR="00B45A92">
        <w:rPr>
          <w:rFonts w:asciiTheme="minorHAnsi" w:hAnsiTheme="minorHAnsi"/>
          <w:color w:val="5B5B5B"/>
          <w:szCs w:val="26"/>
        </w:rPr>
        <w:t>«</w:t>
      </w:r>
      <w:r w:rsidR="00B45A92" w:rsidRPr="004F65A2">
        <w:rPr>
          <w:szCs w:val="26"/>
        </w:rPr>
        <w:t xml:space="preserve">Межпоселковая ЛЭП 10 </w:t>
      </w:r>
      <w:proofErr w:type="spellStart"/>
      <w:r w:rsidR="00B45A92" w:rsidRPr="004F65A2">
        <w:rPr>
          <w:szCs w:val="26"/>
        </w:rPr>
        <w:t>кВ</w:t>
      </w:r>
      <w:proofErr w:type="spellEnd"/>
      <w:r w:rsidR="00B45A92" w:rsidRPr="004F65A2">
        <w:rPr>
          <w:szCs w:val="26"/>
        </w:rPr>
        <w:t>: с. Нижняя Пеша – д. Волоковая»</w:t>
      </w:r>
      <w:r w:rsidR="00B45A92">
        <w:rPr>
          <w:szCs w:val="26"/>
        </w:rPr>
        <w:t xml:space="preserve"> (реконструкция)</w:t>
      </w:r>
      <w:r w:rsidR="003A79A3">
        <w:rPr>
          <w:szCs w:val="26"/>
        </w:rPr>
        <w:t xml:space="preserve"> и въездной знак «Заполярный район» в</w:t>
      </w:r>
      <w:r w:rsidR="008301B9">
        <w:rPr>
          <w:szCs w:val="26"/>
        </w:rPr>
        <w:t> </w:t>
      </w:r>
      <w:r w:rsidR="003A79A3">
        <w:rPr>
          <w:szCs w:val="26"/>
        </w:rPr>
        <w:t>п.</w:t>
      </w:r>
      <w:r w:rsidR="008301B9">
        <w:rPr>
          <w:szCs w:val="26"/>
        </w:rPr>
        <w:t> </w:t>
      </w:r>
      <w:r w:rsidR="003A79A3">
        <w:rPr>
          <w:szCs w:val="26"/>
        </w:rPr>
        <w:t>Искателей</w:t>
      </w:r>
      <w:r w:rsidR="004F086F" w:rsidRPr="004F086F">
        <w:t>.</w:t>
      </w:r>
      <w:r w:rsidR="004F086F">
        <w:rPr>
          <w:strike/>
        </w:rPr>
        <w:t xml:space="preserve"> </w:t>
      </w:r>
    </w:p>
    <w:p w:rsidR="0010705A" w:rsidRDefault="00234B86" w:rsidP="0010705A">
      <w:pPr>
        <w:autoSpaceDE w:val="0"/>
        <w:autoSpaceDN w:val="0"/>
        <w:adjustRightInd w:val="0"/>
      </w:pPr>
      <w:r>
        <w:t xml:space="preserve">В отчетном году </w:t>
      </w:r>
      <w:r w:rsidR="0010705A">
        <w:t xml:space="preserve">МКУ ЗР «Северное» осуществляло строительный контроль выполнения работ по строительству и реконструкции на </w:t>
      </w:r>
      <w:r w:rsidR="0048408A">
        <w:rPr>
          <w:b/>
        </w:rPr>
        <w:t xml:space="preserve">13 </w:t>
      </w:r>
      <w:r w:rsidR="0010705A">
        <w:t>объект</w:t>
      </w:r>
      <w:r w:rsidR="0048408A">
        <w:t>ах</w:t>
      </w:r>
      <w:r w:rsidR="0010705A">
        <w:t>.</w:t>
      </w:r>
    </w:p>
    <w:p w:rsidR="00486EA2" w:rsidRDefault="00486EA2" w:rsidP="0010705A">
      <w:pPr>
        <w:autoSpaceDE w:val="0"/>
        <w:autoSpaceDN w:val="0"/>
        <w:adjustRightInd w:val="0"/>
      </w:pPr>
      <w:r>
        <w:lastRenderedPageBreak/>
        <w:t xml:space="preserve">В рамках проверки достоверности сметной стоимости капитальных ремонтов объектов и проведения обследований </w:t>
      </w:r>
      <w:r w:rsidR="00710578">
        <w:t xml:space="preserve">зданий </w:t>
      </w:r>
      <w:r>
        <w:t xml:space="preserve">по заявкам МО составлен </w:t>
      </w:r>
      <w:r w:rsidR="003825F9">
        <w:rPr>
          <w:b/>
        </w:rPr>
        <w:t>7</w:t>
      </w:r>
      <w:r w:rsidR="00234B86" w:rsidRPr="004569F5">
        <w:rPr>
          <w:b/>
        </w:rPr>
        <w:t>1</w:t>
      </w:r>
      <w:r>
        <w:t xml:space="preserve"> акт обследования.</w:t>
      </w:r>
    </w:p>
    <w:p w:rsidR="00486EA2" w:rsidRDefault="00486EA2" w:rsidP="0010705A">
      <w:pPr>
        <w:autoSpaceDE w:val="0"/>
        <w:autoSpaceDN w:val="0"/>
        <w:adjustRightInd w:val="0"/>
      </w:pPr>
      <w:r>
        <w:t xml:space="preserve">По итогам данной работы в Государственную инспекцию строительного и жилищного надзора НАО подано </w:t>
      </w:r>
      <w:r w:rsidR="003825F9">
        <w:rPr>
          <w:b/>
        </w:rPr>
        <w:t>22</w:t>
      </w:r>
      <w:r>
        <w:t xml:space="preserve"> заявлени</w:t>
      </w:r>
      <w:r w:rsidR="003825F9">
        <w:t>я</w:t>
      </w:r>
      <w:r>
        <w:t xml:space="preserve"> о проведении </w:t>
      </w:r>
      <w:proofErr w:type="spellStart"/>
      <w:r>
        <w:t>госэкспертизы</w:t>
      </w:r>
      <w:proofErr w:type="spellEnd"/>
      <w:r>
        <w:t xml:space="preserve"> проектной документации и (или) результатов инженерных изысканий, проверки достоверности определения сметной стоимости строительства, реконструкции, капремонта объектов капстроительства. </w:t>
      </w:r>
      <w:r w:rsidRPr="00710578">
        <w:t xml:space="preserve">По </w:t>
      </w:r>
      <w:r w:rsidR="00710578" w:rsidRPr="00710578">
        <w:t xml:space="preserve">всем </w:t>
      </w:r>
      <w:r w:rsidR="00C074C7" w:rsidRPr="00710578">
        <w:t>получено положительное заключение</w:t>
      </w:r>
      <w:r w:rsidR="00710578" w:rsidRPr="00710578">
        <w:t>. Е</w:t>
      </w:r>
      <w:r w:rsidR="00C074C7" w:rsidRPr="00710578">
        <w:t xml:space="preserve">ще </w:t>
      </w:r>
      <w:r w:rsidR="003825F9" w:rsidRPr="00710578">
        <w:t>2</w:t>
      </w:r>
      <w:r w:rsidR="00C074C7" w:rsidRPr="00710578">
        <w:t xml:space="preserve"> </w:t>
      </w:r>
      <w:r w:rsidR="00710578" w:rsidRPr="00710578">
        <w:t xml:space="preserve">заявления </w:t>
      </w:r>
      <w:r w:rsidR="00C074C7" w:rsidRPr="00710578">
        <w:t>наход</w:t>
      </w:r>
      <w:r w:rsidR="00710578" w:rsidRPr="00710578">
        <w:t>ились на стадии подготовки</w:t>
      </w:r>
      <w:r w:rsidR="00C074C7" w:rsidRPr="00710578">
        <w:t>.</w:t>
      </w:r>
      <w:r>
        <w:t xml:space="preserve"> </w:t>
      </w:r>
    </w:p>
    <w:p w:rsidR="003E7720" w:rsidRPr="00234B86" w:rsidRDefault="00E21AE7" w:rsidP="0010705A">
      <w:r w:rsidRPr="00234B86">
        <w:t>П</w:t>
      </w:r>
      <w:r w:rsidR="0010705A" w:rsidRPr="00234B86">
        <w:t xml:space="preserve">о заявкам на договорной основе </w:t>
      </w:r>
      <w:r w:rsidR="001D6647" w:rsidRPr="00234B86">
        <w:t xml:space="preserve">МКУ ЗР «Северное» </w:t>
      </w:r>
      <w:r w:rsidR="0010705A" w:rsidRPr="00234B86">
        <w:t>с</w:t>
      </w:r>
      <w:r w:rsidR="0010705A" w:rsidRPr="00234B86">
        <w:rPr>
          <w:szCs w:val="26"/>
        </w:rPr>
        <w:t xml:space="preserve">оставило </w:t>
      </w:r>
      <w:r w:rsidR="0048408A">
        <w:rPr>
          <w:b/>
          <w:szCs w:val="26"/>
        </w:rPr>
        <w:t>747</w:t>
      </w:r>
      <w:r w:rsidR="008301B9">
        <w:rPr>
          <w:b/>
          <w:szCs w:val="26"/>
        </w:rPr>
        <w:t> </w:t>
      </w:r>
      <w:r w:rsidR="0010705A" w:rsidRPr="00234B86">
        <w:rPr>
          <w:szCs w:val="26"/>
        </w:rPr>
        <w:t>сметных (локальных и сводных) расчёт</w:t>
      </w:r>
      <w:r w:rsidR="00F54ACB" w:rsidRPr="00234B86">
        <w:rPr>
          <w:szCs w:val="26"/>
        </w:rPr>
        <w:t>ов</w:t>
      </w:r>
      <w:r w:rsidR="0010705A" w:rsidRPr="00234B86">
        <w:rPr>
          <w:szCs w:val="26"/>
        </w:rPr>
        <w:t xml:space="preserve"> по различным видам работ </w:t>
      </w:r>
      <w:r w:rsidRPr="00234B86">
        <w:rPr>
          <w:szCs w:val="26"/>
        </w:rPr>
        <w:t xml:space="preserve">с общей </w:t>
      </w:r>
      <w:r w:rsidR="003825F9">
        <w:rPr>
          <w:szCs w:val="26"/>
        </w:rPr>
        <w:t>сметной стоимостью объектов в размере</w:t>
      </w:r>
      <w:r w:rsidRPr="00234B86">
        <w:rPr>
          <w:szCs w:val="26"/>
        </w:rPr>
        <w:t xml:space="preserve"> </w:t>
      </w:r>
      <w:r w:rsidR="0048408A" w:rsidRPr="0048408A">
        <w:rPr>
          <w:b/>
          <w:szCs w:val="26"/>
        </w:rPr>
        <w:t>2 945,0</w:t>
      </w:r>
      <w:r w:rsidR="0010705A" w:rsidRPr="00234B86">
        <w:rPr>
          <w:szCs w:val="26"/>
        </w:rPr>
        <w:t xml:space="preserve"> тыс. рублей. </w:t>
      </w:r>
      <w:r w:rsidR="0048408A">
        <w:rPr>
          <w:szCs w:val="26"/>
        </w:rPr>
        <w:t>Учреждение выполняло данную работу на бесплатной основе.</w:t>
      </w:r>
    </w:p>
    <w:p w:rsidR="00234B86" w:rsidRPr="00234B86" w:rsidRDefault="00234B86" w:rsidP="0010705A">
      <w:r w:rsidRPr="00234B86">
        <w:t xml:space="preserve">В течение года от администраций МО поступило </w:t>
      </w:r>
      <w:r w:rsidRPr="004569F5">
        <w:rPr>
          <w:b/>
        </w:rPr>
        <w:t>195</w:t>
      </w:r>
      <w:r w:rsidRPr="00234B86">
        <w:t xml:space="preserve"> заявок на проведение обследований и составление локальных сметных расчетов.</w:t>
      </w:r>
    </w:p>
    <w:p w:rsidR="0010705A" w:rsidRDefault="0010705A" w:rsidP="0010705A">
      <w:pPr>
        <w:autoSpaceDE w:val="0"/>
        <w:autoSpaceDN w:val="0"/>
        <w:adjustRightInd w:val="0"/>
      </w:pPr>
      <w:r w:rsidRPr="00234B86">
        <w:t>С целью осуществления строительного контроля и проведения визуальных обследований зданий и объектов кап</w:t>
      </w:r>
      <w:r w:rsidR="00E21AE7" w:rsidRPr="00234B86">
        <w:t>ремонт</w:t>
      </w:r>
      <w:r w:rsidR="00C074C7" w:rsidRPr="00234B86">
        <w:t xml:space="preserve">а, проверки </w:t>
      </w:r>
      <w:r w:rsidR="00E21AE7" w:rsidRPr="00234B86">
        <w:t>достоверной сметной стоимости</w:t>
      </w:r>
      <w:r w:rsidRPr="00234B86">
        <w:t xml:space="preserve"> </w:t>
      </w:r>
      <w:r w:rsidR="00C074C7" w:rsidRPr="00234B86">
        <w:t xml:space="preserve">ремонтов и работ инженеры выполнили </w:t>
      </w:r>
      <w:r w:rsidR="00C074C7" w:rsidRPr="004569F5">
        <w:rPr>
          <w:b/>
        </w:rPr>
        <w:t>3</w:t>
      </w:r>
      <w:r w:rsidR="0048408A">
        <w:rPr>
          <w:b/>
        </w:rPr>
        <w:t>8</w:t>
      </w:r>
      <w:r w:rsidR="00E21AE7" w:rsidRPr="00234B86">
        <w:t xml:space="preserve"> </w:t>
      </w:r>
      <w:r w:rsidRPr="00234B86">
        <w:t>поезд</w:t>
      </w:r>
      <w:r w:rsidR="00E21AE7" w:rsidRPr="00234B86">
        <w:t>о</w:t>
      </w:r>
      <w:r w:rsidRPr="00234B86">
        <w:t xml:space="preserve">к в </w:t>
      </w:r>
      <w:r w:rsidR="00E21AE7" w:rsidRPr="00234B86">
        <w:t xml:space="preserve">отдаленные </w:t>
      </w:r>
      <w:r w:rsidRPr="00234B86">
        <w:t>нас</w:t>
      </w:r>
      <w:r w:rsidR="00E21AE7" w:rsidRPr="00234B86">
        <w:t>еле</w:t>
      </w:r>
      <w:r w:rsidRPr="00234B86">
        <w:t>нные пункты</w:t>
      </w:r>
      <w:r w:rsidR="00E21AE7" w:rsidRPr="00234B86">
        <w:t xml:space="preserve">, а также </w:t>
      </w:r>
      <w:r w:rsidR="0048408A" w:rsidRPr="0048408A">
        <w:rPr>
          <w:b/>
        </w:rPr>
        <w:t>15</w:t>
      </w:r>
      <w:r w:rsidR="0048408A">
        <w:t xml:space="preserve"> </w:t>
      </w:r>
      <w:r w:rsidR="00E21AE7" w:rsidRPr="00234B86">
        <w:t>однодневны</w:t>
      </w:r>
      <w:r w:rsidR="0048408A">
        <w:t>х</w:t>
      </w:r>
      <w:r w:rsidR="00E21AE7" w:rsidRPr="00234B86">
        <w:t xml:space="preserve"> рабочи</w:t>
      </w:r>
      <w:r w:rsidR="0048408A">
        <w:t>х</w:t>
      </w:r>
      <w:r w:rsidR="00E21AE7" w:rsidRPr="00234B86">
        <w:t xml:space="preserve"> поезд</w:t>
      </w:r>
      <w:r w:rsidR="0048408A">
        <w:t>о</w:t>
      </w:r>
      <w:r w:rsidR="00E21AE7" w:rsidRPr="00234B86">
        <w:t>к</w:t>
      </w:r>
      <w:r w:rsidRPr="00234B86">
        <w:t>.</w:t>
      </w:r>
    </w:p>
    <w:p w:rsidR="001913EB" w:rsidRDefault="001913EB" w:rsidP="002A11FB">
      <w:pPr>
        <w:ind w:firstLine="0"/>
        <w:jc w:val="center"/>
        <w:rPr>
          <w:b/>
        </w:rPr>
      </w:pPr>
    </w:p>
    <w:p w:rsidR="00945BDD" w:rsidRPr="0077296E" w:rsidRDefault="002A11FB" w:rsidP="002A11FB">
      <w:pPr>
        <w:ind w:firstLine="0"/>
        <w:jc w:val="center"/>
        <w:rPr>
          <w:b/>
        </w:rPr>
      </w:pPr>
      <w:r>
        <w:rPr>
          <w:b/>
        </w:rPr>
        <w:t>Исковая и п</w:t>
      </w:r>
      <w:r w:rsidR="0077296E">
        <w:rPr>
          <w:b/>
        </w:rPr>
        <w:t>ретензионная р</w:t>
      </w:r>
      <w:r w:rsidR="0077296E" w:rsidRPr="0077296E">
        <w:rPr>
          <w:b/>
        </w:rPr>
        <w:t>абот</w:t>
      </w:r>
      <w:r w:rsidR="0077296E">
        <w:rPr>
          <w:b/>
        </w:rPr>
        <w:t>а</w:t>
      </w:r>
    </w:p>
    <w:p w:rsidR="0010705A" w:rsidRPr="00511009" w:rsidRDefault="0010705A" w:rsidP="0010705A">
      <w:pPr>
        <w:ind w:firstLine="708"/>
      </w:pPr>
      <w:r w:rsidRPr="00511009">
        <w:t>Кадрово-юридически</w:t>
      </w:r>
      <w:r>
        <w:t>й</w:t>
      </w:r>
      <w:r w:rsidRPr="00511009">
        <w:t xml:space="preserve"> отдел</w:t>
      </w:r>
      <w:r>
        <w:t xml:space="preserve"> МКУ ЗР «Северное» в</w:t>
      </w:r>
      <w:r w:rsidRPr="00511009">
        <w:t>е</w:t>
      </w:r>
      <w:r w:rsidR="00945BDD">
        <w:t xml:space="preserve">дет </w:t>
      </w:r>
      <w:r w:rsidRPr="00511009">
        <w:t>претензионн</w:t>
      </w:r>
      <w:r>
        <w:t>ую</w:t>
      </w:r>
      <w:r w:rsidRPr="00511009">
        <w:t xml:space="preserve"> работ</w:t>
      </w:r>
      <w:r>
        <w:t>у</w:t>
      </w:r>
      <w:r w:rsidRPr="00511009">
        <w:t xml:space="preserve"> </w:t>
      </w:r>
      <w:r w:rsidR="003825F9">
        <w:t xml:space="preserve">в </w:t>
      </w:r>
      <w:proofErr w:type="gramStart"/>
      <w:r w:rsidR="003825F9">
        <w:t>отношении  подрядных</w:t>
      </w:r>
      <w:proofErr w:type="gramEnd"/>
      <w:r w:rsidR="003825F9">
        <w:t xml:space="preserve"> организаций </w:t>
      </w:r>
      <w:r w:rsidRPr="00511009">
        <w:t xml:space="preserve">по </w:t>
      </w:r>
      <w:r>
        <w:t>фактам н</w:t>
      </w:r>
      <w:r w:rsidRPr="00511009">
        <w:t xml:space="preserve">еисполнения или ненадлежащего  исполнения </w:t>
      </w:r>
      <w:r w:rsidR="003825F9">
        <w:t xml:space="preserve">ими </w:t>
      </w:r>
      <w:r w:rsidRPr="00511009">
        <w:t>муниципальных контрактов</w:t>
      </w:r>
      <w:r w:rsidR="00945BDD">
        <w:t>, договоров</w:t>
      </w:r>
      <w:r>
        <w:t xml:space="preserve">. </w:t>
      </w:r>
      <w:r w:rsidR="003825F9">
        <w:t>В 2019</w:t>
      </w:r>
      <w:r w:rsidR="00491A85">
        <w:t xml:space="preserve"> году </w:t>
      </w:r>
      <w:r w:rsidR="003825F9">
        <w:t xml:space="preserve">направлено </w:t>
      </w:r>
      <w:r w:rsidR="003825F9" w:rsidRPr="003825F9">
        <w:rPr>
          <w:b/>
        </w:rPr>
        <w:t>79</w:t>
      </w:r>
      <w:r w:rsidR="003825F9">
        <w:t xml:space="preserve"> претензионных актов. С</w:t>
      </w:r>
      <w:r w:rsidRPr="00511009">
        <w:t xml:space="preserve">умма удержанных и </w:t>
      </w:r>
      <w:r w:rsidR="003A79A3">
        <w:t>поступивших</w:t>
      </w:r>
      <w:r w:rsidRPr="00511009">
        <w:t xml:space="preserve"> в</w:t>
      </w:r>
      <w:r w:rsidR="003A79A3">
        <w:t> </w:t>
      </w:r>
      <w:r w:rsidRPr="00511009">
        <w:t xml:space="preserve">бюджет Заполярного </w:t>
      </w:r>
      <w:proofErr w:type="gramStart"/>
      <w:r w:rsidRPr="00511009">
        <w:t>района  средств</w:t>
      </w:r>
      <w:proofErr w:type="gramEnd"/>
      <w:r w:rsidRPr="00511009">
        <w:t xml:space="preserve"> за образовавшуюся просрочку </w:t>
      </w:r>
      <w:r>
        <w:t xml:space="preserve">контрактов </w:t>
      </w:r>
      <w:r w:rsidRPr="00511009">
        <w:t xml:space="preserve">составила </w:t>
      </w:r>
      <w:r w:rsidR="003825F9" w:rsidRPr="003825F9">
        <w:rPr>
          <w:b/>
        </w:rPr>
        <w:t>6 904,01</w:t>
      </w:r>
      <w:r w:rsidR="003825F9">
        <w:t xml:space="preserve"> тыс. рублей (в 2018 г. – </w:t>
      </w:r>
      <w:r w:rsidRPr="003825F9">
        <w:t>1</w:t>
      </w:r>
      <w:r w:rsidR="00945BDD" w:rsidRPr="003825F9">
        <w:t> 526,58</w:t>
      </w:r>
      <w:r>
        <w:t xml:space="preserve"> тыс. руб</w:t>
      </w:r>
      <w:r w:rsidR="005C3017">
        <w:t>лей</w:t>
      </w:r>
      <w:r w:rsidR="003825F9">
        <w:t>)</w:t>
      </w:r>
      <w:r>
        <w:t>.</w:t>
      </w:r>
    </w:p>
    <w:p w:rsidR="007D22FA" w:rsidRDefault="0010705A" w:rsidP="0010705A">
      <w:pPr>
        <w:ind w:firstLine="708"/>
      </w:pPr>
      <w:r w:rsidRPr="004B6DAC">
        <w:t xml:space="preserve">В </w:t>
      </w:r>
      <w:r w:rsidR="003825F9">
        <w:t xml:space="preserve">течение года </w:t>
      </w:r>
      <w:r w:rsidR="007B520B">
        <w:t xml:space="preserve">в арбитражных судах было принято к производству </w:t>
      </w:r>
      <w:r w:rsidR="003825F9" w:rsidRPr="003825F9">
        <w:rPr>
          <w:b/>
        </w:rPr>
        <w:t>7</w:t>
      </w:r>
      <w:r w:rsidR="007B520B">
        <w:t xml:space="preserve"> дел с</w:t>
      </w:r>
      <w:r w:rsidR="00491A85">
        <w:t> </w:t>
      </w:r>
      <w:r w:rsidR="007B520B">
        <w:t xml:space="preserve">участием </w:t>
      </w:r>
      <w:r w:rsidRPr="004B6DAC">
        <w:t>МКУ ЗР «Северное»</w:t>
      </w:r>
      <w:r w:rsidR="007B520B">
        <w:t xml:space="preserve">, в том числе </w:t>
      </w:r>
      <w:r w:rsidR="003825F9">
        <w:t>5</w:t>
      </w:r>
      <w:r w:rsidR="007B520B">
        <w:t xml:space="preserve"> – по искам учреждения. П</w:t>
      </w:r>
      <w:r w:rsidRPr="004B6DAC">
        <w:t xml:space="preserve">о </w:t>
      </w:r>
      <w:proofErr w:type="gramStart"/>
      <w:r w:rsidR="003825F9">
        <w:t>пяти</w:t>
      </w:r>
      <w:r w:rsidR="007B520B">
        <w:t xml:space="preserve">  искам</w:t>
      </w:r>
      <w:proofErr w:type="gramEnd"/>
      <w:r w:rsidR="007B520B">
        <w:t xml:space="preserve"> </w:t>
      </w:r>
      <w:r w:rsidR="007D22FA">
        <w:t xml:space="preserve">денежные </w:t>
      </w:r>
      <w:r w:rsidR="007B520B">
        <w:t>требования МКУ удовлетворены в полном объеме</w:t>
      </w:r>
      <w:r w:rsidR="007D22FA" w:rsidRPr="007D22FA">
        <w:t xml:space="preserve"> </w:t>
      </w:r>
      <w:r w:rsidR="007D22FA" w:rsidRPr="00511009">
        <w:t xml:space="preserve">на сумму </w:t>
      </w:r>
      <w:r w:rsidR="007D22FA" w:rsidRPr="003825F9">
        <w:rPr>
          <w:b/>
        </w:rPr>
        <w:t>407,3</w:t>
      </w:r>
      <w:r w:rsidR="008301B9">
        <w:rPr>
          <w:b/>
        </w:rPr>
        <w:t> </w:t>
      </w:r>
      <w:r w:rsidR="007D22FA">
        <w:t>тыс. рублей.</w:t>
      </w:r>
      <w:r w:rsidR="00B45A92">
        <w:t xml:space="preserve"> </w:t>
      </w:r>
      <w:r w:rsidR="000441E0">
        <w:t>По судебн</w:t>
      </w:r>
      <w:r w:rsidR="007D22FA">
        <w:t>ому</w:t>
      </w:r>
      <w:r w:rsidR="000441E0">
        <w:t xml:space="preserve"> разбирательств</w:t>
      </w:r>
      <w:r w:rsidR="007D22FA">
        <w:t>у</w:t>
      </w:r>
      <w:r w:rsidR="000441E0">
        <w:t xml:space="preserve"> с ООО «</w:t>
      </w:r>
      <w:proofErr w:type="spellStart"/>
      <w:r w:rsidR="007D22FA">
        <w:t>Леро</w:t>
      </w:r>
      <w:proofErr w:type="spellEnd"/>
      <w:r w:rsidR="007D22FA">
        <w:t>»</w:t>
      </w:r>
      <w:r w:rsidR="000441E0">
        <w:t xml:space="preserve"> требования МКУ неустойки в сумме </w:t>
      </w:r>
      <w:r w:rsidR="007D22FA" w:rsidRPr="007D22FA">
        <w:rPr>
          <w:b/>
        </w:rPr>
        <w:t>1</w:t>
      </w:r>
      <w:r w:rsidR="000441E0" w:rsidRPr="007D22FA">
        <w:rPr>
          <w:b/>
        </w:rPr>
        <w:t> </w:t>
      </w:r>
      <w:r w:rsidR="007D22FA" w:rsidRPr="007D22FA">
        <w:rPr>
          <w:b/>
        </w:rPr>
        <w:t>013</w:t>
      </w:r>
      <w:r w:rsidR="000441E0" w:rsidRPr="007D22FA">
        <w:rPr>
          <w:b/>
        </w:rPr>
        <w:t>,</w:t>
      </w:r>
      <w:r w:rsidR="007D22FA" w:rsidRPr="007D22FA">
        <w:rPr>
          <w:b/>
        </w:rPr>
        <w:t>9</w:t>
      </w:r>
      <w:r w:rsidR="007D22FA">
        <w:t xml:space="preserve"> </w:t>
      </w:r>
      <w:r w:rsidR="000441E0">
        <w:t>тыс. руб</w:t>
      </w:r>
      <w:r w:rsidR="005C3017">
        <w:t>лей</w:t>
      </w:r>
      <w:r w:rsidR="000441E0">
        <w:t xml:space="preserve"> включены в реестр кредиторов.</w:t>
      </w:r>
      <w:r w:rsidR="007D22FA">
        <w:t xml:space="preserve"> Также в</w:t>
      </w:r>
      <w:r w:rsidR="007D22FA" w:rsidRPr="003825F9">
        <w:t xml:space="preserve">ступило в </w:t>
      </w:r>
      <w:r w:rsidR="007D22FA">
        <w:t>с</w:t>
      </w:r>
      <w:r w:rsidR="007D22FA" w:rsidRPr="003825F9">
        <w:t xml:space="preserve">илу </w:t>
      </w:r>
      <w:r w:rsidR="007D22FA">
        <w:t>р</w:t>
      </w:r>
      <w:r w:rsidR="003825F9" w:rsidRPr="003825F9">
        <w:t xml:space="preserve">ешение арбитражного суда первой инстанции </w:t>
      </w:r>
      <w:r w:rsidR="007D22FA">
        <w:t>об</w:t>
      </w:r>
      <w:r w:rsidR="003825F9" w:rsidRPr="003825F9">
        <w:t xml:space="preserve"> удовлетворении требований </w:t>
      </w:r>
      <w:r w:rsidR="007D22FA">
        <w:t xml:space="preserve">МКУ </w:t>
      </w:r>
      <w:r w:rsidR="003825F9" w:rsidRPr="003825F9">
        <w:t xml:space="preserve">к </w:t>
      </w:r>
      <w:r w:rsidR="007D22FA">
        <w:t>ЗАО «</w:t>
      </w:r>
      <w:proofErr w:type="spellStart"/>
      <w:r w:rsidR="007D22FA">
        <w:t>Спинокс</w:t>
      </w:r>
      <w:proofErr w:type="spellEnd"/>
      <w:r w:rsidR="007D22FA">
        <w:t xml:space="preserve">» на сумму </w:t>
      </w:r>
      <w:r w:rsidR="003825F9" w:rsidRPr="007D22FA">
        <w:rPr>
          <w:b/>
        </w:rPr>
        <w:t>12</w:t>
      </w:r>
      <w:r w:rsidR="007D22FA" w:rsidRPr="007D22FA">
        <w:rPr>
          <w:b/>
        </w:rPr>
        <w:t> </w:t>
      </w:r>
      <w:r w:rsidR="003825F9" w:rsidRPr="007D22FA">
        <w:rPr>
          <w:b/>
        </w:rPr>
        <w:t>401</w:t>
      </w:r>
      <w:r w:rsidR="007D22FA" w:rsidRPr="007D22FA">
        <w:rPr>
          <w:b/>
        </w:rPr>
        <w:t>,</w:t>
      </w:r>
      <w:r w:rsidR="003825F9" w:rsidRPr="007D22FA">
        <w:rPr>
          <w:b/>
        </w:rPr>
        <w:t>66</w:t>
      </w:r>
      <w:r w:rsidR="007D22FA">
        <w:t xml:space="preserve"> тыс. </w:t>
      </w:r>
      <w:r w:rsidR="003825F9" w:rsidRPr="003825F9">
        <w:t>рубл</w:t>
      </w:r>
      <w:r w:rsidR="007D22FA">
        <w:t>ей.</w:t>
      </w:r>
      <w:r w:rsidR="003825F9" w:rsidRPr="003825F9">
        <w:t xml:space="preserve"> </w:t>
      </w:r>
    </w:p>
    <w:p w:rsidR="00B45A92" w:rsidRDefault="003825F9" w:rsidP="0010705A">
      <w:pPr>
        <w:ind w:firstLine="708"/>
      </w:pPr>
      <w:r w:rsidRPr="003825F9">
        <w:t>Остальные арбитражные дела находятся в стадии рассмотре</w:t>
      </w:r>
      <w:r w:rsidR="00B45A92">
        <w:t>ния.</w:t>
      </w:r>
    </w:p>
    <w:p w:rsidR="003825F9" w:rsidRDefault="003825F9" w:rsidP="0010705A">
      <w:pPr>
        <w:ind w:firstLine="708"/>
      </w:pPr>
      <w:r w:rsidRPr="003825F9">
        <w:t xml:space="preserve">По итогам судебных разбирательств </w:t>
      </w:r>
      <w:r w:rsidR="00B45A92">
        <w:t xml:space="preserve">в пользу МКУ </w:t>
      </w:r>
      <w:r w:rsidRPr="003825F9">
        <w:t xml:space="preserve">взыскано судебных издержек на сумму </w:t>
      </w:r>
      <w:r w:rsidRPr="00B45A92">
        <w:rPr>
          <w:b/>
        </w:rPr>
        <w:t>176</w:t>
      </w:r>
      <w:r w:rsidR="00B45A92" w:rsidRPr="00B45A92">
        <w:rPr>
          <w:b/>
        </w:rPr>
        <w:t>,</w:t>
      </w:r>
      <w:r w:rsidRPr="00B45A92">
        <w:rPr>
          <w:b/>
        </w:rPr>
        <w:t>4</w:t>
      </w:r>
      <w:r w:rsidR="00B45A92">
        <w:t xml:space="preserve"> тыс.</w:t>
      </w:r>
      <w:r w:rsidRPr="003825F9">
        <w:t xml:space="preserve"> рублей.</w:t>
      </w:r>
    </w:p>
    <w:p w:rsidR="001913EB" w:rsidRDefault="001913EB" w:rsidP="0010705A">
      <w:pPr>
        <w:ind w:firstLine="708"/>
      </w:pPr>
    </w:p>
    <w:p w:rsidR="00945BDD" w:rsidRPr="00AE2446" w:rsidRDefault="0077296E" w:rsidP="008B6404">
      <w:pPr>
        <w:ind w:firstLine="0"/>
        <w:jc w:val="center"/>
        <w:rPr>
          <w:b/>
        </w:rPr>
      </w:pPr>
      <w:r w:rsidRPr="00AE2446">
        <w:rPr>
          <w:b/>
        </w:rPr>
        <w:t>Организация закупок, заключение контрактов</w:t>
      </w:r>
    </w:p>
    <w:p w:rsidR="008B6404" w:rsidRDefault="0010705A" w:rsidP="008B6404">
      <w:pPr>
        <w:widowControl w:val="0"/>
        <w:autoSpaceDE w:val="0"/>
        <w:autoSpaceDN w:val="0"/>
        <w:adjustRightInd w:val="0"/>
      </w:pPr>
      <w:r w:rsidRPr="00AE2446">
        <w:t xml:space="preserve">В соответствии с решением Совета Заполярного района от </w:t>
      </w:r>
      <w:proofErr w:type="gramStart"/>
      <w:r w:rsidRPr="00AE2446">
        <w:t>25.12.2013  №</w:t>
      </w:r>
      <w:proofErr w:type="gramEnd"/>
      <w:r w:rsidRPr="00AE2446">
        <w:t> 483-р «Об утверждении положения о порядке материально-технического и организационного обеспечения деятельности органов местного самоуправления» МКУ ЗР «Северное» в 20</w:t>
      </w:r>
      <w:r w:rsidR="00B45A92" w:rsidRPr="00AE2446">
        <w:t>19</w:t>
      </w:r>
      <w:r w:rsidRPr="00AE2446">
        <w:t xml:space="preserve"> году выполнило мероприятия по подготовке документации для заключения </w:t>
      </w:r>
      <w:r w:rsidR="00B45A92" w:rsidRPr="00AE2446">
        <w:rPr>
          <w:b/>
        </w:rPr>
        <w:t>77</w:t>
      </w:r>
      <w:r w:rsidRPr="00AE2446">
        <w:t xml:space="preserve"> контрактов на оказание </w:t>
      </w:r>
      <w:r w:rsidR="00945BDD" w:rsidRPr="00AE2446">
        <w:t xml:space="preserve">различных </w:t>
      </w:r>
      <w:r w:rsidRPr="00AE2446">
        <w:t>услуг, приобретение товаров, закупку энергоресурсов</w:t>
      </w:r>
      <w:r w:rsidR="00AE2446" w:rsidRPr="00AE2446">
        <w:t>.</w:t>
      </w:r>
    </w:p>
    <w:p w:rsidR="001913EB" w:rsidRDefault="001913EB" w:rsidP="008B6404">
      <w:pPr>
        <w:widowControl w:val="0"/>
        <w:autoSpaceDE w:val="0"/>
        <w:autoSpaceDN w:val="0"/>
        <w:adjustRightInd w:val="0"/>
      </w:pPr>
    </w:p>
    <w:p w:rsidR="0077296E" w:rsidRPr="0077296E" w:rsidRDefault="0077296E" w:rsidP="008B6404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6"/>
        </w:rPr>
      </w:pPr>
      <w:r w:rsidRPr="0077296E">
        <w:rPr>
          <w:b/>
          <w:szCs w:val="26"/>
        </w:rPr>
        <w:t xml:space="preserve">Доходы от </w:t>
      </w:r>
      <w:r w:rsidR="002A11FB">
        <w:rPr>
          <w:b/>
          <w:szCs w:val="26"/>
        </w:rPr>
        <w:t xml:space="preserve">предоставления </w:t>
      </w:r>
      <w:r w:rsidRPr="0077296E">
        <w:rPr>
          <w:b/>
          <w:szCs w:val="26"/>
        </w:rPr>
        <w:t>в аренду имущества</w:t>
      </w:r>
    </w:p>
    <w:p w:rsidR="007A0F12" w:rsidRDefault="007A0F12" w:rsidP="007A0F12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491A85">
        <w:rPr>
          <w:rFonts w:ascii="Times New Roman" w:hAnsi="Times New Roman"/>
          <w:sz w:val="26"/>
          <w:szCs w:val="26"/>
        </w:rPr>
        <w:t>Доходы от сдачи в аренду имущества, находящегося в оперативном управлении</w:t>
      </w:r>
      <w:r w:rsidR="00491A85" w:rsidRPr="00491A85">
        <w:rPr>
          <w:rFonts w:ascii="Times New Roman" w:hAnsi="Times New Roman"/>
          <w:sz w:val="26"/>
          <w:szCs w:val="26"/>
        </w:rPr>
        <w:t xml:space="preserve"> </w:t>
      </w:r>
      <w:r w:rsidR="00491A85" w:rsidRPr="00491A85">
        <w:rPr>
          <w:rFonts w:ascii="Times New Roman" w:hAnsi="Times New Roman"/>
          <w:sz w:val="26"/>
          <w:szCs w:val="26"/>
        </w:rPr>
        <w:lastRenderedPageBreak/>
        <w:t>МКУ (объекты недвижимости)</w:t>
      </w:r>
      <w:r w:rsidRPr="00491A85">
        <w:rPr>
          <w:rFonts w:ascii="Times New Roman" w:hAnsi="Times New Roman"/>
          <w:sz w:val="26"/>
          <w:szCs w:val="26"/>
        </w:rPr>
        <w:t xml:space="preserve">, составили </w:t>
      </w:r>
      <w:r w:rsidR="00B45A92" w:rsidRPr="00B45A92">
        <w:rPr>
          <w:rFonts w:ascii="Times New Roman" w:hAnsi="Times New Roman"/>
          <w:b/>
          <w:sz w:val="26"/>
          <w:szCs w:val="26"/>
        </w:rPr>
        <w:t>328</w:t>
      </w:r>
      <w:r w:rsidR="00491A85" w:rsidRPr="00B45A92">
        <w:rPr>
          <w:rFonts w:ascii="Times New Roman" w:hAnsi="Times New Roman"/>
          <w:b/>
          <w:sz w:val="26"/>
          <w:szCs w:val="26"/>
        </w:rPr>
        <w:t>,</w:t>
      </w:r>
      <w:r w:rsidR="00B45A92" w:rsidRPr="00B45A92">
        <w:rPr>
          <w:rFonts w:ascii="Times New Roman" w:hAnsi="Times New Roman"/>
          <w:b/>
          <w:sz w:val="26"/>
          <w:szCs w:val="26"/>
        </w:rPr>
        <w:t>9</w:t>
      </w:r>
      <w:r w:rsidR="00491A85" w:rsidRPr="00491A85">
        <w:rPr>
          <w:rFonts w:ascii="Times New Roman" w:hAnsi="Times New Roman"/>
          <w:sz w:val="26"/>
          <w:szCs w:val="26"/>
        </w:rPr>
        <w:t xml:space="preserve"> тыс. </w:t>
      </w:r>
      <w:r w:rsidRPr="00491A85">
        <w:rPr>
          <w:rFonts w:ascii="Times New Roman" w:hAnsi="Times New Roman"/>
          <w:sz w:val="26"/>
          <w:szCs w:val="26"/>
        </w:rPr>
        <w:t>рублей.</w:t>
      </w:r>
    </w:p>
    <w:p w:rsidR="001913EB" w:rsidRDefault="001913EB" w:rsidP="007A0F12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11FB" w:rsidRDefault="002A11FB" w:rsidP="002A11FB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r w:rsidRPr="002A11FB">
        <w:rPr>
          <w:rFonts w:ascii="Times New Roman" w:hAnsi="Times New Roman"/>
          <w:b/>
          <w:sz w:val="26"/>
          <w:szCs w:val="26"/>
        </w:rPr>
        <w:t>Обеспечение деятельности органов МСУ Заполярного района</w:t>
      </w:r>
    </w:p>
    <w:p w:rsidR="002A11FB" w:rsidRPr="002A11FB" w:rsidRDefault="002A11FB" w:rsidP="002A11FB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2A11FB">
        <w:rPr>
          <w:rFonts w:ascii="Times New Roman" w:hAnsi="Times New Roman"/>
          <w:sz w:val="26"/>
          <w:szCs w:val="26"/>
        </w:rPr>
        <w:t>В 2019 год</w:t>
      </w:r>
      <w:r>
        <w:rPr>
          <w:rFonts w:ascii="Times New Roman" w:hAnsi="Times New Roman"/>
          <w:sz w:val="26"/>
          <w:szCs w:val="26"/>
        </w:rPr>
        <w:t>у</w:t>
      </w:r>
      <w:r w:rsidRPr="002A11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Pr="002A11FB">
        <w:rPr>
          <w:rFonts w:ascii="Times New Roman" w:hAnsi="Times New Roman"/>
          <w:sz w:val="26"/>
          <w:szCs w:val="26"/>
        </w:rPr>
        <w:t xml:space="preserve">КУ ЗР «Северное» </w:t>
      </w:r>
      <w:r w:rsidR="00C5485C">
        <w:rPr>
          <w:rFonts w:ascii="Times New Roman" w:hAnsi="Times New Roman"/>
          <w:sz w:val="26"/>
          <w:szCs w:val="26"/>
        </w:rPr>
        <w:t>в</w:t>
      </w:r>
      <w:r w:rsidRPr="002A11FB">
        <w:rPr>
          <w:rFonts w:ascii="Times New Roman" w:hAnsi="Times New Roman"/>
          <w:sz w:val="26"/>
          <w:szCs w:val="26"/>
        </w:rPr>
        <w:t>ыполн</w:t>
      </w:r>
      <w:r w:rsidR="00C5485C">
        <w:rPr>
          <w:rFonts w:ascii="Times New Roman" w:hAnsi="Times New Roman"/>
          <w:sz w:val="26"/>
          <w:szCs w:val="26"/>
        </w:rPr>
        <w:t>ило</w:t>
      </w:r>
      <w:r w:rsidRPr="002A11FB">
        <w:rPr>
          <w:rFonts w:ascii="Times New Roman" w:hAnsi="Times New Roman"/>
          <w:sz w:val="26"/>
          <w:szCs w:val="26"/>
        </w:rPr>
        <w:t xml:space="preserve"> </w:t>
      </w:r>
      <w:r w:rsidRPr="007D06EB">
        <w:rPr>
          <w:rFonts w:ascii="Times New Roman" w:hAnsi="Times New Roman"/>
          <w:b/>
          <w:sz w:val="26"/>
          <w:szCs w:val="26"/>
        </w:rPr>
        <w:t>49</w:t>
      </w:r>
      <w:r w:rsidRPr="002A11FB">
        <w:rPr>
          <w:rFonts w:ascii="Times New Roman" w:hAnsi="Times New Roman"/>
          <w:sz w:val="26"/>
          <w:szCs w:val="26"/>
        </w:rPr>
        <w:t xml:space="preserve"> рейсов на скоростном катере</w:t>
      </w:r>
      <w:r>
        <w:rPr>
          <w:rFonts w:ascii="Times New Roman" w:hAnsi="Times New Roman"/>
          <w:sz w:val="26"/>
          <w:szCs w:val="26"/>
        </w:rPr>
        <w:t xml:space="preserve"> и поездки на автомобил</w:t>
      </w:r>
      <w:r w:rsidR="00C5485C">
        <w:rPr>
          <w:rFonts w:ascii="Times New Roman" w:hAnsi="Times New Roman"/>
          <w:sz w:val="26"/>
          <w:szCs w:val="26"/>
        </w:rPr>
        <w:t xml:space="preserve">е </w:t>
      </w:r>
      <w:r>
        <w:rPr>
          <w:rFonts w:ascii="Times New Roman" w:hAnsi="Times New Roman"/>
          <w:sz w:val="26"/>
          <w:szCs w:val="26"/>
        </w:rPr>
        <w:t>ТРЭКОЛ</w:t>
      </w:r>
      <w:r w:rsidR="00C5485C">
        <w:rPr>
          <w:rFonts w:ascii="Times New Roman" w:hAnsi="Times New Roman"/>
          <w:sz w:val="26"/>
          <w:szCs w:val="26"/>
        </w:rPr>
        <w:t xml:space="preserve"> в </w:t>
      </w:r>
      <w:r w:rsidRPr="002A11FB">
        <w:rPr>
          <w:rFonts w:ascii="Times New Roman" w:hAnsi="Times New Roman"/>
          <w:sz w:val="26"/>
          <w:szCs w:val="26"/>
        </w:rPr>
        <w:t>населенные пункты Заполярного района (</w:t>
      </w:r>
      <w:proofErr w:type="spellStart"/>
      <w:r w:rsidRPr="002A11FB">
        <w:rPr>
          <w:rFonts w:ascii="Times New Roman" w:hAnsi="Times New Roman"/>
          <w:sz w:val="26"/>
          <w:szCs w:val="26"/>
        </w:rPr>
        <w:t>Индига</w:t>
      </w:r>
      <w:proofErr w:type="spellEnd"/>
      <w:r w:rsidRPr="002A11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A11FB">
        <w:rPr>
          <w:rFonts w:ascii="Times New Roman" w:hAnsi="Times New Roman"/>
          <w:sz w:val="26"/>
          <w:szCs w:val="26"/>
        </w:rPr>
        <w:t>Тельвиска</w:t>
      </w:r>
      <w:proofErr w:type="spellEnd"/>
      <w:r w:rsidRPr="002A11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A11FB">
        <w:rPr>
          <w:rFonts w:ascii="Times New Roman" w:hAnsi="Times New Roman"/>
          <w:sz w:val="26"/>
          <w:szCs w:val="26"/>
        </w:rPr>
        <w:t>Великовисочное</w:t>
      </w:r>
      <w:proofErr w:type="spellEnd"/>
      <w:r w:rsidRPr="002A11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A11FB">
        <w:rPr>
          <w:rFonts w:ascii="Times New Roman" w:hAnsi="Times New Roman"/>
          <w:sz w:val="26"/>
          <w:szCs w:val="26"/>
        </w:rPr>
        <w:t>Андег</w:t>
      </w:r>
      <w:proofErr w:type="spellEnd"/>
      <w:r w:rsidRPr="002A11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A11FB">
        <w:rPr>
          <w:rFonts w:ascii="Times New Roman" w:hAnsi="Times New Roman"/>
          <w:sz w:val="26"/>
          <w:szCs w:val="26"/>
        </w:rPr>
        <w:t>Нельмин</w:t>
      </w:r>
      <w:proofErr w:type="spellEnd"/>
      <w:r w:rsidRPr="002A11FB">
        <w:rPr>
          <w:rFonts w:ascii="Times New Roman" w:hAnsi="Times New Roman"/>
          <w:sz w:val="26"/>
          <w:szCs w:val="26"/>
        </w:rPr>
        <w:t xml:space="preserve">-Нос, Куя, Нижняя Пеша, </w:t>
      </w:r>
      <w:proofErr w:type="spellStart"/>
      <w:r w:rsidRPr="002A11FB">
        <w:rPr>
          <w:rFonts w:ascii="Times New Roman" w:hAnsi="Times New Roman"/>
          <w:sz w:val="26"/>
          <w:szCs w:val="26"/>
        </w:rPr>
        <w:t>Оксино</w:t>
      </w:r>
      <w:proofErr w:type="spellEnd"/>
      <w:r w:rsidRPr="002A11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A11FB">
        <w:rPr>
          <w:rFonts w:ascii="Times New Roman" w:hAnsi="Times New Roman"/>
          <w:sz w:val="26"/>
          <w:szCs w:val="26"/>
        </w:rPr>
        <w:t>Лабожское</w:t>
      </w:r>
      <w:proofErr w:type="spellEnd"/>
      <w:r w:rsidRPr="002A11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A11FB">
        <w:rPr>
          <w:rFonts w:ascii="Times New Roman" w:hAnsi="Times New Roman"/>
          <w:sz w:val="26"/>
          <w:szCs w:val="26"/>
        </w:rPr>
        <w:t>Коткино</w:t>
      </w:r>
      <w:proofErr w:type="spellEnd"/>
      <w:r w:rsidRPr="002A11FB">
        <w:rPr>
          <w:rFonts w:ascii="Times New Roman" w:hAnsi="Times New Roman"/>
          <w:sz w:val="26"/>
          <w:szCs w:val="26"/>
        </w:rPr>
        <w:t xml:space="preserve">, Красное, </w:t>
      </w:r>
      <w:proofErr w:type="spellStart"/>
      <w:r w:rsidRPr="002A11FB">
        <w:rPr>
          <w:rFonts w:ascii="Times New Roman" w:hAnsi="Times New Roman"/>
          <w:sz w:val="26"/>
          <w:szCs w:val="26"/>
        </w:rPr>
        <w:t>Шойна</w:t>
      </w:r>
      <w:proofErr w:type="spellEnd"/>
      <w:r w:rsidRPr="002A11FB">
        <w:rPr>
          <w:rFonts w:ascii="Times New Roman" w:hAnsi="Times New Roman"/>
          <w:sz w:val="26"/>
          <w:szCs w:val="26"/>
        </w:rPr>
        <w:t xml:space="preserve"> и т.д.), на территори</w:t>
      </w:r>
      <w:r w:rsidR="00C5485C">
        <w:rPr>
          <w:rFonts w:ascii="Times New Roman" w:hAnsi="Times New Roman"/>
          <w:sz w:val="26"/>
          <w:szCs w:val="26"/>
        </w:rPr>
        <w:t>и</w:t>
      </w:r>
      <w:r w:rsidRPr="002A11FB">
        <w:rPr>
          <w:rFonts w:ascii="Times New Roman" w:hAnsi="Times New Roman"/>
          <w:sz w:val="26"/>
          <w:szCs w:val="26"/>
        </w:rPr>
        <w:t xml:space="preserve"> бывших поселений</w:t>
      </w:r>
      <w:r w:rsidR="00C5485C">
        <w:rPr>
          <w:rFonts w:ascii="Times New Roman" w:hAnsi="Times New Roman"/>
          <w:sz w:val="26"/>
          <w:szCs w:val="26"/>
        </w:rPr>
        <w:t xml:space="preserve"> в рамках обеспечения транспортом для служебных поездок инженеров МКУ, представителей </w:t>
      </w:r>
      <w:r w:rsidR="00C5485C" w:rsidRPr="002A11FB">
        <w:rPr>
          <w:rFonts w:ascii="Times New Roman" w:hAnsi="Times New Roman"/>
          <w:sz w:val="26"/>
          <w:szCs w:val="26"/>
        </w:rPr>
        <w:t>органов местного самоуправления</w:t>
      </w:r>
      <w:r w:rsidR="00C5485C">
        <w:rPr>
          <w:rFonts w:ascii="Times New Roman" w:hAnsi="Times New Roman"/>
          <w:sz w:val="26"/>
          <w:szCs w:val="26"/>
        </w:rPr>
        <w:t xml:space="preserve"> Заполярного района </w:t>
      </w:r>
      <w:proofErr w:type="gramStart"/>
      <w:r w:rsidR="00C5485C">
        <w:rPr>
          <w:rFonts w:ascii="Times New Roman" w:hAnsi="Times New Roman"/>
          <w:sz w:val="26"/>
          <w:szCs w:val="26"/>
        </w:rPr>
        <w:t xml:space="preserve">и  </w:t>
      </w:r>
      <w:r w:rsidR="00C5485C" w:rsidRPr="002A11FB">
        <w:rPr>
          <w:rFonts w:ascii="Times New Roman" w:hAnsi="Times New Roman"/>
          <w:sz w:val="26"/>
          <w:szCs w:val="26"/>
        </w:rPr>
        <w:t>государственны</w:t>
      </w:r>
      <w:r w:rsidR="00C5485C">
        <w:rPr>
          <w:rFonts w:ascii="Times New Roman" w:hAnsi="Times New Roman"/>
          <w:sz w:val="26"/>
          <w:szCs w:val="26"/>
        </w:rPr>
        <w:t>х</w:t>
      </w:r>
      <w:proofErr w:type="gramEnd"/>
      <w:r w:rsidR="00C5485C" w:rsidRPr="002A11FB">
        <w:rPr>
          <w:rFonts w:ascii="Times New Roman" w:hAnsi="Times New Roman"/>
          <w:sz w:val="26"/>
          <w:szCs w:val="26"/>
        </w:rPr>
        <w:t xml:space="preserve"> структур </w:t>
      </w:r>
      <w:r w:rsidR="00C5485C">
        <w:rPr>
          <w:rFonts w:ascii="Times New Roman" w:hAnsi="Times New Roman"/>
          <w:sz w:val="26"/>
          <w:szCs w:val="26"/>
        </w:rPr>
        <w:t>Н</w:t>
      </w:r>
      <w:r w:rsidR="00C5485C" w:rsidRPr="002A11FB">
        <w:rPr>
          <w:rFonts w:ascii="Times New Roman" w:hAnsi="Times New Roman"/>
          <w:sz w:val="26"/>
          <w:szCs w:val="26"/>
        </w:rPr>
        <w:t>енецкого АО</w:t>
      </w:r>
      <w:r w:rsidR="00C5485C">
        <w:rPr>
          <w:rFonts w:ascii="Times New Roman" w:hAnsi="Times New Roman"/>
          <w:sz w:val="26"/>
          <w:szCs w:val="26"/>
        </w:rPr>
        <w:t xml:space="preserve">. </w:t>
      </w:r>
    </w:p>
    <w:p w:rsidR="00C5485C" w:rsidRDefault="00C5485C" w:rsidP="00C5485C">
      <w:pPr>
        <w:ind w:firstLine="567"/>
        <w:rPr>
          <w:sz w:val="28"/>
          <w:szCs w:val="28"/>
        </w:rPr>
      </w:pPr>
      <w:r w:rsidRPr="0017561D">
        <w:rPr>
          <w:sz w:val="28"/>
          <w:szCs w:val="28"/>
        </w:rPr>
        <w:t>Также МКУ ЗР «Северное» осуществляет деятельность, связанную с обеспечением охраны труда, техники безопасности и безопасности дорожного движения</w:t>
      </w:r>
      <w:r>
        <w:rPr>
          <w:sz w:val="28"/>
          <w:szCs w:val="28"/>
        </w:rPr>
        <w:t>. В области охраны труда п</w:t>
      </w:r>
      <w:r w:rsidRPr="0017561D">
        <w:rPr>
          <w:sz w:val="28"/>
          <w:szCs w:val="28"/>
        </w:rPr>
        <w:t>ров</w:t>
      </w:r>
      <w:r>
        <w:rPr>
          <w:sz w:val="28"/>
          <w:szCs w:val="28"/>
        </w:rPr>
        <w:t>еден инструктаж служащих и работников органов МСУ, в</w:t>
      </w:r>
      <w:r w:rsidRPr="006A3706">
        <w:rPr>
          <w:sz w:val="28"/>
          <w:szCs w:val="28"/>
        </w:rPr>
        <w:t xml:space="preserve">водный инструктаж с вновь поступающими </w:t>
      </w:r>
      <w:r w:rsidRPr="00C70CD3">
        <w:rPr>
          <w:sz w:val="28"/>
          <w:szCs w:val="28"/>
        </w:rPr>
        <w:t>на работу сотрудниками</w:t>
      </w:r>
      <w:r w:rsidR="00C70CD3" w:rsidRPr="00C70CD3">
        <w:rPr>
          <w:sz w:val="28"/>
          <w:szCs w:val="28"/>
        </w:rPr>
        <w:t xml:space="preserve"> и работниками подрядных организаций (18 человек)</w:t>
      </w:r>
      <w:r>
        <w:rPr>
          <w:sz w:val="28"/>
          <w:szCs w:val="28"/>
        </w:rPr>
        <w:t>. В</w:t>
      </w:r>
      <w:r w:rsidRPr="006A3706">
        <w:rPr>
          <w:sz w:val="28"/>
          <w:szCs w:val="28"/>
        </w:rPr>
        <w:t xml:space="preserve"> соответствии с планом </w:t>
      </w:r>
      <w:r>
        <w:rPr>
          <w:sz w:val="28"/>
          <w:szCs w:val="28"/>
        </w:rPr>
        <w:t xml:space="preserve">работы </w:t>
      </w:r>
      <w:r w:rsidRPr="006A3706">
        <w:rPr>
          <w:sz w:val="28"/>
          <w:szCs w:val="28"/>
        </w:rPr>
        <w:t>пров</w:t>
      </w:r>
      <w:r>
        <w:rPr>
          <w:sz w:val="28"/>
          <w:szCs w:val="28"/>
        </w:rPr>
        <w:t>о</w:t>
      </w:r>
      <w:r w:rsidRPr="006A3706">
        <w:rPr>
          <w:sz w:val="28"/>
          <w:szCs w:val="28"/>
        </w:rPr>
        <w:t>дились проверки готовности сотрудников Администрации</w:t>
      </w:r>
      <w:r>
        <w:rPr>
          <w:sz w:val="28"/>
          <w:szCs w:val="28"/>
        </w:rPr>
        <w:t xml:space="preserve"> Заполярного района</w:t>
      </w:r>
      <w:r w:rsidRPr="006A3706">
        <w:rPr>
          <w:sz w:val="28"/>
          <w:szCs w:val="28"/>
        </w:rPr>
        <w:t>, МКУ ЗР «Северное»</w:t>
      </w:r>
      <w:r>
        <w:rPr>
          <w:sz w:val="28"/>
          <w:szCs w:val="28"/>
        </w:rPr>
        <w:t xml:space="preserve">, </w:t>
      </w:r>
      <w:r w:rsidRPr="00894C21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и КСП </w:t>
      </w:r>
      <w:r w:rsidRPr="00894C21">
        <w:rPr>
          <w:sz w:val="28"/>
          <w:szCs w:val="28"/>
        </w:rPr>
        <w:t>Заполярного района,</w:t>
      </w:r>
      <w:r>
        <w:rPr>
          <w:sz w:val="28"/>
          <w:szCs w:val="28"/>
        </w:rPr>
        <w:t xml:space="preserve"> </w:t>
      </w:r>
      <w:r w:rsidRPr="006A3706">
        <w:rPr>
          <w:sz w:val="28"/>
          <w:szCs w:val="28"/>
        </w:rPr>
        <w:t xml:space="preserve">к эвакуации </w:t>
      </w:r>
      <w:r>
        <w:rPr>
          <w:sz w:val="28"/>
          <w:szCs w:val="28"/>
        </w:rPr>
        <w:t>при возникновении</w:t>
      </w:r>
      <w:r w:rsidRPr="006A3706">
        <w:rPr>
          <w:sz w:val="28"/>
          <w:szCs w:val="28"/>
        </w:rPr>
        <w:t xml:space="preserve"> пожара</w:t>
      </w:r>
      <w:r>
        <w:rPr>
          <w:sz w:val="28"/>
          <w:szCs w:val="28"/>
        </w:rPr>
        <w:t>. Совместно с представителями МЧС п</w:t>
      </w:r>
      <w:r w:rsidRPr="006A3706">
        <w:rPr>
          <w:sz w:val="28"/>
          <w:szCs w:val="28"/>
        </w:rPr>
        <w:t>роведены проверки готовности к возникновению ЧС</w:t>
      </w:r>
      <w:r>
        <w:rPr>
          <w:sz w:val="28"/>
          <w:szCs w:val="28"/>
        </w:rPr>
        <w:t>.</w:t>
      </w:r>
    </w:p>
    <w:p w:rsidR="001913EB" w:rsidRPr="006A3706" w:rsidRDefault="001913EB" w:rsidP="00C5485C">
      <w:pPr>
        <w:ind w:firstLine="567"/>
        <w:rPr>
          <w:sz w:val="28"/>
          <w:szCs w:val="28"/>
        </w:rPr>
      </w:pPr>
    </w:p>
    <w:p w:rsidR="007A0F12" w:rsidRPr="0077296E" w:rsidRDefault="0077296E" w:rsidP="002A11FB">
      <w:pPr>
        <w:pStyle w:val="afffb"/>
        <w:ind w:firstLine="0"/>
        <w:jc w:val="center"/>
        <w:rPr>
          <w:b/>
        </w:rPr>
      </w:pPr>
      <w:r w:rsidRPr="0077296E">
        <w:rPr>
          <w:b/>
          <w:szCs w:val="26"/>
        </w:rPr>
        <w:t>Издание ОПГ «Заполярный вестник+»</w:t>
      </w:r>
    </w:p>
    <w:p w:rsidR="0010705A" w:rsidRDefault="0010705A" w:rsidP="0010705A">
      <w:pPr>
        <w:pStyle w:val="afffb"/>
      </w:pPr>
      <w:r>
        <w:t>В соответствии с п</w:t>
      </w:r>
      <w:r w:rsidRPr="00D01A91">
        <w:t>остановлени</w:t>
      </w:r>
      <w:r>
        <w:t xml:space="preserve">ем </w:t>
      </w:r>
      <w:r w:rsidRPr="00D01A91">
        <w:t xml:space="preserve">Администрации муниципального района «Заполярный район» от 22.03.2013 № 302п «Об утверждении печатного средства массовой информации» МКУ ЗР «Северное» </w:t>
      </w:r>
      <w:r>
        <w:t>организует</w:t>
      </w:r>
      <w:r w:rsidRPr="00D01A91">
        <w:t xml:space="preserve"> выпус</w:t>
      </w:r>
      <w:r>
        <w:t xml:space="preserve">к </w:t>
      </w:r>
      <w:r w:rsidRPr="00D01A91">
        <w:t>и распространение общественно-политической газеты Заполярного района «Заполярный вестни</w:t>
      </w:r>
      <w:r>
        <w:t>к </w:t>
      </w:r>
      <w:r w:rsidRPr="00D01A91">
        <w:t>+».</w:t>
      </w:r>
      <w:r>
        <w:t xml:space="preserve"> Печатное издание тиражом 3 000 экз</w:t>
      </w:r>
      <w:r w:rsidR="005C3017">
        <w:t>емпляров</w:t>
      </w:r>
      <w:r>
        <w:t xml:space="preserve"> выходит раз в две недели.</w:t>
      </w:r>
    </w:p>
    <w:p w:rsidR="0077296E" w:rsidRPr="0077296E" w:rsidRDefault="003E7720" w:rsidP="0010705A">
      <w:pPr>
        <w:pStyle w:val="afffb"/>
        <w:rPr>
          <w:szCs w:val="26"/>
        </w:rPr>
      </w:pPr>
      <w:r w:rsidRPr="0077296E">
        <w:rPr>
          <w:szCs w:val="26"/>
        </w:rPr>
        <w:t>В 201</w:t>
      </w:r>
      <w:r w:rsidR="00B45A92" w:rsidRPr="0077296E">
        <w:rPr>
          <w:szCs w:val="26"/>
        </w:rPr>
        <w:t xml:space="preserve">9 году издано 19 </w:t>
      </w:r>
      <w:r w:rsidR="003A79A3">
        <w:rPr>
          <w:szCs w:val="26"/>
        </w:rPr>
        <w:t>номеров</w:t>
      </w:r>
      <w:r w:rsidR="00B45A92" w:rsidRPr="0077296E">
        <w:rPr>
          <w:szCs w:val="26"/>
        </w:rPr>
        <w:t xml:space="preserve"> </w:t>
      </w:r>
      <w:r w:rsidRPr="0077296E">
        <w:rPr>
          <w:szCs w:val="26"/>
        </w:rPr>
        <w:t>газет</w:t>
      </w:r>
      <w:r w:rsidR="00B45A92" w:rsidRPr="0077296E">
        <w:rPr>
          <w:szCs w:val="26"/>
        </w:rPr>
        <w:t xml:space="preserve">ы. </w:t>
      </w:r>
      <w:r w:rsidR="0077296E" w:rsidRPr="0077296E">
        <w:rPr>
          <w:szCs w:val="26"/>
        </w:rPr>
        <w:t>С апреля по июнь выпуск периодического издания был приостановлен.</w:t>
      </w:r>
    </w:p>
    <w:p w:rsidR="0077296E" w:rsidRDefault="0077296E" w:rsidP="0077296E">
      <w:pPr>
        <w:pStyle w:val="afffb"/>
        <w:rPr>
          <w:szCs w:val="26"/>
        </w:rPr>
      </w:pPr>
      <w:r w:rsidRPr="00D01A91">
        <w:t>«Заполярный вестни</w:t>
      </w:r>
      <w:r>
        <w:t>к </w:t>
      </w:r>
      <w:r w:rsidRPr="00D01A91">
        <w:t>+»</w:t>
      </w:r>
      <w:r>
        <w:t xml:space="preserve"> </w:t>
      </w:r>
      <w:r w:rsidRPr="0077296E">
        <w:rPr>
          <w:szCs w:val="26"/>
        </w:rPr>
        <w:t>дов</w:t>
      </w:r>
      <w:r>
        <w:rPr>
          <w:szCs w:val="26"/>
        </w:rPr>
        <w:t>о</w:t>
      </w:r>
      <w:r w:rsidRPr="0077296E">
        <w:rPr>
          <w:szCs w:val="26"/>
        </w:rPr>
        <w:t>д</w:t>
      </w:r>
      <w:r>
        <w:rPr>
          <w:szCs w:val="26"/>
        </w:rPr>
        <w:t>ит</w:t>
      </w:r>
      <w:r w:rsidRPr="0077296E">
        <w:rPr>
          <w:szCs w:val="26"/>
        </w:rPr>
        <w:t xml:space="preserve"> до сведения жителей района официальн</w:t>
      </w:r>
      <w:r>
        <w:rPr>
          <w:szCs w:val="26"/>
        </w:rPr>
        <w:t>ую и</w:t>
      </w:r>
      <w:r w:rsidRPr="0077296E">
        <w:rPr>
          <w:szCs w:val="26"/>
        </w:rPr>
        <w:t>нформаци</w:t>
      </w:r>
      <w:r>
        <w:rPr>
          <w:szCs w:val="26"/>
        </w:rPr>
        <w:t>ю</w:t>
      </w:r>
      <w:r w:rsidRPr="0077296E">
        <w:rPr>
          <w:szCs w:val="26"/>
        </w:rPr>
        <w:t xml:space="preserve"> о социально-экономическом и культурном развитии муниципального образования, развитии его общественной инфраструктуры и иной официальной информации</w:t>
      </w:r>
      <w:r>
        <w:rPr>
          <w:szCs w:val="26"/>
        </w:rPr>
        <w:t>. Стабильно</w:t>
      </w:r>
      <w:r w:rsidRPr="0077296E">
        <w:rPr>
          <w:szCs w:val="26"/>
        </w:rPr>
        <w:t xml:space="preserve"> увелич</w:t>
      </w:r>
      <w:r>
        <w:rPr>
          <w:szCs w:val="26"/>
        </w:rPr>
        <w:t xml:space="preserve">ивается </w:t>
      </w:r>
      <w:r w:rsidRPr="0077296E">
        <w:rPr>
          <w:szCs w:val="26"/>
        </w:rPr>
        <w:t>числ</w:t>
      </w:r>
      <w:r>
        <w:rPr>
          <w:szCs w:val="26"/>
        </w:rPr>
        <w:t>о</w:t>
      </w:r>
      <w:r w:rsidRPr="0077296E">
        <w:rPr>
          <w:szCs w:val="26"/>
        </w:rPr>
        <w:t xml:space="preserve"> подписчиков</w:t>
      </w:r>
      <w:r>
        <w:rPr>
          <w:szCs w:val="26"/>
        </w:rPr>
        <w:t xml:space="preserve"> группы «ЗВ+» в социальной сети «</w:t>
      </w:r>
      <w:proofErr w:type="spellStart"/>
      <w:r>
        <w:rPr>
          <w:szCs w:val="26"/>
        </w:rPr>
        <w:t>ВКонтакте</w:t>
      </w:r>
      <w:proofErr w:type="spellEnd"/>
      <w:r>
        <w:rPr>
          <w:szCs w:val="26"/>
        </w:rPr>
        <w:t>»</w:t>
      </w:r>
      <w:r w:rsidRPr="0077296E">
        <w:rPr>
          <w:szCs w:val="26"/>
        </w:rPr>
        <w:t>. В газете постоянно действуют рубрики «Люди и политика», «Событие», «Спорт», «Культура», «Общество», «</w:t>
      </w:r>
      <w:proofErr w:type="spellStart"/>
      <w:r w:rsidRPr="0077296E">
        <w:rPr>
          <w:szCs w:val="26"/>
        </w:rPr>
        <w:t>Социнфо</w:t>
      </w:r>
      <w:proofErr w:type="spellEnd"/>
      <w:r w:rsidRPr="0077296E">
        <w:rPr>
          <w:szCs w:val="26"/>
        </w:rPr>
        <w:t>»</w:t>
      </w:r>
      <w:r>
        <w:rPr>
          <w:szCs w:val="26"/>
        </w:rPr>
        <w:t xml:space="preserve">, </w:t>
      </w:r>
      <w:r w:rsidRPr="0077296E">
        <w:rPr>
          <w:szCs w:val="26"/>
        </w:rPr>
        <w:t>«Человек Заполярного района»</w:t>
      </w:r>
      <w:r>
        <w:rPr>
          <w:szCs w:val="26"/>
        </w:rPr>
        <w:t xml:space="preserve">. </w:t>
      </w:r>
      <w:r w:rsidRPr="0077296E">
        <w:rPr>
          <w:szCs w:val="26"/>
        </w:rPr>
        <w:t xml:space="preserve">Налажена работа с пресс-службами </w:t>
      </w:r>
      <w:r w:rsidR="003A79A3" w:rsidRPr="0077296E">
        <w:rPr>
          <w:szCs w:val="26"/>
        </w:rPr>
        <w:t>региональны</w:t>
      </w:r>
      <w:r w:rsidR="003A79A3">
        <w:rPr>
          <w:szCs w:val="26"/>
        </w:rPr>
        <w:t>х</w:t>
      </w:r>
      <w:r w:rsidR="003A79A3" w:rsidRPr="0077296E">
        <w:rPr>
          <w:szCs w:val="26"/>
        </w:rPr>
        <w:t xml:space="preserve"> </w:t>
      </w:r>
      <w:r w:rsidRPr="0077296E">
        <w:rPr>
          <w:szCs w:val="26"/>
        </w:rPr>
        <w:t xml:space="preserve">УМВД, Управления </w:t>
      </w:r>
      <w:proofErr w:type="spellStart"/>
      <w:r w:rsidRPr="0077296E">
        <w:rPr>
          <w:szCs w:val="26"/>
        </w:rPr>
        <w:t>Росгвардии</w:t>
      </w:r>
      <w:proofErr w:type="spellEnd"/>
      <w:r w:rsidRPr="0077296E">
        <w:rPr>
          <w:szCs w:val="26"/>
        </w:rPr>
        <w:t xml:space="preserve">, МЧС, </w:t>
      </w:r>
      <w:r w:rsidR="003A79A3">
        <w:rPr>
          <w:szCs w:val="26"/>
        </w:rPr>
        <w:t>п</w:t>
      </w:r>
      <w:r w:rsidRPr="0077296E">
        <w:rPr>
          <w:szCs w:val="26"/>
        </w:rPr>
        <w:t>рокуратуры</w:t>
      </w:r>
      <w:r w:rsidR="003A79A3">
        <w:rPr>
          <w:szCs w:val="26"/>
        </w:rPr>
        <w:t>.</w:t>
      </w:r>
      <w:r w:rsidRPr="0077296E">
        <w:rPr>
          <w:szCs w:val="26"/>
        </w:rPr>
        <w:t xml:space="preserve"> На регулярной основе публикуется информация об уровне преступности, профилактике ДТП, результатах и графике проверки владельцев гражданского </w:t>
      </w:r>
      <w:proofErr w:type="gramStart"/>
      <w:r w:rsidRPr="0077296E">
        <w:rPr>
          <w:szCs w:val="26"/>
        </w:rPr>
        <w:t xml:space="preserve">оружия, </w:t>
      </w:r>
      <w:r>
        <w:rPr>
          <w:szCs w:val="26"/>
        </w:rPr>
        <w:t xml:space="preserve"> </w:t>
      </w:r>
      <w:r w:rsidRPr="0077296E">
        <w:rPr>
          <w:szCs w:val="26"/>
        </w:rPr>
        <w:t>информация</w:t>
      </w:r>
      <w:proofErr w:type="gramEnd"/>
      <w:r w:rsidRPr="0077296E">
        <w:rPr>
          <w:szCs w:val="26"/>
        </w:rPr>
        <w:t xml:space="preserve"> сектора ГО и ЧС </w:t>
      </w:r>
      <w:r>
        <w:rPr>
          <w:szCs w:val="26"/>
        </w:rPr>
        <w:t xml:space="preserve">Администрации </w:t>
      </w:r>
      <w:r w:rsidRPr="0077296E">
        <w:rPr>
          <w:szCs w:val="26"/>
        </w:rPr>
        <w:t>Заполярного района.</w:t>
      </w:r>
    </w:p>
    <w:p w:rsidR="00E850CB" w:rsidRPr="0077296E" w:rsidRDefault="00E850CB" w:rsidP="0077296E">
      <w:pPr>
        <w:pStyle w:val="afffb"/>
        <w:rPr>
          <w:szCs w:val="26"/>
        </w:rPr>
      </w:pPr>
    </w:p>
    <w:p w:rsidR="00D70645" w:rsidRDefault="00D70645" w:rsidP="00D70645">
      <w:pPr>
        <w:pStyle w:val="1"/>
        <w:rPr>
          <w:szCs w:val="26"/>
          <w:lang w:eastAsia="ru-RU"/>
        </w:rPr>
      </w:pPr>
      <w:r w:rsidRPr="00D70645">
        <w:rPr>
          <w:szCs w:val="26"/>
        </w:rPr>
        <w:t xml:space="preserve">РАЗДЕЛ </w:t>
      </w:r>
      <w:r>
        <w:rPr>
          <w:szCs w:val="26"/>
        </w:rPr>
        <w:t>8</w:t>
      </w:r>
      <w:r w:rsidRPr="00D70645">
        <w:rPr>
          <w:szCs w:val="26"/>
        </w:rPr>
        <w:t xml:space="preserve">. </w:t>
      </w:r>
      <w:r w:rsidRPr="00D70645">
        <w:rPr>
          <w:szCs w:val="26"/>
          <w:lang w:eastAsia="ru-RU"/>
        </w:rPr>
        <w:t>ВЗАИМОДЕЙСТВИЕ С МУНИЦИПАЛЬНЫМИ ПРЕДПРИЯТИЯМИ, ОСУЩЕСТВЛЯЮЩИМИ ДЕЯТЕЛЬНОСТЬ</w:t>
      </w:r>
    </w:p>
    <w:p w:rsidR="00D70645" w:rsidRDefault="00D70645" w:rsidP="00D70645">
      <w:pPr>
        <w:pStyle w:val="1"/>
        <w:rPr>
          <w:szCs w:val="26"/>
          <w:lang w:eastAsia="ru-RU"/>
        </w:rPr>
      </w:pPr>
      <w:r w:rsidRPr="00D70645">
        <w:rPr>
          <w:szCs w:val="26"/>
          <w:lang w:eastAsia="ru-RU"/>
        </w:rPr>
        <w:t>НА ТЕРРИТОРИИ ЗАПОЛЯРНОГО РАЙОНА</w:t>
      </w:r>
    </w:p>
    <w:p w:rsidR="00E850CB" w:rsidRPr="00E850CB" w:rsidRDefault="00E850CB" w:rsidP="00E850CB">
      <w:pPr>
        <w:rPr>
          <w:lang w:eastAsia="ru-RU"/>
        </w:rPr>
      </w:pPr>
    </w:p>
    <w:p w:rsidR="00D70645" w:rsidRPr="006F21AE" w:rsidRDefault="00D70645" w:rsidP="00D70645">
      <w:pPr>
        <w:pStyle w:val="afffb"/>
        <w:rPr>
          <w:w w:val="105"/>
          <w:szCs w:val="26"/>
        </w:rPr>
      </w:pPr>
      <w:r w:rsidRPr="006F21AE">
        <w:rPr>
          <w:w w:val="105"/>
          <w:szCs w:val="26"/>
        </w:rPr>
        <w:t xml:space="preserve">Администрация Заполярного района является учредителем муниципальных предприятий: </w:t>
      </w:r>
    </w:p>
    <w:p w:rsidR="00D70645" w:rsidRPr="006F21AE" w:rsidRDefault="00D70645" w:rsidP="00D70645">
      <w:pPr>
        <w:pStyle w:val="afffd"/>
        <w:ind w:left="0" w:firstLine="709"/>
        <w:rPr>
          <w:w w:val="105"/>
          <w:szCs w:val="26"/>
        </w:rPr>
      </w:pPr>
      <w:r w:rsidRPr="006F21AE">
        <w:rPr>
          <w:w w:val="105"/>
          <w:szCs w:val="26"/>
        </w:rPr>
        <w:t>МП ЗР «</w:t>
      </w:r>
      <w:proofErr w:type="spellStart"/>
      <w:r w:rsidRPr="006F21AE">
        <w:rPr>
          <w:w w:val="105"/>
          <w:szCs w:val="26"/>
        </w:rPr>
        <w:t>Севержилкомсервис</w:t>
      </w:r>
      <w:proofErr w:type="spellEnd"/>
      <w:r w:rsidRPr="006F21AE">
        <w:rPr>
          <w:w w:val="105"/>
          <w:szCs w:val="26"/>
        </w:rPr>
        <w:t>», осуществляюще</w:t>
      </w:r>
      <w:r>
        <w:rPr>
          <w:w w:val="105"/>
          <w:szCs w:val="26"/>
        </w:rPr>
        <w:t>е</w:t>
      </w:r>
      <w:r w:rsidRPr="006F21AE">
        <w:rPr>
          <w:w w:val="105"/>
          <w:szCs w:val="26"/>
        </w:rPr>
        <w:t xml:space="preserve"> деятельность в области </w:t>
      </w:r>
      <w:r w:rsidRPr="006F21AE">
        <w:rPr>
          <w:w w:val="105"/>
          <w:szCs w:val="26"/>
        </w:rPr>
        <w:lastRenderedPageBreak/>
        <w:t>жилищно-коммунального хозяйства, в сфере оказания бытовых услуг, организации опережающего завоза топлива в сельские насел</w:t>
      </w:r>
      <w:r>
        <w:rPr>
          <w:w w:val="105"/>
          <w:szCs w:val="26"/>
        </w:rPr>
        <w:t>ё</w:t>
      </w:r>
      <w:r w:rsidRPr="006F21AE">
        <w:rPr>
          <w:w w:val="105"/>
          <w:szCs w:val="26"/>
        </w:rPr>
        <w:t>нные пункты Заполярного района;</w:t>
      </w:r>
    </w:p>
    <w:p w:rsidR="00D70645" w:rsidRDefault="00D70645" w:rsidP="00D70645">
      <w:pPr>
        <w:pStyle w:val="afffd"/>
        <w:ind w:left="0" w:firstLine="709"/>
        <w:rPr>
          <w:w w:val="105"/>
          <w:szCs w:val="26"/>
        </w:rPr>
      </w:pPr>
      <w:r w:rsidRPr="006F21AE">
        <w:rPr>
          <w:w w:val="105"/>
          <w:szCs w:val="26"/>
        </w:rPr>
        <w:t>МП ЗР «Северная транспортная компания», организующе</w:t>
      </w:r>
      <w:r>
        <w:rPr>
          <w:w w:val="105"/>
          <w:szCs w:val="26"/>
        </w:rPr>
        <w:t>е</w:t>
      </w:r>
      <w:r w:rsidRPr="006F21AE">
        <w:rPr>
          <w:w w:val="105"/>
          <w:szCs w:val="26"/>
        </w:rPr>
        <w:t xml:space="preserve"> межмуниципальные пассажирск</w:t>
      </w:r>
      <w:r>
        <w:rPr>
          <w:w w:val="105"/>
          <w:szCs w:val="26"/>
        </w:rPr>
        <w:t>ие перевозки водным транспортом.</w:t>
      </w:r>
    </w:p>
    <w:p w:rsidR="00D70645" w:rsidRPr="006F21AE" w:rsidRDefault="00D70645" w:rsidP="00D70645">
      <w:pPr>
        <w:pStyle w:val="afffd"/>
        <w:numPr>
          <w:ilvl w:val="0"/>
          <w:numId w:val="0"/>
        </w:numPr>
        <w:ind w:left="709"/>
        <w:rPr>
          <w:w w:val="105"/>
          <w:szCs w:val="26"/>
        </w:rPr>
      </w:pPr>
    </w:p>
    <w:p w:rsidR="00D70645" w:rsidRPr="006F21AE" w:rsidRDefault="00D70645" w:rsidP="00D70645">
      <w:pPr>
        <w:pStyle w:val="afffb"/>
        <w:rPr>
          <w:w w:val="105"/>
          <w:szCs w:val="26"/>
        </w:rPr>
      </w:pPr>
      <w:r w:rsidRPr="006F21AE">
        <w:rPr>
          <w:w w:val="105"/>
          <w:szCs w:val="26"/>
        </w:rPr>
        <w:t>Во исполнение требований Федерального закона № 161-ФЗ «О государственных и муниципальных унитарных пр</w:t>
      </w:r>
      <w:r>
        <w:rPr>
          <w:w w:val="105"/>
          <w:szCs w:val="26"/>
        </w:rPr>
        <w:t>едприятиях» Администрация района</w:t>
      </w:r>
      <w:r w:rsidRPr="006F21AE">
        <w:rPr>
          <w:w w:val="105"/>
          <w:szCs w:val="26"/>
        </w:rPr>
        <w:t xml:space="preserve">: </w:t>
      </w:r>
    </w:p>
    <w:p w:rsidR="00D70645" w:rsidRPr="006F21AE" w:rsidRDefault="00D70645" w:rsidP="00D70645">
      <w:pPr>
        <w:pStyle w:val="afffd"/>
        <w:ind w:left="0" w:firstLine="709"/>
        <w:rPr>
          <w:w w:val="105"/>
          <w:szCs w:val="26"/>
        </w:rPr>
      </w:pPr>
      <w:r w:rsidRPr="006F21AE">
        <w:rPr>
          <w:w w:val="105"/>
          <w:szCs w:val="26"/>
        </w:rPr>
        <w:t>утверждает бухгалтерскую отч</w:t>
      </w:r>
      <w:r>
        <w:rPr>
          <w:w w:val="105"/>
          <w:szCs w:val="26"/>
        </w:rPr>
        <w:t>ё</w:t>
      </w:r>
      <w:r w:rsidRPr="006F21AE">
        <w:rPr>
          <w:w w:val="105"/>
          <w:szCs w:val="26"/>
        </w:rPr>
        <w:t>тность предприятий;</w:t>
      </w:r>
    </w:p>
    <w:p w:rsidR="00D70645" w:rsidRPr="006F21AE" w:rsidRDefault="00D70645" w:rsidP="00D70645">
      <w:pPr>
        <w:pStyle w:val="afffd"/>
        <w:ind w:left="0" w:firstLine="709"/>
        <w:rPr>
          <w:w w:val="105"/>
          <w:szCs w:val="26"/>
        </w:rPr>
      </w:pPr>
      <w:r w:rsidRPr="006F21AE">
        <w:rPr>
          <w:w w:val="105"/>
          <w:szCs w:val="26"/>
        </w:rPr>
        <w:t>утверждает отч</w:t>
      </w:r>
      <w:r>
        <w:rPr>
          <w:w w:val="105"/>
          <w:szCs w:val="26"/>
        </w:rPr>
        <w:t>ё</w:t>
      </w:r>
      <w:r w:rsidRPr="006F21AE">
        <w:rPr>
          <w:w w:val="105"/>
          <w:szCs w:val="26"/>
        </w:rPr>
        <w:t>ты руководителей предприятий;</w:t>
      </w:r>
    </w:p>
    <w:p w:rsidR="00D70645" w:rsidRPr="004F69AF" w:rsidRDefault="00D70645" w:rsidP="00D70645">
      <w:pPr>
        <w:pStyle w:val="afffd"/>
        <w:ind w:left="0" w:firstLine="709"/>
        <w:rPr>
          <w:w w:val="105"/>
          <w:szCs w:val="26"/>
        </w:rPr>
      </w:pPr>
      <w:r w:rsidRPr="004F69AF">
        <w:rPr>
          <w:w w:val="105"/>
          <w:szCs w:val="26"/>
        </w:rPr>
        <w:t xml:space="preserve">утверждает тарифы на </w:t>
      </w:r>
      <w:r>
        <w:rPr>
          <w:w w:val="105"/>
          <w:szCs w:val="26"/>
        </w:rPr>
        <w:t xml:space="preserve">часть </w:t>
      </w:r>
      <w:r w:rsidRPr="004F69AF">
        <w:rPr>
          <w:w w:val="105"/>
          <w:szCs w:val="26"/>
        </w:rPr>
        <w:t>услуг</w:t>
      </w:r>
      <w:r>
        <w:rPr>
          <w:w w:val="105"/>
          <w:szCs w:val="26"/>
        </w:rPr>
        <w:t xml:space="preserve"> предприятий</w:t>
      </w:r>
      <w:r w:rsidRPr="004F69AF">
        <w:rPr>
          <w:w w:val="105"/>
          <w:szCs w:val="26"/>
        </w:rPr>
        <w:t>;</w:t>
      </w:r>
    </w:p>
    <w:p w:rsidR="00D70645" w:rsidRPr="006F21AE" w:rsidRDefault="00D70645" w:rsidP="00D70645">
      <w:pPr>
        <w:pStyle w:val="afffd"/>
        <w:ind w:left="0" w:firstLine="709"/>
        <w:rPr>
          <w:w w:val="105"/>
          <w:szCs w:val="26"/>
        </w:rPr>
      </w:pPr>
      <w:r w:rsidRPr="006F21AE">
        <w:rPr>
          <w:w w:val="105"/>
          <w:szCs w:val="26"/>
        </w:rPr>
        <w:t>согласовывает штатную численность;</w:t>
      </w:r>
    </w:p>
    <w:p w:rsidR="00D70645" w:rsidRPr="006F21AE" w:rsidRDefault="00D70645" w:rsidP="00D70645">
      <w:pPr>
        <w:pStyle w:val="afffd"/>
        <w:ind w:left="0" w:firstLine="709"/>
        <w:rPr>
          <w:w w:val="105"/>
          <w:szCs w:val="26"/>
        </w:rPr>
      </w:pPr>
      <w:r w:rsidRPr="006F21AE">
        <w:rPr>
          <w:w w:val="105"/>
          <w:szCs w:val="26"/>
        </w:rPr>
        <w:t>согласовывает расписание движения транспорта МП ЗР «СТК».</w:t>
      </w:r>
    </w:p>
    <w:p w:rsidR="00D70645" w:rsidRDefault="00D70645" w:rsidP="00D70645">
      <w:pPr>
        <w:pStyle w:val="afffd"/>
        <w:numPr>
          <w:ilvl w:val="0"/>
          <w:numId w:val="0"/>
        </w:numPr>
        <w:ind w:left="709"/>
        <w:rPr>
          <w:w w:val="105"/>
          <w:szCs w:val="26"/>
        </w:rPr>
      </w:pPr>
    </w:p>
    <w:p w:rsidR="00D70645" w:rsidRPr="006F21AE" w:rsidRDefault="00D70645" w:rsidP="00D70645">
      <w:pPr>
        <w:pStyle w:val="afffb"/>
        <w:rPr>
          <w:w w:val="105"/>
          <w:szCs w:val="26"/>
        </w:rPr>
      </w:pPr>
      <w:r w:rsidRPr="006F21AE">
        <w:rPr>
          <w:w w:val="105"/>
          <w:szCs w:val="26"/>
        </w:rPr>
        <w:t xml:space="preserve">В части осуществления Администрацией Заполярного района функций собственника муниципальных предприятий в соответствии с Федеральным законом № 161-ФЗ, Уставом Заполярного района, а также </w:t>
      </w:r>
      <w:r>
        <w:rPr>
          <w:w w:val="105"/>
          <w:szCs w:val="26"/>
        </w:rPr>
        <w:t>у</w:t>
      </w:r>
      <w:r w:rsidRPr="006F21AE">
        <w:rPr>
          <w:w w:val="105"/>
          <w:szCs w:val="26"/>
        </w:rPr>
        <w:t>став</w:t>
      </w:r>
      <w:r>
        <w:rPr>
          <w:w w:val="105"/>
          <w:szCs w:val="26"/>
        </w:rPr>
        <w:t>ами</w:t>
      </w:r>
      <w:r w:rsidRPr="006F21AE">
        <w:rPr>
          <w:w w:val="105"/>
          <w:szCs w:val="26"/>
        </w:rPr>
        <w:t xml:space="preserve"> муниципальных предприятий Заполярного района:</w:t>
      </w:r>
    </w:p>
    <w:p w:rsidR="00D70645" w:rsidRPr="006F21AE" w:rsidRDefault="00D70645" w:rsidP="00D70645">
      <w:pPr>
        <w:pStyle w:val="ab"/>
        <w:numPr>
          <w:ilvl w:val="0"/>
          <w:numId w:val="22"/>
        </w:numPr>
        <w:ind w:left="0" w:firstLine="709"/>
        <w:rPr>
          <w:sz w:val="26"/>
          <w:szCs w:val="26"/>
        </w:rPr>
      </w:pPr>
      <w:r w:rsidRPr="006F21AE">
        <w:rPr>
          <w:sz w:val="26"/>
          <w:szCs w:val="26"/>
        </w:rPr>
        <w:t>проведен</w:t>
      </w:r>
      <w:r>
        <w:rPr>
          <w:sz w:val="26"/>
          <w:szCs w:val="26"/>
        </w:rPr>
        <w:t>о</w:t>
      </w:r>
      <w:r w:rsidRPr="006F21AE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6F21AE">
        <w:rPr>
          <w:sz w:val="26"/>
          <w:szCs w:val="26"/>
        </w:rPr>
        <w:t xml:space="preserve"> заседания </w:t>
      </w:r>
      <w:r w:rsidRPr="00441F55">
        <w:rPr>
          <w:sz w:val="26"/>
          <w:szCs w:val="26"/>
          <w:u w:val="single"/>
        </w:rPr>
        <w:t>балансовой комиссии</w:t>
      </w:r>
      <w:r w:rsidRPr="006F21AE">
        <w:rPr>
          <w:sz w:val="26"/>
          <w:szCs w:val="26"/>
        </w:rPr>
        <w:t xml:space="preserve"> и утверждены бухгалтерская отч</w:t>
      </w:r>
      <w:r>
        <w:rPr>
          <w:sz w:val="26"/>
          <w:szCs w:val="26"/>
        </w:rPr>
        <w:t>ё</w:t>
      </w:r>
      <w:r w:rsidRPr="006F21AE">
        <w:rPr>
          <w:sz w:val="26"/>
          <w:szCs w:val="26"/>
        </w:rPr>
        <w:t>тность и отч</w:t>
      </w:r>
      <w:r>
        <w:rPr>
          <w:sz w:val="26"/>
          <w:szCs w:val="26"/>
        </w:rPr>
        <w:t>ё</w:t>
      </w:r>
      <w:r w:rsidRPr="006F21AE">
        <w:rPr>
          <w:sz w:val="26"/>
          <w:szCs w:val="26"/>
        </w:rPr>
        <w:t>ты руководителей МП ЗР «Северная транспортная компания» и МП ЗР «</w:t>
      </w:r>
      <w:proofErr w:type="spellStart"/>
      <w:r w:rsidRPr="006F21AE">
        <w:rPr>
          <w:sz w:val="26"/>
          <w:szCs w:val="26"/>
        </w:rPr>
        <w:t>Севержилкомсервис</w:t>
      </w:r>
      <w:proofErr w:type="spellEnd"/>
      <w:r w:rsidRPr="006F21AE">
        <w:rPr>
          <w:sz w:val="26"/>
          <w:szCs w:val="26"/>
        </w:rPr>
        <w:t>» за 201</w:t>
      </w:r>
      <w:r>
        <w:rPr>
          <w:sz w:val="26"/>
          <w:szCs w:val="26"/>
        </w:rPr>
        <w:t>8</w:t>
      </w:r>
      <w:r w:rsidRPr="006F21AE">
        <w:rPr>
          <w:sz w:val="26"/>
          <w:szCs w:val="26"/>
        </w:rPr>
        <w:t xml:space="preserve"> год;</w:t>
      </w:r>
    </w:p>
    <w:p w:rsidR="00D70645" w:rsidRPr="006F21AE" w:rsidRDefault="00D70645" w:rsidP="00D70645">
      <w:pPr>
        <w:pStyle w:val="ab"/>
        <w:numPr>
          <w:ilvl w:val="0"/>
          <w:numId w:val="22"/>
        </w:numPr>
        <w:ind w:left="0" w:firstLine="709"/>
        <w:rPr>
          <w:sz w:val="26"/>
          <w:szCs w:val="26"/>
        </w:rPr>
      </w:pPr>
      <w:r w:rsidRPr="006F21AE">
        <w:rPr>
          <w:sz w:val="26"/>
          <w:szCs w:val="26"/>
        </w:rPr>
        <w:t>проведен</w:t>
      </w:r>
      <w:r>
        <w:rPr>
          <w:sz w:val="26"/>
          <w:szCs w:val="26"/>
        </w:rPr>
        <w:t>ы</w:t>
      </w:r>
      <w:r w:rsidRPr="006F21AE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я</w:t>
      </w:r>
      <w:r w:rsidRPr="006F21AE">
        <w:rPr>
          <w:sz w:val="26"/>
          <w:szCs w:val="26"/>
        </w:rPr>
        <w:t xml:space="preserve"> </w:t>
      </w:r>
      <w:r w:rsidRPr="00441F55">
        <w:rPr>
          <w:sz w:val="26"/>
          <w:szCs w:val="26"/>
          <w:u w:val="single"/>
        </w:rPr>
        <w:t>комиссии по ценовой и тарифной политике</w:t>
      </w:r>
      <w:r w:rsidRPr="006F21AE">
        <w:rPr>
          <w:sz w:val="26"/>
          <w:szCs w:val="26"/>
        </w:rPr>
        <w:t>, в рамках которых приняты следующие решения:</w:t>
      </w:r>
    </w:p>
    <w:p w:rsidR="00D70645" w:rsidRDefault="00D70645" w:rsidP="00D70645">
      <w:pPr>
        <w:pStyle w:val="ab"/>
        <w:numPr>
          <w:ilvl w:val="1"/>
          <w:numId w:val="23"/>
        </w:numPr>
        <w:ind w:left="0" w:firstLine="709"/>
        <w:rPr>
          <w:sz w:val="26"/>
          <w:szCs w:val="26"/>
        </w:rPr>
      </w:pPr>
      <w:r w:rsidRPr="00F6415C">
        <w:rPr>
          <w:sz w:val="26"/>
          <w:szCs w:val="26"/>
        </w:rPr>
        <w:t>выполнены расчеты и утверждены тарифы МП ЗР «СЖКС» и МКУ ЗР «Северное» на 2019 год;</w:t>
      </w:r>
    </w:p>
    <w:p w:rsidR="00D70645" w:rsidRPr="006F21AE" w:rsidRDefault="00D70645" w:rsidP="00D70645">
      <w:pPr>
        <w:pStyle w:val="ab"/>
        <w:numPr>
          <w:ilvl w:val="1"/>
          <w:numId w:val="2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выполнен расчет </w:t>
      </w:r>
      <w:r w:rsidRPr="006F21AE">
        <w:rPr>
          <w:sz w:val="26"/>
          <w:szCs w:val="26"/>
        </w:rPr>
        <w:t>экономически обоснованн</w:t>
      </w:r>
      <w:r>
        <w:rPr>
          <w:sz w:val="26"/>
          <w:szCs w:val="26"/>
        </w:rPr>
        <w:t>ого</w:t>
      </w:r>
      <w:r w:rsidRPr="006F21AE">
        <w:rPr>
          <w:sz w:val="26"/>
          <w:szCs w:val="26"/>
        </w:rPr>
        <w:t xml:space="preserve"> тариф</w:t>
      </w:r>
      <w:r>
        <w:rPr>
          <w:sz w:val="26"/>
          <w:szCs w:val="26"/>
        </w:rPr>
        <w:t>а</w:t>
      </w:r>
      <w:r w:rsidRPr="006F21AE">
        <w:rPr>
          <w:sz w:val="26"/>
          <w:szCs w:val="26"/>
        </w:rPr>
        <w:t xml:space="preserve"> на услуг</w:t>
      </w:r>
      <w:r>
        <w:rPr>
          <w:sz w:val="26"/>
          <w:szCs w:val="26"/>
        </w:rPr>
        <w:t xml:space="preserve">и общественных бань, расположенных в сельских поселениях, </w:t>
      </w:r>
      <w:r w:rsidRPr="006F21AE">
        <w:rPr>
          <w:sz w:val="26"/>
          <w:szCs w:val="26"/>
        </w:rPr>
        <w:t>на 201</w:t>
      </w:r>
      <w:r>
        <w:rPr>
          <w:sz w:val="26"/>
          <w:szCs w:val="26"/>
        </w:rPr>
        <w:t>9</w:t>
      </w:r>
      <w:r w:rsidRPr="006F21AE">
        <w:rPr>
          <w:sz w:val="26"/>
          <w:szCs w:val="26"/>
        </w:rPr>
        <w:t xml:space="preserve"> год;</w:t>
      </w:r>
    </w:p>
    <w:p w:rsidR="00D70645" w:rsidRPr="006F21AE" w:rsidRDefault="00D70645" w:rsidP="00D70645">
      <w:pPr>
        <w:pStyle w:val="ab"/>
        <w:numPr>
          <w:ilvl w:val="1"/>
          <w:numId w:val="23"/>
        </w:numPr>
        <w:ind w:left="0" w:firstLine="709"/>
        <w:rPr>
          <w:sz w:val="26"/>
          <w:szCs w:val="26"/>
        </w:rPr>
      </w:pPr>
      <w:r w:rsidRPr="006F21AE">
        <w:rPr>
          <w:sz w:val="26"/>
          <w:szCs w:val="26"/>
        </w:rPr>
        <w:t xml:space="preserve">установлена стоимость билетов на посещение общественных бань для населения на </w:t>
      </w:r>
      <w:r>
        <w:rPr>
          <w:sz w:val="26"/>
          <w:szCs w:val="26"/>
        </w:rPr>
        <w:t>2</w:t>
      </w:r>
      <w:r w:rsidRPr="006F21AE">
        <w:rPr>
          <w:sz w:val="26"/>
          <w:szCs w:val="26"/>
        </w:rPr>
        <w:t>01</w:t>
      </w:r>
      <w:r>
        <w:rPr>
          <w:sz w:val="26"/>
          <w:szCs w:val="26"/>
        </w:rPr>
        <w:t>9 год;</w:t>
      </w:r>
    </w:p>
    <w:p w:rsidR="00D70645" w:rsidRPr="006F21AE" w:rsidRDefault="00D70645" w:rsidP="00D70645">
      <w:pPr>
        <w:pStyle w:val="ab"/>
        <w:numPr>
          <w:ilvl w:val="0"/>
          <w:numId w:val="2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согласованы </w:t>
      </w:r>
      <w:r w:rsidRPr="006F21AE">
        <w:rPr>
          <w:sz w:val="26"/>
          <w:szCs w:val="26"/>
        </w:rPr>
        <w:t>штатн</w:t>
      </w:r>
      <w:r>
        <w:rPr>
          <w:sz w:val="26"/>
          <w:szCs w:val="26"/>
        </w:rPr>
        <w:t xml:space="preserve">ые расписания </w:t>
      </w:r>
      <w:r w:rsidRPr="006F21AE">
        <w:rPr>
          <w:sz w:val="26"/>
          <w:szCs w:val="26"/>
        </w:rPr>
        <w:t xml:space="preserve">муниципальных предприятий </w:t>
      </w:r>
      <w:r>
        <w:rPr>
          <w:sz w:val="26"/>
          <w:szCs w:val="26"/>
        </w:rPr>
        <w:t xml:space="preserve">на 2019 год и изменения, вносимые в штатное расписание в отчетном году </w:t>
      </w:r>
      <w:r w:rsidRPr="006F21AE">
        <w:rPr>
          <w:sz w:val="26"/>
          <w:szCs w:val="26"/>
        </w:rPr>
        <w:t>на основании обращений муниципальных предприятий.</w:t>
      </w:r>
    </w:p>
    <w:p w:rsidR="00D70645" w:rsidRDefault="00D70645" w:rsidP="0010705A">
      <w:pPr>
        <w:pStyle w:val="2"/>
        <w:rPr>
          <w:szCs w:val="26"/>
          <w:highlight w:val="yellow"/>
        </w:rPr>
      </w:pPr>
    </w:p>
    <w:p w:rsidR="005D0FCF" w:rsidRPr="00DF0F5D" w:rsidRDefault="005D0FCF" w:rsidP="0010705A">
      <w:pPr>
        <w:pStyle w:val="2"/>
      </w:pPr>
      <w:r w:rsidRPr="00DF0F5D">
        <w:rPr>
          <w:szCs w:val="26"/>
        </w:rPr>
        <w:t xml:space="preserve">РАЗДЕЛ </w:t>
      </w:r>
      <w:r w:rsidR="00D70645" w:rsidRPr="00DF0F5D">
        <w:rPr>
          <w:szCs w:val="26"/>
        </w:rPr>
        <w:t>9</w:t>
      </w:r>
      <w:r w:rsidR="0010705A" w:rsidRPr="00DF0F5D">
        <w:t xml:space="preserve">. </w:t>
      </w:r>
      <w:r w:rsidRPr="00DF0F5D">
        <w:t xml:space="preserve">ИТОГИ РАБОТЫ МП ЗР «СЕВЕРЖИЛКОМСЕРВИС» </w:t>
      </w:r>
    </w:p>
    <w:p w:rsidR="0010705A" w:rsidRDefault="005D0FCF" w:rsidP="0010705A">
      <w:pPr>
        <w:pStyle w:val="2"/>
      </w:pPr>
      <w:r w:rsidRPr="00DF0F5D">
        <w:t>В 2019 ГОДУ</w:t>
      </w:r>
    </w:p>
    <w:p w:rsidR="00E850CB" w:rsidRPr="00E850CB" w:rsidRDefault="00E850CB" w:rsidP="00E850CB"/>
    <w:p w:rsidR="001D5161" w:rsidRDefault="001D5161" w:rsidP="0010705A">
      <w:pPr>
        <w:rPr>
          <w:szCs w:val="26"/>
        </w:rPr>
      </w:pPr>
      <w:r>
        <w:rPr>
          <w:szCs w:val="26"/>
        </w:rPr>
        <w:t>Муниципальное предприятие Заполярного района «</w:t>
      </w:r>
      <w:proofErr w:type="spellStart"/>
      <w:r>
        <w:rPr>
          <w:szCs w:val="26"/>
        </w:rPr>
        <w:t>Севержилкомсервис</w:t>
      </w:r>
      <w:proofErr w:type="spellEnd"/>
      <w:r>
        <w:rPr>
          <w:szCs w:val="26"/>
        </w:rPr>
        <w:t>» является многопрофильным предприятием, осуществляет деятельность в сфере жилищно-коммунального хозяйства</w:t>
      </w:r>
      <w:r w:rsidR="002729E5">
        <w:rPr>
          <w:szCs w:val="26"/>
        </w:rPr>
        <w:t>, транспортных услуг, бытовых и ритуальных услуг, содержания дорог и прочие виды деятельности.</w:t>
      </w:r>
      <w:r>
        <w:rPr>
          <w:szCs w:val="26"/>
        </w:rPr>
        <w:t xml:space="preserve"> </w:t>
      </w:r>
    </w:p>
    <w:p w:rsidR="002B222D" w:rsidRDefault="002B222D" w:rsidP="002B222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В настоящее время в «СЖКС» </w:t>
      </w:r>
      <w:r w:rsidR="003A79A3" w:rsidRPr="003A79A3">
        <w:rPr>
          <w:b/>
        </w:rPr>
        <w:t>775</w:t>
      </w:r>
      <w:r>
        <w:t xml:space="preserve"> работник</w:t>
      </w:r>
      <w:r w:rsidR="003A79A3">
        <w:t>ов</w:t>
      </w:r>
      <w:r>
        <w:t>, из них 1</w:t>
      </w:r>
      <w:r w:rsidR="003A79A3">
        <w:t>13</w:t>
      </w:r>
      <w:r>
        <w:t xml:space="preserve"> – в г. Нарьян-Маре (администрация предприятия и производственная база).</w:t>
      </w:r>
    </w:p>
    <w:p w:rsidR="002B222D" w:rsidRDefault="002B222D" w:rsidP="002B222D">
      <w:pPr>
        <w:pStyle w:val="a4"/>
        <w:numPr>
          <w:ilvl w:val="0"/>
          <w:numId w:val="0"/>
        </w:numPr>
        <w:ind w:firstLine="709"/>
        <w:rPr>
          <w:rFonts w:eastAsia="Calibri"/>
        </w:rPr>
      </w:pPr>
      <w:r>
        <w:rPr>
          <w:rFonts w:ascii="Times New Roman CYR" w:hAnsi="Times New Roman CYR" w:cs="Times New Roman CYR"/>
        </w:rPr>
        <w:t xml:space="preserve">Предприятие </w:t>
      </w:r>
      <w:r w:rsidRPr="00D01A91">
        <w:t xml:space="preserve">руководит работой </w:t>
      </w:r>
      <w:r w:rsidRPr="004569F5">
        <w:rPr>
          <w:b/>
        </w:rPr>
        <w:t>16</w:t>
      </w:r>
      <w:r w:rsidRPr="00D01A91">
        <w:t xml:space="preserve"> филиалов на территории </w:t>
      </w:r>
      <w:r>
        <w:t xml:space="preserve">поселений и </w:t>
      </w:r>
      <w:r w:rsidRPr="00D01A91">
        <w:t xml:space="preserve">эксплуатирует </w:t>
      </w:r>
      <w:r w:rsidR="003A79A3" w:rsidRPr="00D01A91">
        <w:t xml:space="preserve">в </w:t>
      </w:r>
      <w:r w:rsidR="003A79A3" w:rsidRPr="003A79A3">
        <w:rPr>
          <w:b/>
        </w:rPr>
        <w:t>36</w:t>
      </w:r>
      <w:r w:rsidR="003A79A3" w:rsidRPr="00D01A91">
        <w:t xml:space="preserve"> насел</w:t>
      </w:r>
      <w:r w:rsidR="003A79A3">
        <w:t>ё</w:t>
      </w:r>
      <w:r w:rsidR="003A79A3" w:rsidRPr="00D01A91">
        <w:t>нных пунктах</w:t>
      </w:r>
      <w:r w:rsidR="003A79A3" w:rsidRPr="00C64B82">
        <w:rPr>
          <w:b/>
        </w:rPr>
        <w:t xml:space="preserve"> </w:t>
      </w:r>
      <w:r w:rsidRPr="00C64B82">
        <w:rPr>
          <w:b/>
        </w:rPr>
        <w:t>3</w:t>
      </w:r>
      <w:r w:rsidR="001B0028" w:rsidRPr="00C64B82">
        <w:rPr>
          <w:b/>
        </w:rPr>
        <w:t>7</w:t>
      </w:r>
      <w:r>
        <w:t> </w:t>
      </w:r>
      <w:r w:rsidRPr="00D01A91">
        <w:t>дизельн</w:t>
      </w:r>
      <w:r>
        <w:t>ых</w:t>
      </w:r>
      <w:r w:rsidRPr="00D01A91">
        <w:t xml:space="preserve"> электростанци</w:t>
      </w:r>
      <w:r>
        <w:t>й,</w:t>
      </w:r>
      <w:r w:rsidRPr="00D01A91">
        <w:t xml:space="preserve"> </w:t>
      </w:r>
      <w:r w:rsidR="00C64B82" w:rsidRPr="00C64B82">
        <w:rPr>
          <w:b/>
        </w:rPr>
        <w:t>30</w:t>
      </w:r>
      <w:r w:rsidR="0045185E">
        <w:rPr>
          <w:b/>
        </w:rPr>
        <w:t> </w:t>
      </w:r>
      <w:r>
        <w:t xml:space="preserve">трансформаторных подстанций, </w:t>
      </w:r>
      <w:r w:rsidR="00C64B82" w:rsidRPr="00C64B82">
        <w:rPr>
          <w:b/>
        </w:rPr>
        <w:t>284,3</w:t>
      </w:r>
      <w:r>
        <w:t xml:space="preserve"> км линий электропередачи, </w:t>
      </w:r>
      <w:r w:rsidR="00C64B82" w:rsidRPr="003A79A3">
        <w:rPr>
          <w:b/>
        </w:rPr>
        <w:t>75</w:t>
      </w:r>
      <w:r w:rsidRPr="00D01A91">
        <w:t xml:space="preserve"> котельны</w:t>
      </w:r>
      <w:r>
        <w:t xml:space="preserve">х, </w:t>
      </w:r>
      <w:r w:rsidR="003A79A3" w:rsidRPr="003A79A3">
        <w:rPr>
          <w:b/>
        </w:rPr>
        <w:t>13</w:t>
      </w:r>
      <w:r>
        <w:t xml:space="preserve"> блочных водоподготовительных установок, </w:t>
      </w:r>
      <w:r w:rsidRPr="00C64B82">
        <w:rPr>
          <w:b/>
        </w:rPr>
        <w:t>1</w:t>
      </w:r>
      <w:r>
        <w:t xml:space="preserve"> блочный газорегуляторный пункт, </w:t>
      </w:r>
      <w:r w:rsidRPr="00C64B82">
        <w:rPr>
          <w:b/>
        </w:rPr>
        <w:t>2</w:t>
      </w:r>
      <w:r w:rsidR="00C64B82" w:rsidRPr="00C64B82">
        <w:rPr>
          <w:b/>
        </w:rPr>
        <w:t>3,4</w:t>
      </w:r>
      <w:r>
        <w:t xml:space="preserve"> км теплотрасс, </w:t>
      </w:r>
      <w:r w:rsidRPr="00C64B82">
        <w:rPr>
          <w:b/>
        </w:rPr>
        <w:t>5 </w:t>
      </w:r>
      <w:r>
        <w:t>км газопроводов</w:t>
      </w:r>
      <w:r w:rsidR="003A79A3">
        <w:t>;</w:t>
      </w:r>
      <w:r>
        <w:t xml:space="preserve"> осуществляет деятельность по управлению </w:t>
      </w:r>
      <w:r w:rsidR="003A79A3" w:rsidRPr="003A79A3">
        <w:rPr>
          <w:b/>
        </w:rPr>
        <w:t>12</w:t>
      </w:r>
      <w:r w:rsidR="003A79A3">
        <w:t xml:space="preserve"> </w:t>
      </w:r>
      <w:r>
        <w:t>многоквартирными домами</w:t>
      </w:r>
      <w:r w:rsidR="00C64B82">
        <w:t xml:space="preserve"> в п. </w:t>
      </w:r>
      <w:proofErr w:type="spellStart"/>
      <w:r w:rsidR="00C64B82">
        <w:t>Амдерма</w:t>
      </w:r>
      <w:proofErr w:type="spellEnd"/>
      <w:r>
        <w:t>.</w:t>
      </w:r>
    </w:p>
    <w:p w:rsidR="00EE2175" w:rsidRDefault="002B222D" w:rsidP="006C5EB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lastRenderedPageBreak/>
        <w:t xml:space="preserve">Летом </w:t>
      </w:r>
      <w:r w:rsidR="006C5EBB">
        <w:t>201</w:t>
      </w:r>
      <w:r>
        <w:t>9</w:t>
      </w:r>
      <w:r w:rsidR="006C5EBB">
        <w:t xml:space="preserve"> года «СЖКС» стало обслуживать жилищно-коммунальные объекты</w:t>
      </w:r>
      <w:r w:rsidR="00EE2175">
        <w:t xml:space="preserve"> (дизельные электростанции</w:t>
      </w:r>
      <w:r w:rsidR="003A79A3">
        <w:t>, ЛЭП, склады ГСМ</w:t>
      </w:r>
      <w:r w:rsidR="00EE2175">
        <w:t>)</w:t>
      </w:r>
      <w:r w:rsidR="006C5EBB">
        <w:t xml:space="preserve"> в </w:t>
      </w:r>
      <w:r>
        <w:t xml:space="preserve">п. </w:t>
      </w:r>
      <w:proofErr w:type="spellStart"/>
      <w:r>
        <w:t>Хонгурей</w:t>
      </w:r>
      <w:proofErr w:type="spellEnd"/>
      <w:r>
        <w:t xml:space="preserve"> и д.</w:t>
      </w:r>
      <w:r w:rsidR="003A79A3">
        <w:t> </w:t>
      </w:r>
      <w:r>
        <w:t>Каменка</w:t>
      </w:r>
      <w:r w:rsidR="00EE2175">
        <w:t xml:space="preserve"> и поставлять населению и организациям электроэнергию</w:t>
      </w:r>
      <w:r w:rsidR="006C5EBB">
        <w:t>.</w:t>
      </w:r>
    </w:p>
    <w:p w:rsidR="00B323B5" w:rsidRDefault="00EE2175" w:rsidP="006C5EB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С </w:t>
      </w:r>
      <w:r w:rsidR="006C5EBB">
        <w:t>201</w:t>
      </w:r>
      <w:r w:rsidR="002B222D">
        <w:t>9</w:t>
      </w:r>
      <w:r w:rsidR="006C5EBB">
        <w:t xml:space="preserve"> года в зону ответственности </w:t>
      </w:r>
      <w:r w:rsidR="00B323B5">
        <w:t>М</w:t>
      </w:r>
      <w:r w:rsidR="006C5EBB">
        <w:t xml:space="preserve">П ЗР «СЖКС» </w:t>
      </w:r>
      <w:r>
        <w:t>полностью вошло жилищно-коммунальное хозяйство в п.</w:t>
      </w:r>
      <w:r w:rsidR="006C5EBB">
        <w:t xml:space="preserve"> </w:t>
      </w:r>
      <w:proofErr w:type="spellStart"/>
      <w:r w:rsidR="006C5EBB">
        <w:t>Амдерма</w:t>
      </w:r>
      <w:proofErr w:type="spellEnd"/>
      <w:r w:rsidR="006C5EBB">
        <w:t>, где был</w:t>
      </w:r>
      <w:r>
        <w:t>о ликвидировано МУП «</w:t>
      </w:r>
      <w:proofErr w:type="spellStart"/>
      <w:r>
        <w:t>Амдермасервис</w:t>
      </w:r>
      <w:proofErr w:type="spellEnd"/>
      <w:r>
        <w:t>».</w:t>
      </w:r>
    </w:p>
    <w:p w:rsidR="00E850CB" w:rsidRDefault="00E850CB" w:rsidP="006C5EB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</w:p>
    <w:p w:rsidR="001C2985" w:rsidRDefault="00DF0F5D" w:rsidP="001C2985">
      <w:pPr>
        <w:ind w:firstLine="0"/>
        <w:jc w:val="center"/>
        <w:rPr>
          <w:rFonts w:ascii="Times New Roman CYR" w:hAnsi="Times New Roman CYR" w:cs="Times New Roman CYR"/>
          <w:szCs w:val="26"/>
        </w:rPr>
      </w:pPr>
      <w:r>
        <w:rPr>
          <w:b/>
        </w:rPr>
        <w:t>Модернизация энергетики и подготовка к ОЗП</w:t>
      </w:r>
    </w:p>
    <w:p w:rsidR="001C2985" w:rsidRPr="008129B9" w:rsidRDefault="001C2985" w:rsidP="001C2985">
      <w:pPr>
        <w:ind w:firstLine="567"/>
        <w:rPr>
          <w:strike/>
          <w:szCs w:val="26"/>
        </w:rPr>
      </w:pPr>
      <w:r>
        <w:rPr>
          <w:rFonts w:ascii="Times New Roman CYR" w:hAnsi="Times New Roman CYR" w:cs="Times New Roman CYR"/>
          <w:szCs w:val="26"/>
        </w:rPr>
        <w:t>Выполненный в 2006–2018 годах большой о</w:t>
      </w:r>
      <w:r w:rsidRPr="004237B2">
        <w:rPr>
          <w:rFonts w:ascii="Times New Roman CYR" w:hAnsi="Times New Roman CYR" w:cs="Times New Roman CYR"/>
          <w:szCs w:val="26"/>
        </w:rPr>
        <w:t>бъ</w:t>
      </w:r>
      <w:r>
        <w:rPr>
          <w:rFonts w:ascii="Times New Roman CYR" w:hAnsi="Times New Roman CYR" w:cs="Times New Roman CYR"/>
          <w:szCs w:val="26"/>
        </w:rPr>
        <w:t>ё</w:t>
      </w:r>
      <w:r w:rsidRPr="004237B2">
        <w:rPr>
          <w:rFonts w:ascii="Times New Roman CYR" w:hAnsi="Times New Roman CYR" w:cs="Times New Roman CYR"/>
          <w:szCs w:val="26"/>
        </w:rPr>
        <w:t xml:space="preserve">м работ на объектах ЖКХ позволяет </w:t>
      </w:r>
      <w:r>
        <w:rPr>
          <w:rFonts w:ascii="Times New Roman CYR" w:hAnsi="Times New Roman CYR" w:cs="Times New Roman CYR"/>
          <w:szCs w:val="26"/>
        </w:rPr>
        <w:t xml:space="preserve">уверенно </w:t>
      </w:r>
      <w:r w:rsidRPr="004237B2">
        <w:rPr>
          <w:rFonts w:ascii="Times New Roman CYR" w:hAnsi="Times New Roman CYR" w:cs="Times New Roman CYR"/>
          <w:szCs w:val="26"/>
        </w:rPr>
        <w:t xml:space="preserve">говорить о существенном качественном улучшении общего состояния энергетического комплекса Заполярного района в целом. </w:t>
      </w:r>
    </w:p>
    <w:p w:rsidR="001C2985" w:rsidRDefault="001C2985" w:rsidP="001C2985">
      <w:pPr>
        <w:widowControl w:val="0"/>
        <w:autoSpaceDE w:val="0"/>
        <w:autoSpaceDN w:val="0"/>
        <w:adjustRightInd w:val="0"/>
        <w:rPr>
          <w:color w:val="000000"/>
        </w:rPr>
      </w:pPr>
      <w:r w:rsidRPr="004237B2">
        <w:rPr>
          <w:rFonts w:ascii="Times New Roman CYR" w:hAnsi="Times New Roman CYR" w:cs="Times New Roman CYR"/>
          <w:szCs w:val="26"/>
        </w:rPr>
        <w:t>Основные мероприятия по данному н</w:t>
      </w:r>
      <w:r>
        <w:rPr>
          <w:rFonts w:ascii="Times New Roman CYR" w:hAnsi="Times New Roman CYR" w:cs="Times New Roman CYR"/>
          <w:szCs w:val="26"/>
        </w:rPr>
        <w:t>аправлению реализуются в рамках муниципальной пр</w:t>
      </w:r>
      <w:r w:rsidRPr="004237B2">
        <w:rPr>
          <w:szCs w:val="26"/>
        </w:rPr>
        <w:t>ограммы «</w:t>
      </w:r>
      <w:r w:rsidRPr="00580790">
        <w:rPr>
          <w:color w:val="000000"/>
        </w:rPr>
        <w:t>«Комплексное развитие муниципального района «Заполярный район» на 2017</w:t>
      </w:r>
      <w:r>
        <w:rPr>
          <w:color w:val="000000"/>
        </w:rPr>
        <w:t>–</w:t>
      </w:r>
      <w:r w:rsidRPr="00580790">
        <w:rPr>
          <w:color w:val="000000"/>
        </w:rPr>
        <w:t>20</w:t>
      </w:r>
      <w:r>
        <w:rPr>
          <w:color w:val="000000"/>
        </w:rPr>
        <w:t>22</w:t>
      </w:r>
      <w:r w:rsidRPr="00580790">
        <w:rPr>
          <w:color w:val="000000"/>
        </w:rPr>
        <w:t xml:space="preserve"> годы»</w:t>
      </w:r>
      <w:r>
        <w:rPr>
          <w:color w:val="000000"/>
        </w:rPr>
        <w:t xml:space="preserve"> (</w:t>
      </w:r>
      <w:r w:rsidRPr="00580790">
        <w:rPr>
          <w:color w:val="000000"/>
        </w:rPr>
        <w:t>подпрограмма 4 «</w:t>
      </w:r>
      <w:proofErr w:type="spellStart"/>
      <w:r w:rsidRPr="00580790">
        <w:rPr>
          <w:color w:val="000000"/>
          <w:spacing w:val="2"/>
        </w:rPr>
        <w:t>Энергоэффективность</w:t>
      </w:r>
      <w:proofErr w:type="spellEnd"/>
      <w:r w:rsidRPr="00580790">
        <w:rPr>
          <w:color w:val="000000"/>
          <w:spacing w:val="2"/>
        </w:rPr>
        <w:t xml:space="preserve"> и развитие энергетики муниципального района «Заполярный район</w:t>
      </w:r>
      <w:r w:rsidRPr="00580790">
        <w:rPr>
          <w:color w:val="000000"/>
        </w:rPr>
        <w:t>»).</w:t>
      </w:r>
    </w:p>
    <w:p w:rsidR="001C2985" w:rsidRPr="004237B2" w:rsidRDefault="001C2985" w:rsidP="001C29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4237B2">
        <w:rPr>
          <w:rFonts w:ascii="Times New Roman CYR" w:hAnsi="Times New Roman CYR" w:cs="Times New Roman CYR"/>
          <w:szCs w:val="26"/>
        </w:rPr>
        <w:t>В 201</w:t>
      </w:r>
      <w:r>
        <w:rPr>
          <w:rFonts w:ascii="Times New Roman CYR" w:hAnsi="Times New Roman CYR" w:cs="Times New Roman CYR"/>
          <w:szCs w:val="26"/>
        </w:rPr>
        <w:t>9</w:t>
      </w:r>
      <w:r w:rsidRPr="004237B2">
        <w:rPr>
          <w:rFonts w:ascii="Times New Roman CYR" w:hAnsi="Times New Roman CYR" w:cs="Times New Roman CYR"/>
          <w:szCs w:val="26"/>
        </w:rPr>
        <w:t xml:space="preserve"> году </w:t>
      </w:r>
      <w:r>
        <w:rPr>
          <w:rFonts w:ascii="Times New Roman CYR" w:hAnsi="Times New Roman CYR" w:cs="Times New Roman CYR"/>
          <w:szCs w:val="26"/>
        </w:rPr>
        <w:t xml:space="preserve">в рамках модернизации объектов энергетики и </w:t>
      </w:r>
      <w:r w:rsidRPr="004237B2">
        <w:rPr>
          <w:rFonts w:ascii="Times New Roman CYR" w:hAnsi="Times New Roman CYR" w:cs="Times New Roman CYR"/>
          <w:szCs w:val="26"/>
        </w:rPr>
        <w:t>подготовк</w:t>
      </w:r>
      <w:r>
        <w:rPr>
          <w:rFonts w:ascii="Times New Roman CYR" w:hAnsi="Times New Roman CYR" w:cs="Times New Roman CYR"/>
          <w:szCs w:val="26"/>
        </w:rPr>
        <w:t xml:space="preserve">и их </w:t>
      </w:r>
      <w:r w:rsidRPr="004237B2">
        <w:rPr>
          <w:rFonts w:ascii="Times New Roman CYR" w:hAnsi="Times New Roman CYR" w:cs="Times New Roman CYR"/>
          <w:szCs w:val="26"/>
        </w:rPr>
        <w:t>к</w:t>
      </w:r>
      <w:r>
        <w:rPr>
          <w:rFonts w:ascii="Times New Roman CYR" w:hAnsi="Times New Roman CYR" w:cs="Times New Roman CYR"/>
          <w:szCs w:val="26"/>
        </w:rPr>
        <w:t xml:space="preserve"> </w:t>
      </w:r>
      <w:r w:rsidRPr="004237B2">
        <w:rPr>
          <w:rFonts w:ascii="Times New Roman CYR" w:hAnsi="Times New Roman CYR" w:cs="Times New Roman CYR"/>
          <w:szCs w:val="26"/>
        </w:rPr>
        <w:t xml:space="preserve">эксплуатации </w:t>
      </w:r>
      <w:r>
        <w:rPr>
          <w:rFonts w:ascii="Times New Roman CYR" w:hAnsi="Times New Roman CYR" w:cs="Times New Roman CYR"/>
          <w:szCs w:val="26"/>
        </w:rPr>
        <w:t xml:space="preserve">зимой </w:t>
      </w:r>
      <w:r w:rsidRPr="004237B2">
        <w:rPr>
          <w:rFonts w:ascii="Times New Roman CYR" w:hAnsi="Times New Roman CYR" w:cs="Times New Roman CYR"/>
          <w:szCs w:val="26"/>
        </w:rPr>
        <w:t>201</w:t>
      </w:r>
      <w:r>
        <w:rPr>
          <w:rFonts w:ascii="Times New Roman CYR" w:hAnsi="Times New Roman CYR" w:cs="Times New Roman CYR"/>
          <w:szCs w:val="26"/>
        </w:rPr>
        <w:t>9</w:t>
      </w:r>
      <w:r w:rsidRPr="00E90587">
        <w:rPr>
          <w:rFonts w:ascii="Times New Roman CYR" w:hAnsi="Times New Roman CYR" w:cs="Times New Roman CYR"/>
          <w:szCs w:val="26"/>
        </w:rPr>
        <w:t>/</w:t>
      </w:r>
      <w:r>
        <w:rPr>
          <w:rFonts w:ascii="Times New Roman CYR" w:hAnsi="Times New Roman CYR" w:cs="Times New Roman CYR"/>
          <w:szCs w:val="26"/>
        </w:rPr>
        <w:t>20</w:t>
      </w:r>
      <w:r w:rsidRPr="004237B2">
        <w:rPr>
          <w:rFonts w:ascii="Times New Roman CYR" w:hAnsi="Times New Roman CYR" w:cs="Times New Roman CYR"/>
          <w:szCs w:val="26"/>
        </w:rPr>
        <w:t xml:space="preserve"> г</w:t>
      </w:r>
      <w:r>
        <w:rPr>
          <w:rFonts w:ascii="Times New Roman CYR" w:hAnsi="Times New Roman CYR" w:cs="Times New Roman CYR"/>
          <w:szCs w:val="26"/>
        </w:rPr>
        <w:t xml:space="preserve">ода </w:t>
      </w:r>
      <w:r w:rsidRPr="00AC5B7E">
        <w:rPr>
          <w:rFonts w:ascii="Times New Roman CYR" w:hAnsi="Times New Roman CYR" w:cs="Times New Roman CYR"/>
          <w:szCs w:val="26"/>
        </w:rPr>
        <w:t xml:space="preserve">эксплуатирующая организация </w:t>
      </w:r>
      <w:r w:rsidR="00DF0F5D">
        <w:rPr>
          <w:rFonts w:ascii="Times New Roman CYR" w:hAnsi="Times New Roman CYR" w:cs="Times New Roman CYR"/>
          <w:szCs w:val="26"/>
        </w:rPr>
        <w:t xml:space="preserve">– </w:t>
      </w:r>
      <w:r w:rsidRPr="00C64B82">
        <w:rPr>
          <w:rFonts w:ascii="Times New Roman CYR" w:hAnsi="Times New Roman CYR" w:cs="Times New Roman CYR"/>
          <w:szCs w:val="26"/>
        </w:rPr>
        <w:t>МП ЗР «СЖКС</w:t>
      </w:r>
      <w:r w:rsidR="00DF0F5D">
        <w:rPr>
          <w:rFonts w:ascii="Times New Roman CYR" w:hAnsi="Times New Roman CYR" w:cs="Times New Roman CYR"/>
          <w:szCs w:val="26"/>
        </w:rPr>
        <w:t xml:space="preserve">» </w:t>
      </w:r>
      <w:proofErr w:type="gramStart"/>
      <w:r w:rsidR="00DF0F5D">
        <w:rPr>
          <w:rFonts w:ascii="Times New Roman CYR" w:hAnsi="Times New Roman CYR" w:cs="Times New Roman CYR"/>
          <w:szCs w:val="26"/>
        </w:rPr>
        <w:t xml:space="preserve">– </w:t>
      </w:r>
      <w:r w:rsidRPr="00C64B82">
        <w:rPr>
          <w:rFonts w:ascii="Times New Roman CYR" w:hAnsi="Times New Roman CYR" w:cs="Times New Roman CYR"/>
          <w:szCs w:val="26"/>
        </w:rPr>
        <w:t xml:space="preserve"> выполнила</w:t>
      </w:r>
      <w:proofErr w:type="gramEnd"/>
      <w:r w:rsidRPr="00C64B82">
        <w:rPr>
          <w:rFonts w:ascii="Times New Roman CYR" w:hAnsi="Times New Roman CYR" w:cs="Times New Roman CYR"/>
          <w:szCs w:val="26"/>
        </w:rPr>
        <w:t xml:space="preserve"> ряд мероприятий, профинансированных, в основном</w:t>
      </w:r>
      <w:r w:rsidRPr="002F7221">
        <w:rPr>
          <w:rFonts w:ascii="Times New Roman CYR" w:hAnsi="Times New Roman CYR" w:cs="Times New Roman CYR"/>
          <w:szCs w:val="26"/>
        </w:rPr>
        <w:t xml:space="preserve">, </w:t>
      </w:r>
      <w:r w:rsidRPr="00C64B82">
        <w:rPr>
          <w:rFonts w:ascii="Times New Roman CYR" w:hAnsi="Times New Roman CYR" w:cs="Times New Roman CYR"/>
          <w:szCs w:val="26"/>
        </w:rPr>
        <w:t xml:space="preserve">за счёт средств бюджета Заполярного района, на общую сумму более </w:t>
      </w:r>
      <w:r w:rsidRPr="00C64B82">
        <w:rPr>
          <w:rFonts w:ascii="Times New Roman CYR" w:hAnsi="Times New Roman CYR" w:cs="Times New Roman CYR"/>
          <w:b/>
          <w:szCs w:val="26"/>
        </w:rPr>
        <w:t>15,0</w:t>
      </w:r>
      <w:r w:rsidRPr="00C64B82">
        <w:rPr>
          <w:rFonts w:ascii="Times New Roman CYR" w:hAnsi="Times New Roman CYR" w:cs="Times New Roman CYR"/>
          <w:szCs w:val="26"/>
        </w:rPr>
        <w:t xml:space="preserve"> млн руб</w:t>
      </w:r>
      <w:r w:rsidRPr="00C64B82">
        <w:rPr>
          <w:szCs w:val="26"/>
        </w:rPr>
        <w:t>лей</w:t>
      </w:r>
      <w:r>
        <w:rPr>
          <w:rFonts w:ascii="Times New Roman CYR" w:hAnsi="Times New Roman CYR" w:cs="Times New Roman CYR"/>
          <w:szCs w:val="26"/>
        </w:rPr>
        <w:t xml:space="preserve"> (см. табл. 3).</w:t>
      </w:r>
      <w:r w:rsidRPr="004237B2">
        <w:rPr>
          <w:rFonts w:ascii="Times New Roman CYR" w:hAnsi="Times New Roman CYR" w:cs="Times New Roman CYR"/>
          <w:szCs w:val="26"/>
        </w:rPr>
        <w:t xml:space="preserve"> </w:t>
      </w:r>
      <w:r w:rsidRPr="004237B2">
        <w:rPr>
          <w:rFonts w:ascii="Times New Roman CYR" w:hAnsi="Times New Roman CYR" w:cs="Times New Roman CYR"/>
          <w:bCs/>
          <w:szCs w:val="26"/>
        </w:rPr>
        <w:t xml:space="preserve">Мероприятия по подготовке к ОЗП также реализовывались </w:t>
      </w:r>
      <w:proofErr w:type="spellStart"/>
      <w:r w:rsidRPr="004237B2">
        <w:rPr>
          <w:rFonts w:ascii="Times New Roman CYR" w:hAnsi="Times New Roman CYR" w:cs="Times New Roman CYR"/>
          <w:bCs/>
          <w:szCs w:val="26"/>
        </w:rPr>
        <w:t>р</w:t>
      </w:r>
      <w:r>
        <w:rPr>
          <w:rFonts w:ascii="Times New Roman CYR" w:hAnsi="Times New Roman CYR" w:cs="Times New Roman CYR"/>
          <w:bCs/>
          <w:szCs w:val="26"/>
        </w:rPr>
        <w:t>есурсоснабжающим</w:t>
      </w:r>
      <w:proofErr w:type="spellEnd"/>
      <w:r>
        <w:rPr>
          <w:rFonts w:ascii="Times New Roman CYR" w:hAnsi="Times New Roman CYR" w:cs="Times New Roman CYR"/>
          <w:bCs/>
          <w:szCs w:val="26"/>
        </w:rPr>
        <w:t xml:space="preserve"> предприятием </w:t>
      </w:r>
      <w:r w:rsidRPr="004237B2">
        <w:rPr>
          <w:rFonts w:ascii="Times New Roman CYR" w:hAnsi="Times New Roman CYR" w:cs="Times New Roman CYR"/>
          <w:bCs/>
          <w:szCs w:val="26"/>
        </w:rPr>
        <w:t>за сч</w:t>
      </w:r>
      <w:r>
        <w:rPr>
          <w:rFonts w:ascii="Times New Roman CYR" w:hAnsi="Times New Roman CYR" w:cs="Times New Roman CYR"/>
          <w:bCs/>
          <w:szCs w:val="26"/>
        </w:rPr>
        <w:t>ё</w:t>
      </w:r>
      <w:r w:rsidRPr="004237B2">
        <w:rPr>
          <w:rFonts w:ascii="Times New Roman CYR" w:hAnsi="Times New Roman CYR" w:cs="Times New Roman CYR"/>
          <w:bCs/>
          <w:szCs w:val="26"/>
        </w:rPr>
        <w:t>т собственных средств.</w:t>
      </w:r>
    </w:p>
    <w:p w:rsidR="001C2985" w:rsidRPr="00C529DB" w:rsidRDefault="001C2985" w:rsidP="001C2985">
      <w:pPr>
        <w:widowControl w:val="0"/>
        <w:tabs>
          <w:tab w:val="left" w:pos="8370"/>
          <w:tab w:val="right" w:pos="9355"/>
        </w:tabs>
        <w:autoSpaceDE w:val="0"/>
        <w:autoSpaceDN w:val="0"/>
        <w:adjustRightInd w:val="0"/>
        <w:jc w:val="left"/>
        <w:rPr>
          <w:rFonts w:ascii="Times New Roman CYR" w:hAnsi="Times New Roman CYR" w:cs="Times New Roman CYR"/>
          <w:bCs/>
          <w:sz w:val="24"/>
        </w:rPr>
      </w:pPr>
      <w:r>
        <w:rPr>
          <w:rFonts w:ascii="Times New Roman CYR" w:hAnsi="Times New Roman CYR" w:cs="Times New Roman CYR"/>
          <w:bCs/>
          <w:sz w:val="24"/>
        </w:rPr>
        <w:tab/>
      </w:r>
      <w:r>
        <w:rPr>
          <w:rFonts w:ascii="Times New Roman CYR" w:hAnsi="Times New Roman CYR" w:cs="Times New Roman CYR"/>
          <w:bCs/>
          <w:sz w:val="24"/>
        </w:rPr>
        <w:tab/>
      </w:r>
      <w:r w:rsidRPr="00C529DB">
        <w:rPr>
          <w:rFonts w:ascii="Times New Roman CYR" w:hAnsi="Times New Roman CYR" w:cs="Times New Roman CYR"/>
          <w:bCs/>
          <w:sz w:val="24"/>
        </w:rPr>
        <w:t xml:space="preserve">Табл. </w:t>
      </w:r>
      <w:r>
        <w:rPr>
          <w:rFonts w:ascii="Times New Roman CYR" w:hAnsi="Times New Roman CYR" w:cs="Times New Roman CYR"/>
          <w:bCs/>
          <w:sz w:val="24"/>
        </w:rPr>
        <w:t>3</w:t>
      </w: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1C2985" w:rsidRPr="0035386A" w:rsidTr="00DF0F5D">
        <w:tc>
          <w:tcPr>
            <w:tcW w:w="567" w:type="dxa"/>
            <w:vAlign w:val="center"/>
          </w:tcPr>
          <w:p w:rsidR="001C2985" w:rsidRPr="0035386A" w:rsidRDefault="001C2985" w:rsidP="00E138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5386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Align w:val="center"/>
          </w:tcPr>
          <w:p w:rsidR="001C2985" w:rsidRPr="0035386A" w:rsidRDefault="001C2985" w:rsidP="00E1388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5386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1C2985" w:rsidRPr="0035386A" w:rsidTr="00DF0F5D">
        <w:tc>
          <w:tcPr>
            <w:tcW w:w="567" w:type="dxa"/>
          </w:tcPr>
          <w:p w:rsidR="001C2985" w:rsidRPr="00DF0F5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  <w:vAlign w:val="center"/>
          </w:tcPr>
          <w:p w:rsidR="001C2985" w:rsidRPr="001D1643" w:rsidRDefault="001C2985" w:rsidP="00E1388A">
            <w:pPr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  <w:vAlign w:val="center"/>
          </w:tcPr>
          <w:p w:rsidR="001C2985" w:rsidRPr="001D1643" w:rsidRDefault="001C2985" w:rsidP="00E1388A">
            <w:pPr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Приобретение кабельной продукции и электротехнических материалов для создания аварийного резерва</w:t>
            </w:r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  <w:vAlign w:val="center"/>
          </w:tcPr>
          <w:p w:rsidR="001C2985" w:rsidRPr="001D1643" w:rsidRDefault="001C2985" w:rsidP="00E1388A">
            <w:pPr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1D1643">
              <w:rPr>
                <w:color w:val="000000"/>
                <w:sz w:val="24"/>
                <w:szCs w:val="28"/>
              </w:rPr>
              <w:t>Подключение потребителей к сетям т</w:t>
            </w:r>
            <w:r>
              <w:rPr>
                <w:color w:val="000000"/>
                <w:sz w:val="24"/>
                <w:szCs w:val="28"/>
              </w:rPr>
              <w:t xml:space="preserve">еплоснабжения в с. </w:t>
            </w:r>
            <w:proofErr w:type="spellStart"/>
            <w:r>
              <w:rPr>
                <w:color w:val="000000"/>
                <w:sz w:val="24"/>
                <w:szCs w:val="28"/>
              </w:rPr>
              <w:t>Коткино</w:t>
            </w:r>
            <w:proofErr w:type="spellEnd"/>
            <w:r w:rsidRPr="001D1643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(</w:t>
            </w:r>
            <w:r w:rsidRPr="001D1643">
              <w:rPr>
                <w:color w:val="000000"/>
                <w:sz w:val="24"/>
                <w:szCs w:val="28"/>
              </w:rPr>
              <w:t xml:space="preserve">19 </w:t>
            </w:r>
            <w:r>
              <w:rPr>
                <w:color w:val="000000"/>
                <w:sz w:val="24"/>
                <w:szCs w:val="28"/>
              </w:rPr>
              <w:t>домов)</w:t>
            </w:r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</w:tcPr>
          <w:p w:rsidR="001C2985" w:rsidRPr="001D1643" w:rsidRDefault="001C2985" w:rsidP="00E1388A">
            <w:pPr>
              <w:autoSpaceDE w:val="0"/>
              <w:autoSpaceDN w:val="0"/>
              <w:adjustRightInd w:val="0"/>
              <w:ind w:firstLine="33"/>
              <w:jc w:val="left"/>
              <w:rPr>
                <w:color w:val="000000"/>
                <w:sz w:val="24"/>
                <w:szCs w:val="28"/>
              </w:rPr>
            </w:pP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Приобретение кабельной продукции для капитального ремонта ЛЭП в с.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Коткино</w:t>
            </w:r>
            <w:proofErr w:type="spellEnd"/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  <w:vAlign w:val="center"/>
          </w:tcPr>
          <w:p w:rsidR="001C2985" w:rsidRPr="00446C79" w:rsidRDefault="001C2985" w:rsidP="00E1388A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446C79">
              <w:rPr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color w:val="000000"/>
                <w:sz w:val="24"/>
                <w:szCs w:val="24"/>
              </w:rPr>
              <w:t>стоек</w:t>
            </w:r>
            <w:r w:rsidRPr="00446C79">
              <w:rPr>
                <w:color w:val="000000"/>
                <w:sz w:val="24"/>
                <w:szCs w:val="24"/>
              </w:rPr>
              <w:t xml:space="preserve"> деревянных для капитального ремонта ЛЭП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46C79">
              <w:rPr>
                <w:color w:val="000000"/>
                <w:sz w:val="24"/>
                <w:szCs w:val="24"/>
              </w:rPr>
              <w:t xml:space="preserve">в с. </w:t>
            </w:r>
            <w:proofErr w:type="spellStart"/>
            <w:r w:rsidRPr="00446C79">
              <w:rPr>
                <w:color w:val="000000"/>
                <w:sz w:val="24"/>
                <w:szCs w:val="24"/>
              </w:rPr>
              <w:t>Коткино</w:t>
            </w:r>
            <w:proofErr w:type="spellEnd"/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</w:tcPr>
          <w:p w:rsidR="001C2985" w:rsidRPr="001D1643" w:rsidRDefault="001C2985" w:rsidP="00E1388A">
            <w:pPr>
              <w:autoSpaceDE w:val="0"/>
              <w:autoSpaceDN w:val="0"/>
              <w:adjustRightInd w:val="0"/>
              <w:ind w:firstLine="33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Приобретение </w:t>
            </w: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комплектной трансформаторной подстанции КТП 250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кВА</w:t>
            </w:r>
            <w:proofErr w:type="spellEnd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в п.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 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Индига</w:t>
            </w:r>
            <w:proofErr w:type="spellEnd"/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</w:tcPr>
          <w:p w:rsidR="001C2985" w:rsidRPr="001D1643" w:rsidRDefault="001C2985" w:rsidP="00E1388A">
            <w:pPr>
              <w:autoSpaceDE w:val="0"/>
              <w:autoSpaceDN w:val="0"/>
              <w:adjustRightInd w:val="0"/>
              <w:ind w:firstLine="33"/>
              <w:jc w:val="left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Монтаж комплектной трансформаторной подстанции 250/10/0,4 </w:t>
            </w:r>
            <w:proofErr w:type="spellStart"/>
            <w:r w:rsidRPr="006970B7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кВ</w:t>
            </w:r>
            <w:r w:rsidR="006970B7" w:rsidRPr="006970B7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А</w:t>
            </w:r>
            <w:proofErr w:type="spellEnd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для бесперебойного снабжения строящейся школы в п.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Индига</w:t>
            </w:r>
            <w:proofErr w:type="spellEnd"/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</w:tcPr>
          <w:p w:rsidR="001C2985" w:rsidRPr="001D1643" w:rsidRDefault="001C2985" w:rsidP="00E1388A">
            <w:pPr>
              <w:autoSpaceDE w:val="0"/>
              <w:autoSpaceDN w:val="0"/>
              <w:adjustRightInd w:val="0"/>
              <w:ind w:firstLine="33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Приобретение </w:t>
            </w: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кабельной продукции в п.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Амдерма</w:t>
            </w:r>
            <w:proofErr w:type="spellEnd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для капитального ремонта ЛЭП</w:t>
            </w:r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</w:tcPr>
          <w:p w:rsidR="001C2985" w:rsidRPr="001D1643" w:rsidRDefault="001C2985" w:rsidP="00E1388A">
            <w:pPr>
              <w:autoSpaceDE w:val="0"/>
              <w:autoSpaceDN w:val="0"/>
              <w:adjustRightInd w:val="0"/>
              <w:ind w:firstLine="33"/>
              <w:jc w:val="left"/>
              <w:rPr>
                <w:color w:val="000000"/>
                <w:sz w:val="24"/>
                <w:szCs w:val="28"/>
              </w:rPr>
            </w:pP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Приобретение дымовой трубы для капитального ремонта центральной котельной п.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Амдерма</w:t>
            </w:r>
            <w:proofErr w:type="spellEnd"/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</w:tcPr>
          <w:p w:rsidR="001C2985" w:rsidRPr="001D1643" w:rsidRDefault="001C2985" w:rsidP="00E1388A">
            <w:pPr>
              <w:autoSpaceDE w:val="0"/>
              <w:autoSpaceDN w:val="0"/>
              <w:adjustRightInd w:val="0"/>
              <w:ind w:firstLine="33"/>
              <w:jc w:val="left"/>
              <w:rPr>
                <w:color w:val="000000"/>
                <w:sz w:val="24"/>
                <w:szCs w:val="28"/>
              </w:rPr>
            </w:pP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Приобретение главного распределительного щита для капитального ремонта ДЭС д.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Макарово</w:t>
            </w:r>
            <w:proofErr w:type="spellEnd"/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</w:tcPr>
          <w:p w:rsidR="001C2985" w:rsidRPr="001D1643" w:rsidRDefault="001C2985" w:rsidP="00E1388A">
            <w:pPr>
              <w:autoSpaceDE w:val="0"/>
              <w:autoSpaceDN w:val="0"/>
              <w:adjustRightInd w:val="0"/>
              <w:ind w:firstLine="33"/>
              <w:jc w:val="left"/>
              <w:rPr>
                <w:color w:val="000000"/>
                <w:sz w:val="24"/>
                <w:szCs w:val="28"/>
              </w:rPr>
            </w:pP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Приобретение дизель-генераторов АД-30 в количестве 6 единиц в д.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Макарово</w:t>
            </w:r>
            <w:proofErr w:type="spellEnd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, д.</w:t>
            </w:r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 </w:t>
            </w: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Куя</w:t>
            </w:r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  <w:vAlign w:val="center"/>
          </w:tcPr>
          <w:p w:rsidR="001C2985" w:rsidRPr="001D1643" w:rsidRDefault="001C2985" w:rsidP="00E1388A">
            <w:pPr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Приобретение трубной продукции и отводов в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пенополимерминеральной</w:t>
            </w:r>
            <w:proofErr w:type="spellEnd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изоляции для капитального ремонта сетей теплоснабжения в п.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Харута</w:t>
            </w:r>
            <w:proofErr w:type="spellEnd"/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  <w:vAlign w:val="center"/>
          </w:tcPr>
          <w:p w:rsidR="001C2985" w:rsidRPr="001D1643" w:rsidRDefault="001C2985" w:rsidP="00E1388A">
            <w:pPr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Приобретение трубной продукции в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пенополимерминеральной</w:t>
            </w:r>
            <w:proofErr w:type="spellEnd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изоляции для ремонта сетей теплоснабжения в п.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Амдерма</w:t>
            </w:r>
            <w:proofErr w:type="spellEnd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, с. Ома, п.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Индига</w:t>
            </w:r>
            <w:proofErr w:type="spellEnd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, с. Нижняя-Пеша, п.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Каратайка</w:t>
            </w:r>
            <w:proofErr w:type="spellEnd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, с.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Несь</w:t>
            </w:r>
            <w:proofErr w:type="spellEnd"/>
          </w:p>
        </w:tc>
      </w:tr>
      <w:tr w:rsidR="001C2985" w:rsidRPr="0035386A" w:rsidTr="00DF0F5D">
        <w:tc>
          <w:tcPr>
            <w:tcW w:w="567" w:type="dxa"/>
          </w:tcPr>
          <w:p w:rsidR="001C2985" w:rsidRPr="00980E9D" w:rsidRDefault="001C2985" w:rsidP="00DF0F5D">
            <w:pPr>
              <w:pStyle w:val="ab"/>
              <w:widowControl w:val="0"/>
              <w:numPr>
                <w:ilvl w:val="0"/>
                <w:numId w:val="49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34" w:right="-108" w:firstLine="0"/>
              <w:jc w:val="left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8789" w:type="dxa"/>
            <w:vAlign w:val="center"/>
          </w:tcPr>
          <w:p w:rsidR="001C2985" w:rsidRPr="001D1643" w:rsidRDefault="001C2985" w:rsidP="00E1388A">
            <w:pPr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Приобретение трубной продукции в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пенополимерминеральной</w:t>
            </w:r>
            <w:proofErr w:type="spellEnd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изоляции для ремонта сетей теплоснабжения в с.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Оксино</w:t>
            </w:r>
            <w:proofErr w:type="spellEnd"/>
            <w:r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и </w:t>
            </w:r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с. </w:t>
            </w:r>
            <w:proofErr w:type="spellStart"/>
            <w:r w:rsidRPr="001D1643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Великовисочное</w:t>
            </w:r>
            <w:proofErr w:type="spellEnd"/>
          </w:p>
        </w:tc>
      </w:tr>
    </w:tbl>
    <w:p w:rsidR="001C2985" w:rsidRPr="00AC5B7E" w:rsidRDefault="001C2985" w:rsidP="001C29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26"/>
        </w:rPr>
      </w:pPr>
    </w:p>
    <w:p w:rsidR="0010705A" w:rsidRPr="002B222D" w:rsidRDefault="002B222D" w:rsidP="002A2F76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2B222D">
        <w:rPr>
          <w:b/>
        </w:rPr>
        <w:lastRenderedPageBreak/>
        <w:t>Деятельность предприятия в сфере электро</w:t>
      </w:r>
      <w:r w:rsidR="00CD606B">
        <w:rPr>
          <w:b/>
        </w:rPr>
        <w:t>снабжения</w:t>
      </w:r>
    </w:p>
    <w:p w:rsidR="008301B9" w:rsidRDefault="002A2F76" w:rsidP="00DF0F5D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rPr>
          <w:rFonts w:ascii="Times New Roman CYR" w:hAnsi="Times New Roman CYR" w:cs="Times New Roman CYR"/>
        </w:rPr>
        <w:tab/>
        <w:t xml:space="preserve">Предприятие </w:t>
      </w:r>
      <w:r w:rsidRPr="00D01A91">
        <w:t xml:space="preserve">эксплуатирует </w:t>
      </w:r>
      <w:r w:rsidRPr="00C64B82">
        <w:rPr>
          <w:b/>
        </w:rPr>
        <w:t>3</w:t>
      </w:r>
      <w:r w:rsidR="00EE2175" w:rsidRPr="00C64B82">
        <w:rPr>
          <w:b/>
        </w:rPr>
        <w:t>7</w:t>
      </w:r>
      <w:r>
        <w:t> </w:t>
      </w:r>
      <w:r w:rsidRPr="00D01A91">
        <w:t>дизельн</w:t>
      </w:r>
      <w:r>
        <w:t>ых</w:t>
      </w:r>
      <w:r w:rsidRPr="00D01A91">
        <w:t xml:space="preserve"> электростанци</w:t>
      </w:r>
      <w:r>
        <w:t>й.</w:t>
      </w:r>
    </w:p>
    <w:p w:rsidR="002A2F76" w:rsidRPr="008301B9" w:rsidRDefault="002A2F76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CE7E2F">
        <w:rPr>
          <w:u w:val="single"/>
        </w:rPr>
        <w:t>С целью снижения удельного расхода топлива</w:t>
      </w:r>
      <w:r>
        <w:t xml:space="preserve"> предпр</w:t>
      </w:r>
      <w:r w:rsidR="00EE2175">
        <w:t xml:space="preserve">иятие выполнило ряд </w:t>
      </w:r>
      <w:r w:rsidR="00EE2175" w:rsidRPr="008301B9">
        <w:t>мероприятий</w:t>
      </w:r>
      <w:r w:rsidR="00DF0F5D" w:rsidRPr="008301B9">
        <w:t xml:space="preserve"> в</w:t>
      </w:r>
      <w:r w:rsidR="009F0AFD" w:rsidRPr="008301B9">
        <w:t xml:space="preserve"> </w:t>
      </w:r>
      <w:r w:rsidR="00CC3BB4" w:rsidRPr="008301B9">
        <w:t xml:space="preserve">2019 </w:t>
      </w:r>
      <w:r w:rsidR="009F0AFD" w:rsidRPr="008301B9">
        <w:t>году п</w:t>
      </w:r>
      <w:r w:rsidRPr="008301B9">
        <w:t>риобретен</w:t>
      </w:r>
      <w:r w:rsidR="009F0AFD" w:rsidRPr="008301B9">
        <w:t xml:space="preserve">ы </w:t>
      </w:r>
      <w:r w:rsidRPr="008301B9">
        <w:t xml:space="preserve">и </w:t>
      </w:r>
      <w:r w:rsidR="009F0AFD" w:rsidRPr="008301B9">
        <w:t>смонтированы дизель-генераторные</w:t>
      </w:r>
      <w:r w:rsidRPr="008301B9">
        <w:t xml:space="preserve"> установ</w:t>
      </w:r>
      <w:r w:rsidR="009F0AFD" w:rsidRPr="008301B9">
        <w:t>ки</w:t>
      </w:r>
      <w:r w:rsidRPr="008301B9">
        <w:t xml:space="preserve"> в д. </w:t>
      </w:r>
      <w:proofErr w:type="spellStart"/>
      <w:r w:rsidRPr="008301B9">
        <w:t>Макарово</w:t>
      </w:r>
      <w:proofErr w:type="spellEnd"/>
      <w:r w:rsidRPr="008301B9">
        <w:t>, д. Куя.</w:t>
      </w:r>
    </w:p>
    <w:p w:rsidR="00CE7E2F" w:rsidRPr="008301B9" w:rsidRDefault="00CE7E2F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8301B9">
        <w:t>В целях снижения потребления электроэнергии на собственные нужды ДЭС:</w:t>
      </w:r>
    </w:p>
    <w:p w:rsidR="00DF0F5D" w:rsidRDefault="00DF0F5D" w:rsidP="00DF0F5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В целях снижения потерь в сетях при передаче электрической энергии в 2019 году проведены работы по капитальному ремонту и реконструкции ЛЭП в</w:t>
      </w:r>
      <w:r w:rsidR="005226E5">
        <w:t> </w:t>
      </w:r>
      <w:r>
        <w:t>с.</w:t>
      </w:r>
      <w:r w:rsidR="005226E5">
        <w:t> </w:t>
      </w:r>
      <w:proofErr w:type="spellStart"/>
      <w:r>
        <w:t>Великовисочное</w:t>
      </w:r>
      <w:proofErr w:type="spellEnd"/>
      <w:r>
        <w:t xml:space="preserve"> (работы продолжаются) и с. </w:t>
      </w:r>
      <w:proofErr w:type="spellStart"/>
      <w:r>
        <w:t>Коткино</w:t>
      </w:r>
      <w:proofErr w:type="spellEnd"/>
      <w:r>
        <w:t>.</w:t>
      </w:r>
    </w:p>
    <w:p w:rsidR="00CD606B" w:rsidRDefault="009F0AFD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В с. Ома, д. </w:t>
      </w:r>
      <w:proofErr w:type="spellStart"/>
      <w:r>
        <w:t>Макарово</w:t>
      </w:r>
      <w:proofErr w:type="spellEnd"/>
      <w:r>
        <w:t xml:space="preserve">, с. </w:t>
      </w:r>
      <w:proofErr w:type="spellStart"/>
      <w:r>
        <w:t>Несь</w:t>
      </w:r>
      <w:proofErr w:type="spellEnd"/>
      <w:r>
        <w:t xml:space="preserve">, д. </w:t>
      </w:r>
      <w:proofErr w:type="spellStart"/>
      <w:r>
        <w:t>Пылемец</w:t>
      </w:r>
      <w:proofErr w:type="spellEnd"/>
      <w:r>
        <w:t>, д. Чижа модернизировано оборудование ДЭС для и</w:t>
      </w:r>
      <w:r w:rsidR="00CE7E2F">
        <w:t>спользовани</w:t>
      </w:r>
      <w:r>
        <w:t>я</w:t>
      </w:r>
      <w:r w:rsidR="00CE7E2F">
        <w:t xml:space="preserve"> отходящей тепловой энергии </w:t>
      </w:r>
      <w:r>
        <w:t xml:space="preserve">дизель-генераторов </w:t>
      </w:r>
      <w:r w:rsidR="00CE7E2F">
        <w:t xml:space="preserve">на отопление </w:t>
      </w:r>
      <w:r>
        <w:t xml:space="preserve">зданий </w:t>
      </w:r>
      <w:r w:rsidR="00CE7E2F">
        <w:t>ДЭС и на тепловые нужды центральных котельных</w:t>
      </w:r>
      <w:r>
        <w:t xml:space="preserve"> (отапливающих социальные объекты – ДК в д. </w:t>
      </w:r>
      <w:proofErr w:type="spellStart"/>
      <w:r>
        <w:t>Пылемец</w:t>
      </w:r>
      <w:proofErr w:type="spellEnd"/>
      <w:r>
        <w:t xml:space="preserve">, ДК и школу </w:t>
      </w:r>
      <w:r w:rsidR="00CD606B">
        <w:t>в д. Чижа</w:t>
      </w:r>
      <w:r>
        <w:t>)</w:t>
      </w:r>
      <w:r w:rsidR="00CE7E2F">
        <w:t>.</w:t>
      </w:r>
    </w:p>
    <w:p w:rsidR="00E850CB" w:rsidRDefault="00E850C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</w:p>
    <w:p w:rsidR="00CD606B" w:rsidRPr="002B222D" w:rsidRDefault="00CD606B" w:rsidP="00CD606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2B222D">
        <w:rPr>
          <w:b/>
        </w:rPr>
        <w:t xml:space="preserve">Деятельность предприятия в сфере </w:t>
      </w:r>
      <w:r>
        <w:rPr>
          <w:b/>
        </w:rPr>
        <w:t>теплоснабжения</w:t>
      </w:r>
    </w:p>
    <w:p w:rsidR="00CE7E2F" w:rsidRDefault="00CD606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МП ЗР «</w:t>
      </w:r>
      <w:proofErr w:type="spellStart"/>
      <w:r>
        <w:t>Севержилкомсервис</w:t>
      </w:r>
      <w:proofErr w:type="spellEnd"/>
      <w:r>
        <w:t xml:space="preserve">» обслуживает </w:t>
      </w:r>
      <w:r w:rsidRPr="00CD606B">
        <w:rPr>
          <w:b/>
        </w:rPr>
        <w:t>7</w:t>
      </w:r>
      <w:r w:rsidR="00E0431F">
        <w:rPr>
          <w:b/>
        </w:rPr>
        <w:t>5</w:t>
      </w:r>
      <w:r>
        <w:t xml:space="preserve"> котельны</w:t>
      </w:r>
      <w:r w:rsidR="00E0431F">
        <w:t>х</w:t>
      </w:r>
      <w:r>
        <w:t xml:space="preserve">, из которых </w:t>
      </w:r>
      <w:r w:rsidR="00E0431F">
        <w:t xml:space="preserve">часть </w:t>
      </w:r>
      <w:r>
        <w:t>отапливают жилфонд.</w:t>
      </w:r>
    </w:p>
    <w:p w:rsidR="00CD606B" w:rsidRDefault="00CD606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В</w:t>
      </w:r>
      <w:r w:rsidR="00CC3BB4">
        <w:t xml:space="preserve"> </w:t>
      </w:r>
      <w:r>
        <w:t xml:space="preserve">2019 году проведена модернизация котельных ДК и библиотеки в п. </w:t>
      </w:r>
      <w:proofErr w:type="spellStart"/>
      <w:r>
        <w:t>У</w:t>
      </w:r>
      <w:r w:rsidR="00E0431F">
        <w:t>сть</w:t>
      </w:r>
      <w:proofErr w:type="spellEnd"/>
      <w:r w:rsidR="00E0431F">
        <w:t xml:space="preserve">-Кара, водозабора с. </w:t>
      </w:r>
      <w:proofErr w:type="spellStart"/>
      <w:r w:rsidR="00E0431F">
        <w:t>Коткино</w:t>
      </w:r>
      <w:proofErr w:type="spellEnd"/>
      <w:r>
        <w:t xml:space="preserve"> в части замены оборудования </w:t>
      </w:r>
      <w:r w:rsidR="00FD00F0">
        <w:t xml:space="preserve">с твердотопливных котлов с ручной загрузкой на автоматизированные дизельные котлы. Смонтирован и запущен в работу транспортабельный </w:t>
      </w:r>
      <w:proofErr w:type="spellStart"/>
      <w:r w:rsidR="00FD00F0">
        <w:t>теплогенератор</w:t>
      </w:r>
      <w:proofErr w:type="spellEnd"/>
      <w:r w:rsidR="00FD00F0">
        <w:t xml:space="preserve"> ТТГ(ж)-96 для отопления муниципального 4-квартирного дома в с. </w:t>
      </w:r>
      <w:proofErr w:type="spellStart"/>
      <w:r w:rsidR="00FD00F0">
        <w:t>Коткино</w:t>
      </w:r>
      <w:proofErr w:type="spellEnd"/>
      <w:r w:rsidR="00FD00F0">
        <w:t xml:space="preserve"> и ТТГ(ж)-96 в п. </w:t>
      </w:r>
      <w:proofErr w:type="spellStart"/>
      <w:r w:rsidR="00FD00F0">
        <w:t>Бугрино</w:t>
      </w:r>
      <w:proofErr w:type="spellEnd"/>
      <w:r w:rsidR="00FD00F0">
        <w:t xml:space="preserve"> для отопления БВПУ, здания бани и жилого модуля ДЭС. </w:t>
      </w:r>
      <w:r>
        <w:t xml:space="preserve">  </w:t>
      </w:r>
    </w:p>
    <w:p w:rsidR="00CD606B" w:rsidRDefault="00FD00F0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Выполнен капитальный ремонт участков тепловой сети длиной 400 метров в п. </w:t>
      </w:r>
      <w:proofErr w:type="spellStart"/>
      <w:r>
        <w:t>Харута</w:t>
      </w:r>
      <w:proofErr w:type="spellEnd"/>
      <w:r>
        <w:t xml:space="preserve"> и 200 метров в п. </w:t>
      </w:r>
      <w:proofErr w:type="spellStart"/>
      <w:r>
        <w:t>Амдерма</w:t>
      </w:r>
      <w:proofErr w:type="spellEnd"/>
      <w:r>
        <w:t>.</w:t>
      </w:r>
    </w:p>
    <w:p w:rsidR="00E5249B" w:rsidRDefault="00FD00F0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Получен в </w:t>
      </w:r>
      <w:proofErr w:type="spellStart"/>
      <w:r>
        <w:t>Ростехнадзоре</w:t>
      </w:r>
      <w:proofErr w:type="spellEnd"/>
      <w:r>
        <w:t xml:space="preserve"> </w:t>
      </w:r>
      <w:r w:rsidR="00E0431F">
        <w:t xml:space="preserve">акт </w:t>
      </w:r>
      <w:r>
        <w:t>ввод</w:t>
      </w:r>
      <w:r w:rsidR="00E0431F">
        <w:t>а</w:t>
      </w:r>
      <w:r>
        <w:t xml:space="preserve"> в эксплуатацию теплоэнергетической установки в с. Нижняя Пеша, что позволило провести в </w:t>
      </w:r>
      <w:proofErr w:type="spellStart"/>
      <w:r>
        <w:t>межотопительный</w:t>
      </w:r>
      <w:proofErr w:type="spellEnd"/>
      <w:r>
        <w:t xml:space="preserve"> период</w:t>
      </w:r>
      <w:r w:rsidR="00E5249B">
        <w:t xml:space="preserve"> объединение потребителей котельных № 1 и № 3 на одну центральную тепловую сеть.</w:t>
      </w:r>
    </w:p>
    <w:p w:rsidR="00E5249B" w:rsidRDefault="00E5249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Установлено и введено в эксплуатацию более 10 узлов теплового учета</w:t>
      </w:r>
      <w:r w:rsidR="00CC3BB4">
        <w:t xml:space="preserve"> (счетчики)</w:t>
      </w:r>
      <w:r>
        <w:t>, в том числе на социально значимых объектах и многоквартирных домах.</w:t>
      </w:r>
    </w:p>
    <w:p w:rsidR="00FD00F0" w:rsidRDefault="00E5249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Проведены ремонтные работы и запу</w:t>
      </w:r>
      <w:r w:rsidR="007D06EB">
        <w:t>ск</w:t>
      </w:r>
      <w:r>
        <w:t xml:space="preserve"> котельн</w:t>
      </w:r>
      <w:r w:rsidR="007D06EB">
        <w:t>ой очистных сооружений в п</w:t>
      </w:r>
      <w:r>
        <w:t xml:space="preserve">. Искателей. Подготовлены и направлены в </w:t>
      </w:r>
      <w:proofErr w:type="spellStart"/>
      <w:r>
        <w:t>Роспотребнадзор</w:t>
      </w:r>
      <w:proofErr w:type="spellEnd"/>
      <w:r>
        <w:t xml:space="preserve"> документы для получения допуска в эксплуатацию данной котельной.</w:t>
      </w:r>
      <w:r w:rsidR="00FD00F0">
        <w:t xml:space="preserve"> </w:t>
      </w:r>
    </w:p>
    <w:p w:rsidR="00E850CB" w:rsidRDefault="00E850C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</w:p>
    <w:p w:rsidR="00E5249B" w:rsidRPr="002B222D" w:rsidRDefault="00E5249B" w:rsidP="00E5249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2B222D">
        <w:rPr>
          <w:b/>
        </w:rPr>
        <w:t xml:space="preserve">Деятельность предприятия в сфере </w:t>
      </w:r>
      <w:r>
        <w:rPr>
          <w:b/>
        </w:rPr>
        <w:t>водоснабжения</w:t>
      </w:r>
    </w:p>
    <w:p w:rsidR="00E5249B" w:rsidRPr="00E5249B" w:rsidRDefault="00E5249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E5249B">
        <w:t xml:space="preserve">В 2019 году в п. </w:t>
      </w:r>
      <w:proofErr w:type="spellStart"/>
      <w:r w:rsidRPr="00E5249B">
        <w:t>Каратайка</w:t>
      </w:r>
      <w:proofErr w:type="spellEnd"/>
      <w:r w:rsidRPr="00E5249B">
        <w:t xml:space="preserve"> специалистами предприятия смонтирована и запущена в работу блочная водоподготовительная установка. Также водоподготовительные установки установлены в п. </w:t>
      </w:r>
      <w:proofErr w:type="spellStart"/>
      <w:r w:rsidRPr="00E5249B">
        <w:t>Бугрино</w:t>
      </w:r>
      <w:proofErr w:type="spellEnd"/>
      <w:r w:rsidRPr="00E5249B">
        <w:t xml:space="preserve"> и с. </w:t>
      </w:r>
      <w:proofErr w:type="spellStart"/>
      <w:r w:rsidRPr="00E5249B">
        <w:t>Коткино</w:t>
      </w:r>
      <w:proofErr w:type="spellEnd"/>
      <w:r w:rsidRPr="00E5249B">
        <w:t>.</w:t>
      </w:r>
    </w:p>
    <w:p w:rsidR="00CD606B" w:rsidRPr="00E5249B" w:rsidRDefault="00E5249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  <w:rPr>
          <w:b/>
        </w:rPr>
      </w:pPr>
      <w:r w:rsidRPr="00E5249B">
        <w:t xml:space="preserve">Выполнена модернизация действующих БВПУ с увеличением производительности в д. </w:t>
      </w:r>
      <w:proofErr w:type="spellStart"/>
      <w:r w:rsidRPr="00E5249B">
        <w:t>Андег</w:t>
      </w:r>
      <w:proofErr w:type="spellEnd"/>
      <w:r w:rsidRPr="00E5249B">
        <w:t xml:space="preserve"> и п. Хорей-Вер.</w:t>
      </w:r>
      <w:r>
        <w:rPr>
          <w:b/>
        </w:rPr>
        <w:t xml:space="preserve"> </w:t>
      </w:r>
    </w:p>
    <w:p w:rsidR="00E5249B" w:rsidRDefault="00E5249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Введены в эксплуатацию скважины и окончены монтажные работы по строительству БВПУ в п. </w:t>
      </w:r>
      <w:proofErr w:type="spellStart"/>
      <w:r>
        <w:t>Выучейский</w:t>
      </w:r>
      <w:proofErr w:type="spellEnd"/>
      <w:r>
        <w:t>.</w:t>
      </w:r>
    </w:p>
    <w:p w:rsidR="00E5249B" w:rsidRDefault="00E5249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В д. Чижа установлена, смонтирована и опробована первая ступень </w:t>
      </w:r>
      <w:proofErr w:type="spellStart"/>
      <w:r>
        <w:t>предочистки</w:t>
      </w:r>
      <w:proofErr w:type="spellEnd"/>
      <w:r>
        <w:t xml:space="preserve"> блочной </w:t>
      </w:r>
      <w:r w:rsidRPr="00E5249B">
        <w:t>водоподготовительной установки.</w:t>
      </w:r>
    </w:p>
    <w:p w:rsidR="00E5249B" w:rsidRDefault="00E5249B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Завершены работы по строительству блочных очистных сооружений в п. </w:t>
      </w:r>
      <w:proofErr w:type="spellStart"/>
      <w:r>
        <w:t>Индига</w:t>
      </w:r>
      <w:proofErr w:type="spellEnd"/>
      <w:r>
        <w:t>.</w:t>
      </w:r>
      <w:r w:rsidR="00E0431F">
        <w:t xml:space="preserve"> </w:t>
      </w:r>
      <w:proofErr w:type="spellStart"/>
      <w:r w:rsidR="00E0431F" w:rsidRPr="00DF0F5D">
        <w:t>Пусконаладка</w:t>
      </w:r>
      <w:proofErr w:type="spellEnd"/>
      <w:r w:rsidR="00E0431F" w:rsidRPr="00DF0F5D">
        <w:t xml:space="preserve"> запланирована на 2020 год.</w:t>
      </w:r>
    </w:p>
    <w:p w:rsidR="0045185E" w:rsidRDefault="0045185E" w:rsidP="00CA1A66">
      <w:pPr>
        <w:ind w:firstLine="567"/>
        <w:rPr>
          <w:rFonts w:ascii="Times New Roman CYR" w:hAnsi="Times New Roman CYR" w:cs="Times New Roman CYR"/>
          <w:szCs w:val="26"/>
        </w:rPr>
      </w:pPr>
    </w:p>
    <w:p w:rsidR="0045185E" w:rsidRDefault="0045185E" w:rsidP="00CA1A66">
      <w:pPr>
        <w:ind w:firstLine="567"/>
        <w:rPr>
          <w:rFonts w:ascii="Times New Roman CYR" w:hAnsi="Times New Roman CYR" w:cs="Times New Roman CYR"/>
          <w:szCs w:val="26"/>
        </w:rPr>
      </w:pPr>
    </w:p>
    <w:p w:rsidR="005D0FCF" w:rsidRPr="00BE5E4A" w:rsidRDefault="005D0FCF" w:rsidP="005D0FCF">
      <w:pPr>
        <w:pStyle w:val="1"/>
        <w:rPr>
          <w:szCs w:val="26"/>
        </w:rPr>
      </w:pPr>
      <w:r w:rsidRPr="00BE5E4A">
        <w:rPr>
          <w:szCs w:val="26"/>
        </w:rPr>
        <w:lastRenderedPageBreak/>
        <w:t>Р</w:t>
      </w:r>
      <w:r w:rsidR="00C66A23">
        <w:rPr>
          <w:szCs w:val="26"/>
        </w:rPr>
        <w:t>АЗДЕЛ</w:t>
      </w:r>
      <w:r w:rsidRPr="00BE5E4A">
        <w:rPr>
          <w:szCs w:val="26"/>
        </w:rPr>
        <w:t xml:space="preserve"> </w:t>
      </w:r>
      <w:r w:rsidR="0045185E">
        <w:rPr>
          <w:szCs w:val="26"/>
        </w:rPr>
        <w:t>10</w:t>
      </w:r>
      <w:r w:rsidRPr="00BE5E4A">
        <w:rPr>
          <w:szCs w:val="26"/>
        </w:rPr>
        <w:t>. ОПЕРЕЖАЮЩИЙ ЗАВОЗ ТОПЛИВА</w:t>
      </w:r>
      <w:r>
        <w:rPr>
          <w:szCs w:val="26"/>
        </w:rPr>
        <w:t xml:space="preserve"> </w:t>
      </w:r>
      <w:r w:rsidRPr="00BE5E4A">
        <w:rPr>
          <w:szCs w:val="26"/>
        </w:rPr>
        <w:t xml:space="preserve">В НАСЕЛЕННЫЕ ПУНКТЫ </w:t>
      </w:r>
      <w:r>
        <w:rPr>
          <w:szCs w:val="26"/>
        </w:rPr>
        <w:t xml:space="preserve">ЗАПОЛЯРНОГО </w:t>
      </w:r>
      <w:r w:rsidRPr="00BE5E4A">
        <w:rPr>
          <w:szCs w:val="26"/>
        </w:rPr>
        <w:t>РАЙОНА</w:t>
      </w:r>
    </w:p>
    <w:p w:rsidR="005D0FCF" w:rsidRPr="00BE5E4A" w:rsidRDefault="005D0FCF" w:rsidP="005D0FCF">
      <w:pPr>
        <w:pStyle w:val="afffb"/>
        <w:rPr>
          <w:szCs w:val="26"/>
          <w:highlight w:val="cyan"/>
        </w:rPr>
      </w:pPr>
    </w:p>
    <w:p w:rsidR="005D0FCF" w:rsidRPr="00D315ED" w:rsidRDefault="005D0FCF" w:rsidP="005D0FCF">
      <w:pPr>
        <w:widowControl w:val="0"/>
        <w:autoSpaceDE w:val="0"/>
        <w:autoSpaceDN w:val="0"/>
        <w:adjustRightInd w:val="0"/>
        <w:rPr>
          <w:szCs w:val="26"/>
        </w:rPr>
      </w:pPr>
      <w:r w:rsidRPr="00E80266">
        <w:rPr>
          <w:szCs w:val="26"/>
        </w:rPr>
        <w:t>Ежегодно в сельские насел</w:t>
      </w:r>
      <w:r>
        <w:rPr>
          <w:szCs w:val="26"/>
        </w:rPr>
        <w:t>ё</w:t>
      </w:r>
      <w:r w:rsidRPr="00E80266">
        <w:rPr>
          <w:szCs w:val="26"/>
        </w:rPr>
        <w:t xml:space="preserve">нные пункты Заполярного района осуществляется </w:t>
      </w:r>
      <w:r>
        <w:rPr>
          <w:szCs w:val="26"/>
        </w:rPr>
        <w:t xml:space="preserve">досрочный </w:t>
      </w:r>
      <w:r w:rsidRPr="00E80266">
        <w:rPr>
          <w:szCs w:val="26"/>
        </w:rPr>
        <w:t xml:space="preserve">завоз топлива и ГСМ для нужд населения и прочих потребителей (далее – завоз топлива). </w:t>
      </w:r>
      <w:r w:rsidRPr="00D315ED">
        <w:rPr>
          <w:szCs w:val="26"/>
        </w:rPr>
        <w:t xml:space="preserve">От своевременного проведения и грамотной реализации </w:t>
      </w:r>
      <w:r>
        <w:rPr>
          <w:szCs w:val="26"/>
        </w:rPr>
        <w:t xml:space="preserve">кампании </w:t>
      </w:r>
      <w:r w:rsidRPr="00D315ED">
        <w:rPr>
          <w:szCs w:val="26"/>
        </w:rPr>
        <w:t xml:space="preserve">зависит жизнедеятельность практически всех </w:t>
      </w:r>
      <w:r>
        <w:rPr>
          <w:szCs w:val="26"/>
        </w:rPr>
        <w:t>сёл, деревень и поселков</w:t>
      </w:r>
      <w:r w:rsidRPr="00D315ED">
        <w:rPr>
          <w:szCs w:val="26"/>
        </w:rPr>
        <w:t xml:space="preserve"> района.</w:t>
      </w:r>
    </w:p>
    <w:p w:rsidR="005D0FCF" w:rsidRPr="003D2F86" w:rsidRDefault="005D0FCF" w:rsidP="005D0FCF">
      <w:pPr>
        <w:pStyle w:val="afffb"/>
        <w:rPr>
          <w:szCs w:val="26"/>
        </w:rPr>
      </w:pPr>
      <w:r w:rsidRPr="003D2F86">
        <w:rPr>
          <w:szCs w:val="26"/>
        </w:rPr>
        <w:t>Администрация Заполярного района осуществляет ряд функций:</w:t>
      </w:r>
    </w:p>
    <w:p w:rsidR="005D0FCF" w:rsidRPr="003D2F86" w:rsidRDefault="005D0FCF" w:rsidP="005D0FCF">
      <w:pPr>
        <w:pStyle w:val="afffd"/>
        <w:ind w:left="0" w:firstLine="709"/>
      </w:pPr>
      <w:r w:rsidRPr="003D2F86">
        <w:t>координирует работу между органами власти и предприятиями, обеспечивающими завоз топлива;</w:t>
      </w:r>
    </w:p>
    <w:p w:rsidR="005D0FCF" w:rsidRPr="003D2F86" w:rsidRDefault="005D0FCF" w:rsidP="005D0FCF">
      <w:pPr>
        <w:pStyle w:val="afffd"/>
        <w:ind w:left="0" w:firstLine="709"/>
      </w:pPr>
      <w:r w:rsidRPr="003D2F86">
        <w:t>готовит отч</w:t>
      </w:r>
      <w:r>
        <w:t>ё</w:t>
      </w:r>
      <w:r w:rsidRPr="003D2F86">
        <w:t>тную документацию в органы государственной власти о выполнении кампании по завозу топлива, аналитические записки (справки).</w:t>
      </w:r>
    </w:p>
    <w:p w:rsidR="005D0FCF" w:rsidRPr="00D315ED" w:rsidRDefault="005D0FCF" w:rsidP="005D0FCF">
      <w:pPr>
        <w:widowControl w:val="0"/>
        <w:autoSpaceDE w:val="0"/>
        <w:autoSpaceDN w:val="0"/>
        <w:adjustRightInd w:val="0"/>
        <w:rPr>
          <w:szCs w:val="26"/>
        </w:rPr>
      </w:pPr>
      <w:r w:rsidRPr="00D315ED">
        <w:rPr>
          <w:szCs w:val="26"/>
        </w:rPr>
        <w:t xml:space="preserve">Вопросы </w:t>
      </w:r>
      <w:r>
        <w:rPr>
          <w:szCs w:val="26"/>
        </w:rPr>
        <w:t>завоза топлива</w:t>
      </w:r>
      <w:r w:rsidRPr="00D315ED">
        <w:rPr>
          <w:szCs w:val="26"/>
        </w:rPr>
        <w:t xml:space="preserve"> находятся </w:t>
      </w:r>
      <w:r>
        <w:rPr>
          <w:szCs w:val="26"/>
        </w:rPr>
        <w:t>на</w:t>
      </w:r>
      <w:r w:rsidRPr="00D315ED">
        <w:rPr>
          <w:szCs w:val="26"/>
        </w:rPr>
        <w:t xml:space="preserve"> постоянн</w:t>
      </w:r>
      <w:r>
        <w:rPr>
          <w:szCs w:val="26"/>
        </w:rPr>
        <w:t>ом</w:t>
      </w:r>
      <w:r w:rsidRPr="00D315ED">
        <w:rPr>
          <w:szCs w:val="26"/>
        </w:rPr>
        <w:t xml:space="preserve"> контроле как в рамках подготовки к отопительному сезону, так и в рамках контроля своевременности заключения эксплуатирующими организациями договоров (контрактов) на поставку топлив</w:t>
      </w:r>
      <w:r w:rsidR="0045185E">
        <w:rPr>
          <w:szCs w:val="26"/>
        </w:rPr>
        <w:t>а и ГСМ, а также их исполнения.</w:t>
      </w:r>
    </w:p>
    <w:p w:rsidR="005D0FCF" w:rsidRPr="003B4B32" w:rsidRDefault="005D0FCF" w:rsidP="005D0FCF">
      <w:pPr>
        <w:pStyle w:val="afffb"/>
        <w:rPr>
          <w:szCs w:val="26"/>
        </w:rPr>
      </w:pPr>
      <w:r w:rsidRPr="00E80266">
        <w:rPr>
          <w:szCs w:val="26"/>
        </w:rPr>
        <w:t xml:space="preserve">Данные </w:t>
      </w:r>
      <w:r>
        <w:rPr>
          <w:szCs w:val="26"/>
        </w:rPr>
        <w:t>о </w:t>
      </w:r>
      <w:r w:rsidRPr="00E80266">
        <w:rPr>
          <w:szCs w:val="26"/>
        </w:rPr>
        <w:t>потребности насел</w:t>
      </w:r>
      <w:r>
        <w:rPr>
          <w:szCs w:val="26"/>
        </w:rPr>
        <w:t>ё</w:t>
      </w:r>
      <w:r w:rsidRPr="00E80266">
        <w:rPr>
          <w:szCs w:val="26"/>
        </w:rPr>
        <w:t xml:space="preserve">нных пунктов в топливе </w:t>
      </w:r>
      <w:r>
        <w:rPr>
          <w:szCs w:val="26"/>
        </w:rPr>
        <w:t xml:space="preserve">и ГСМ формируются МП ЗР «СЖКС» </w:t>
      </w:r>
      <w:r w:rsidRPr="00E80266">
        <w:rPr>
          <w:szCs w:val="26"/>
        </w:rPr>
        <w:t>до ноября года, предшествующего завозу</w:t>
      </w:r>
      <w:r>
        <w:rPr>
          <w:szCs w:val="26"/>
        </w:rPr>
        <w:t>,</w:t>
      </w:r>
      <w:r w:rsidRPr="00E80266">
        <w:rPr>
          <w:szCs w:val="26"/>
        </w:rPr>
        <w:t xml:space="preserve"> </w:t>
      </w:r>
      <w:r>
        <w:rPr>
          <w:szCs w:val="26"/>
        </w:rPr>
        <w:t>по </w:t>
      </w:r>
      <w:r w:rsidRPr="00E80266">
        <w:rPr>
          <w:szCs w:val="26"/>
        </w:rPr>
        <w:t xml:space="preserve">заявкам потребителей и глав муниципальных образований. </w:t>
      </w:r>
      <w:r>
        <w:rPr>
          <w:szCs w:val="26"/>
        </w:rPr>
        <w:t xml:space="preserve">В </w:t>
      </w:r>
      <w:r w:rsidRPr="003B4B32">
        <w:rPr>
          <w:szCs w:val="26"/>
        </w:rPr>
        <w:t xml:space="preserve">заседаниях конкурсных комиссий </w:t>
      </w:r>
      <w:r>
        <w:rPr>
          <w:szCs w:val="26"/>
        </w:rPr>
        <w:t xml:space="preserve">при </w:t>
      </w:r>
      <w:r w:rsidRPr="003B4B32">
        <w:rPr>
          <w:szCs w:val="26"/>
        </w:rPr>
        <w:t>проведени</w:t>
      </w:r>
      <w:r>
        <w:rPr>
          <w:szCs w:val="26"/>
        </w:rPr>
        <w:t>и</w:t>
      </w:r>
      <w:r w:rsidRPr="003B4B32">
        <w:rPr>
          <w:szCs w:val="26"/>
        </w:rPr>
        <w:t xml:space="preserve"> конкурентных процедур МП ЗР «</w:t>
      </w:r>
      <w:proofErr w:type="spellStart"/>
      <w:r w:rsidRPr="003B4B32">
        <w:rPr>
          <w:szCs w:val="26"/>
        </w:rPr>
        <w:t>Севержилкомсервис</w:t>
      </w:r>
      <w:proofErr w:type="spellEnd"/>
      <w:r w:rsidRPr="003B4B32">
        <w:rPr>
          <w:szCs w:val="26"/>
        </w:rPr>
        <w:t xml:space="preserve">» </w:t>
      </w:r>
      <w:r>
        <w:rPr>
          <w:szCs w:val="26"/>
        </w:rPr>
        <w:t>с </w:t>
      </w:r>
      <w:proofErr w:type="gramStart"/>
      <w:r>
        <w:rPr>
          <w:szCs w:val="26"/>
        </w:rPr>
        <w:t xml:space="preserve">целью </w:t>
      </w:r>
      <w:r w:rsidRPr="003B4B32">
        <w:rPr>
          <w:szCs w:val="26"/>
        </w:rPr>
        <w:t xml:space="preserve"> заключения</w:t>
      </w:r>
      <w:proofErr w:type="gramEnd"/>
      <w:r w:rsidRPr="003B4B32">
        <w:rPr>
          <w:szCs w:val="26"/>
        </w:rPr>
        <w:t xml:space="preserve"> договоров поставки и перевозки твердого топлива и нефтепродуктов для нужд предприятия</w:t>
      </w:r>
      <w:r>
        <w:rPr>
          <w:szCs w:val="26"/>
        </w:rPr>
        <w:t xml:space="preserve"> </w:t>
      </w:r>
      <w:r>
        <w:rPr>
          <w:szCs w:val="26"/>
          <w:lang w:eastAsia="en-US"/>
        </w:rPr>
        <w:t xml:space="preserve">участвуют </w:t>
      </w:r>
      <w:r w:rsidRPr="003B4B32">
        <w:rPr>
          <w:szCs w:val="26"/>
        </w:rPr>
        <w:t xml:space="preserve">сотрудники </w:t>
      </w:r>
      <w:r>
        <w:rPr>
          <w:szCs w:val="26"/>
        </w:rPr>
        <w:t>Администрации Заполярного района.</w:t>
      </w:r>
    </w:p>
    <w:p w:rsidR="005D0FCF" w:rsidRDefault="005226E5" w:rsidP="005D0FCF">
      <w:pPr>
        <w:rPr>
          <w:szCs w:val="26"/>
        </w:rPr>
      </w:pPr>
      <w:r>
        <w:rPr>
          <w:szCs w:val="26"/>
        </w:rPr>
        <w:t>Н</w:t>
      </w:r>
      <w:r w:rsidR="005D0FCF">
        <w:rPr>
          <w:szCs w:val="26"/>
        </w:rPr>
        <w:t xml:space="preserve">а основе информации МП ЗР «СЖКС» </w:t>
      </w:r>
      <w:r>
        <w:rPr>
          <w:szCs w:val="26"/>
        </w:rPr>
        <w:t xml:space="preserve">Администрация </w:t>
      </w:r>
      <w:r w:rsidR="005D0FCF">
        <w:rPr>
          <w:szCs w:val="26"/>
        </w:rPr>
        <w:t>готов</w:t>
      </w:r>
      <w:r>
        <w:rPr>
          <w:szCs w:val="26"/>
        </w:rPr>
        <w:t>и</w:t>
      </w:r>
      <w:r w:rsidR="005D0FCF">
        <w:rPr>
          <w:szCs w:val="26"/>
        </w:rPr>
        <w:t xml:space="preserve">т </w:t>
      </w:r>
      <w:proofErr w:type="gramStart"/>
      <w:r w:rsidR="005D0FCF" w:rsidRPr="003B4B32">
        <w:rPr>
          <w:szCs w:val="26"/>
        </w:rPr>
        <w:t>отч</w:t>
      </w:r>
      <w:r w:rsidR="005D0FCF">
        <w:rPr>
          <w:szCs w:val="26"/>
        </w:rPr>
        <w:t>ё</w:t>
      </w:r>
      <w:r w:rsidR="005D0FCF" w:rsidRPr="003B4B32">
        <w:rPr>
          <w:szCs w:val="26"/>
        </w:rPr>
        <w:t>ты</w:t>
      </w:r>
      <w:r w:rsidR="005D0FCF">
        <w:rPr>
          <w:szCs w:val="26"/>
        </w:rPr>
        <w:t xml:space="preserve"> </w:t>
      </w:r>
      <w:r w:rsidR="005D0FCF" w:rsidRPr="003B4B32">
        <w:rPr>
          <w:szCs w:val="26"/>
        </w:rPr>
        <w:t xml:space="preserve"> о</w:t>
      </w:r>
      <w:proofErr w:type="gramEnd"/>
      <w:r w:rsidR="005D0FCF" w:rsidRPr="003B4B32">
        <w:rPr>
          <w:szCs w:val="26"/>
        </w:rPr>
        <w:t xml:space="preserve"> </w:t>
      </w:r>
      <w:r w:rsidR="005D0FCF">
        <w:rPr>
          <w:szCs w:val="26"/>
        </w:rPr>
        <w:t xml:space="preserve">выполнении опережающего </w:t>
      </w:r>
      <w:r w:rsidR="005D0FCF" w:rsidRPr="003B4B32">
        <w:rPr>
          <w:szCs w:val="26"/>
        </w:rPr>
        <w:t>завоза топлива и нефтепродуктов в насел</w:t>
      </w:r>
      <w:r w:rsidR="005D0FCF">
        <w:rPr>
          <w:szCs w:val="26"/>
        </w:rPr>
        <w:t>ё</w:t>
      </w:r>
      <w:r w:rsidR="005D0FCF" w:rsidRPr="003B4B32">
        <w:rPr>
          <w:szCs w:val="26"/>
        </w:rPr>
        <w:t xml:space="preserve">нные пункты Заполярного района. </w:t>
      </w:r>
      <w:r w:rsidR="005D0FCF">
        <w:rPr>
          <w:szCs w:val="26"/>
        </w:rPr>
        <w:t>В 2019 году с</w:t>
      </w:r>
      <w:r w:rsidR="005D0FCF" w:rsidRPr="003B4B32">
        <w:rPr>
          <w:szCs w:val="26"/>
        </w:rPr>
        <w:t>истематически</w:t>
      </w:r>
      <w:r w:rsidR="005D0FCF">
        <w:rPr>
          <w:szCs w:val="26"/>
        </w:rPr>
        <w:t xml:space="preserve"> </w:t>
      </w:r>
      <w:r w:rsidR="005D0FCF" w:rsidRPr="003B4B32">
        <w:rPr>
          <w:szCs w:val="26"/>
        </w:rPr>
        <w:t>отч</w:t>
      </w:r>
      <w:r w:rsidR="005D0FCF">
        <w:rPr>
          <w:szCs w:val="26"/>
        </w:rPr>
        <w:t>ё</w:t>
      </w:r>
      <w:r w:rsidR="005D0FCF" w:rsidRPr="003B4B32">
        <w:rPr>
          <w:szCs w:val="26"/>
        </w:rPr>
        <w:t>ты предоставлялись в адрес Департамент</w:t>
      </w:r>
      <w:r w:rsidR="005D0FCF">
        <w:rPr>
          <w:szCs w:val="26"/>
        </w:rPr>
        <w:t>а</w:t>
      </w:r>
      <w:r w:rsidR="005D0FCF" w:rsidRPr="003B4B32">
        <w:rPr>
          <w:szCs w:val="26"/>
        </w:rPr>
        <w:t xml:space="preserve"> строительства, ЖКХ, энергетики и транспорта НАО</w:t>
      </w:r>
      <w:r w:rsidR="005D0FCF">
        <w:rPr>
          <w:szCs w:val="26"/>
        </w:rPr>
        <w:t>,</w:t>
      </w:r>
      <w:r w:rsidR="005D0FCF" w:rsidRPr="003B4B32">
        <w:rPr>
          <w:szCs w:val="26"/>
        </w:rPr>
        <w:t xml:space="preserve"> ГУ МЧС России по НАО</w:t>
      </w:r>
      <w:r w:rsidR="005D0FCF">
        <w:rPr>
          <w:szCs w:val="26"/>
        </w:rPr>
        <w:t xml:space="preserve"> в </w:t>
      </w:r>
      <w:r w:rsidR="005D0FCF" w:rsidRPr="003B4B32">
        <w:rPr>
          <w:szCs w:val="26"/>
        </w:rPr>
        <w:t>соответствии с поступающими запросами</w:t>
      </w:r>
      <w:r w:rsidR="005D0FCF">
        <w:rPr>
          <w:szCs w:val="26"/>
        </w:rPr>
        <w:t>. Таким образом, и</w:t>
      </w:r>
      <w:r w:rsidR="005D0FCF" w:rsidRPr="00E80266">
        <w:rPr>
          <w:szCs w:val="26"/>
        </w:rPr>
        <w:t xml:space="preserve">нформация о ходе проведения </w:t>
      </w:r>
      <w:r w:rsidR="005D0FCF">
        <w:rPr>
          <w:szCs w:val="26"/>
        </w:rPr>
        <w:t>опережающего</w:t>
      </w:r>
      <w:r w:rsidR="005D0FCF" w:rsidRPr="00E80266">
        <w:rPr>
          <w:szCs w:val="26"/>
        </w:rPr>
        <w:t xml:space="preserve"> завоза</w:t>
      </w:r>
      <w:r w:rsidR="005D0FCF">
        <w:rPr>
          <w:szCs w:val="26"/>
        </w:rPr>
        <w:t xml:space="preserve"> топлива </w:t>
      </w:r>
      <w:r w:rsidR="005D0FCF" w:rsidRPr="00E80266">
        <w:rPr>
          <w:szCs w:val="26"/>
        </w:rPr>
        <w:t>предоставлялась своевременно</w:t>
      </w:r>
      <w:r w:rsidR="005D0FCF">
        <w:rPr>
          <w:szCs w:val="26"/>
        </w:rPr>
        <w:t xml:space="preserve"> и </w:t>
      </w:r>
      <w:r w:rsidR="005D0FCF" w:rsidRPr="00E80266">
        <w:rPr>
          <w:szCs w:val="26"/>
        </w:rPr>
        <w:t>в полном объ</w:t>
      </w:r>
      <w:r w:rsidR="005D0FCF">
        <w:rPr>
          <w:szCs w:val="26"/>
        </w:rPr>
        <w:t>ё</w:t>
      </w:r>
      <w:r w:rsidR="005D0FCF" w:rsidRPr="00E80266">
        <w:rPr>
          <w:szCs w:val="26"/>
        </w:rPr>
        <w:t>ме, обобщалась и направлялась всем заинтересованным и осуществляющим контроль инстанциям.</w:t>
      </w:r>
    </w:p>
    <w:p w:rsidR="005D0FCF" w:rsidRDefault="005226E5" w:rsidP="005226E5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С 2019 года муниципальное предприятие </w:t>
      </w:r>
      <w:r w:rsidRPr="00D315ED">
        <w:rPr>
          <w:szCs w:val="26"/>
        </w:rPr>
        <w:t>З</w:t>
      </w:r>
      <w:r>
        <w:rPr>
          <w:szCs w:val="26"/>
        </w:rPr>
        <w:t>аполярного района</w:t>
      </w:r>
      <w:r w:rsidRPr="00D315ED">
        <w:rPr>
          <w:szCs w:val="26"/>
        </w:rPr>
        <w:t xml:space="preserve"> «</w:t>
      </w:r>
      <w:proofErr w:type="spellStart"/>
      <w:r w:rsidRPr="00D315ED">
        <w:rPr>
          <w:szCs w:val="26"/>
        </w:rPr>
        <w:t>Севержилкомсервис</w:t>
      </w:r>
      <w:proofErr w:type="spellEnd"/>
      <w:r>
        <w:rPr>
          <w:szCs w:val="26"/>
        </w:rPr>
        <w:t xml:space="preserve">» осуществляет поставки топлива во все населенные пункты округа. </w:t>
      </w:r>
    </w:p>
    <w:p w:rsidR="005D0FCF" w:rsidRPr="00D315ED" w:rsidRDefault="005D0FCF" w:rsidP="005D0FCF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Информация о количестве топлива, поставленного МП </w:t>
      </w:r>
      <w:r w:rsidRPr="00D315ED">
        <w:rPr>
          <w:szCs w:val="26"/>
        </w:rPr>
        <w:t>З</w:t>
      </w:r>
      <w:r>
        <w:rPr>
          <w:szCs w:val="26"/>
        </w:rPr>
        <w:t>аполярного района «</w:t>
      </w:r>
      <w:proofErr w:type="spellStart"/>
      <w:r>
        <w:rPr>
          <w:szCs w:val="26"/>
        </w:rPr>
        <w:t>Севержилкомсервис</w:t>
      </w:r>
      <w:proofErr w:type="spellEnd"/>
      <w:r>
        <w:rPr>
          <w:szCs w:val="26"/>
        </w:rPr>
        <w:t xml:space="preserve">» </w:t>
      </w:r>
      <w:r w:rsidRPr="00D315ED">
        <w:rPr>
          <w:szCs w:val="26"/>
        </w:rPr>
        <w:t xml:space="preserve">в </w:t>
      </w:r>
      <w:r>
        <w:rPr>
          <w:szCs w:val="26"/>
        </w:rPr>
        <w:t xml:space="preserve">морскую и речную </w:t>
      </w:r>
      <w:r w:rsidRPr="00D315ED">
        <w:rPr>
          <w:szCs w:val="26"/>
        </w:rPr>
        <w:t>навигацию</w:t>
      </w:r>
      <w:r>
        <w:rPr>
          <w:szCs w:val="26"/>
        </w:rPr>
        <w:t xml:space="preserve"> </w:t>
      </w:r>
      <w:r w:rsidRPr="00D315ED">
        <w:rPr>
          <w:szCs w:val="26"/>
        </w:rPr>
        <w:t>201</w:t>
      </w:r>
      <w:r>
        <w:rPr>
          <w:szCs w:val="26"/>
        </w:rPr>
        <w:t>9</w:t>
      </w:r>
      <w:r w:rsidRPr="00D315ED">
        <w:rPr>
          <w:szCs w:val="26"/>
        </w:rPr>
        <w:t xml:space="preserve"> года</w:t>
      </w:r>
      <w:r>
        <w:rPr>
          <w:szCs w:val="26"/>
        </w:rPr>
        <w:t xml:space="preserve">, представлена в табл. </w:t>
      </w:r>
      <w:r w:rsidR="00C66A23">
        <w:rPr>
          <w:szCs w:val="26"/>
        </w:rPr>
        <w:t>4</w:t>
      </w:r>
      <w:r>
        <w:rPr>
          <w:szCs w:val="26"/>
        </w:rPr>
        <w:t>.</w:t>
      </w:r>
    </w:p>
    <w:p w:rsidR="005D0FCF" w:rsidRPr="00D315ED" w:rsidRDefault="005D0FCF" w:rsidP="005D0FCF">
      <w:pPr>
        <w:autoSpaceDE w:val="0"/>
        <w:autoSpaceDN w:val="0"/>
        <w:adjustRightInd w:val="0"/>
        <w:rPr>
          <w:szCs w:val="26"/>
        </w:rPr>
      </w:pPr>
    </w:p>
    <w:p w:rsidR="005D0FCF" w:rsidRPr="00C529DB" w:rsidRDefault="005D0FCF" w:rsidP="005D0FC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4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</w:t>
      </w:r>
      <w:r w:rsidRPr="00C529DB">
        <w:rPr>
          <w:rFonts w:ascii="Times New Roman CYR" w:hAnsi="Times New Roman CYR" w:cs="Times New Roman CYR"/>
          <w:bCs/>
          <w:sz w:val="24"/>
        </w:rPr>
        <w:t xml:space="preserve">Табл. </w:t>
      </w:r>
      <w:r w:rsidR="00C66A23">
        <w:rPr>
          <w:rFonts w:ascii="Times New Roman CYR" w:hAnsi="Times New Roman CYR" w:cs="Times New Roman CYR"/>
          <w:bCs/>
          <w:sz w:val="24"/>
        </w:rPr>
        <w:t>4</w:t>
      </w:r>
    </w:p>
    <w:tbl>
      <w:tblPr>
        <w:tblW w:w="72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1432"/>
        <w:gridCol w:w="1559"/>
        <w:gridCol w:w="1560"/>
      </w:tblGrid>
      <w:tr w:rsidR="005D0FCF" w:rsidRPr="007B25A5" w:rsidTr="005D0FCF">
        <w:trPr>
          <w:cantSplit/>
          <w:jc w:val="center"/>
        </w:trPr>
        <w:tc>
          <w:tcPr>
            <w:tcW w:w="2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FCF" w:rsidRPr="007B25A5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A5">
              <w:rPr>
                <w:rFonts w:eastAsia="Times New Roman"/>
                <w:b/>
                <w:sz w:val="24"/>
                <w:szCs w:val="24"/>
              </w:rPr>
              <w:t>Вид топлива, ГСМ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FCF" w:rsidRPr="007B25A5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A5">
              <w:rPr>
                <w:rFonts w:eastAsia="Times New Roman"/>
                <w:b/>
                <w:sz w:val="24"/>
                <w:szCs w:val="24"/>
              </w:rPr>
              <w:t>Единица</w:t>
            </w:r>
          </w:p>
          <w:p w:rsidR="005D0FCF" w:rsidRPr="007B25A5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A5">
              <w:rPr>
                <w:rFonts w:eastAsia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FCF" w:rsidRPr="007B25A5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A5">
              <w:rPr>
                <w:rFonts w:eastAsia="Times New Roman"/>
                <w:b/>
                <w:sz w:val="24"/>
                <w:szCs w:val="24"/>
              </w:rPr>
              <w:t>Факт</w:t>
            </w:r>
          </w:p>
        </w:tc>
      </w:tr>
      <w:tr w:rsidR="005D0FCF" w:rsidRPr="007B25A5" w:rsidTr="005D0FCF">
        <w:trPr>
          <w:cantSplit/>
          <w:jc w:val="center"/>
        </w:trPr>
        <w:tc>
          <w:tcPr>
            <w:tcW w:w="26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FCF" w:rsidRPr="007B25A5" w:rsidRDefault="005D0FCF" w:rsidP="005D0FCF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FCF" w:rsidRPr="007B25A5" w:rsidRDefault="005D0FCF" w:rsidP="005D0FCF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FCF" w:rsidRPr="007B25A5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A5">
              <w:rPr>
                <w:rFonts w:eastAsia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0FCF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A5">
              <w:rPr>
                <w:rFonts w:eastAsia="Times New Roman"/>
                <w:b/>
                <w:sz w:val="24"/>
                <w:szCs w:val="24"/>
              </w:rPr>
              <w:t>Стоимость,</w:t>
            </w:r>
          </w:p>
          <w:p w:rsidR="005D0FCF" w:rsidRPr="007B25A5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25A5">
              <w:rPr>
                <w:rFonts w:eastAsia="Times New Roman"/>
                <w:b/>
                <w:sz w:val="24"/>
                <w:szCs w:val="24"/>
              </w:rPr>
              <w:t>тыс. руб.</w:t>
            </w:r>
          </w:p>
        </w:tc>
      </w:tr>
      <w:tr w:rsidR="005D0FCF" w:rsidRPr="00E80266" w:rsidTr="005D0FCF">
        <w:trPr>
          <w:cantSplit/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FCF" w:rsidRPr="005A3A48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A3A48">
              <w:rPr>
                <w:rFonts w:eastAsia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FCF" w:rsidRPr="005A3A48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3A48"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CF" w:rsidRPr="005A3A48" w:rsidRDefault="005D0FCF" w:rsidP="005D0FC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A3A48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4 388,15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CF" w:rsidRPr="00B93569" w:rsidRDefault="005D0FCF" w:rsidP="005D0FCF">
            <w:pPr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044BAD">
              <w:rPr>
                <w:color w:val="000000"/>
                <w:szCs w:val="26"/>
              </w:rPr>
              <w:t>241 497,2</w:t>
            </w:r>
          </w:p>
        </w:tc>
      </w:tr>
      <w:tr w:rsidR="005D0FCF" w:rsidRPr="00E80266" w:rsidTr="005D0FCF">
        <w:trPr>
          <w:cantSplit/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FCF" w:rsidRPr="005A3A48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A3A48">
              <w:rPr>
                <w:rFonts w:eastAsia="Times New Roman"/>
                <w:sz w:val="24"/>
                <w:szCs w:val="24"/>
              </w:rPr>
              <w:t>Дрова отопительные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FCF" w:rsidRPr="005A3A48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3A48">
              <w:rPr>
                <w:rFonts w:eastAsia="Times New Roman"/>
                <w:sz w:val="24"/>
                <w:szCs w:val="24"/>
              </w:rPr>
              <w:t>м</w:t>
            </w:r>
            <w:r w:rsidRPr="005A3A48">
              <w:rPr>
                <w:rFonts w:eastAsia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CF" w:rsidRPr="005A3A48" w:rsidRDefault="005D0FCF" w:rsidP="005D0FC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10 139,0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CF" w:rsidRPr="00B93569" w:rsidRDefault="005D0FCF" w:rsidP="005D0FCF">
            <w:pPr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044BAD">
              <w:rPr>
                <w:color w:val="000000"/>
                <w:szCs w:val="26"/>
              </w:rPr>
              <w:t>52 370,3</w:t>
            </w:r>
          </w:p>
        </w:tc>
      </w:tr>
      <w:tr w:rsidR="005D0FCF" w:rsidRPr="00E80266" w:rsidTr="005D0FCF">
        <w:trPr>
          <w:cantSplit/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CF" w:rsidRPr="00381E90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381E90">
              <w:rPr>
                <w:rFonts w:eastAsia="Times New Roman"/>
                <w:sz w:val="24"/>
                <w:szCs w:val="24"/>
              </w:rPr>
              <w:t>Топливные брикеты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CF" w:rsidRPr="00381E90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381E90"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CF" w:rsidRPr="00381E90" w:rsidRDefault="005D0FCF" w:rsidP="005D0FC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CF" w:rsidRPr="00B93569" w:rsidRDefault="005D0FCF" w:rsidP="005D0FCF">
            <w:pPr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141C16">
              <w:rPr>
                <w:color w:val="000000"/>
                <w:szCs w:val="26"/>
              </w:rPr>
              <w:t>799,84</w:t>
            </w:r>
          </w:p>
        </w:tc>
      </w:tr>
      <w:tr w:rsidR="005D0FCF" w:rsidRPr="00E80266" w:rsidTr="005D0FCF">
        <w:trPr>
          <w:cantSplit/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FCF" w:rsidRPr="005A3A48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A3A48">
              <w:rPr>
                <w:rFonts w:eastAsia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FCF" w:rsidRPr="005A3A48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3A48"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CF" w:rsidRPr="005A3A48" w:rsidRDefault="005D0FCF" w:rsidP="005D0FC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11 541,016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0FCF" w:rsidRPr="00B93569" w:rsidRDefault="005D0FCF" w:rsidP="005D0FCF">
            <w:pPr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044BAD">
              <w:rPr>
                <w:color w:val="000000"/>
                <w:szCs w:val="26"/>
              </w:rPr>
              <w:t>922 313,2</w:t>
            </w:r>
          </w:p>
        </w:tc>
      </w:tr>
      <w:tr w:rsidR="005D0FCF" w:rsidRPr="00E80266" w:rsidTr="005D0FCF">
        <w:trPr>
          <w:cantSplit/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FCF" w:rsidRPr="005A3A48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5A3A48">
              <w:rPr>
                <w:rFonts w:eastAsia="Times New Roman"/>
                <w:sz w:val="24"/>
                <w:szCs w:val="24"/>
              </w:rPr>
              <w:t>Масла и смазки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0FCF" w:rsidRPr="005A3A48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5A3A48"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CF" w:rsidRPr="005A3A48" w:rsidRDefault="005D0FCF" w:rsidP="005D0FC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101,401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0FCF" w:rsidRPr="00B93569" w:rsidRDefault="005D0FCF" w:rsidP="005D0FCF">
            <w:pPr>
              <w:ind w:firstLine="0"/>
              <w:jc w:val="center"/>
              <w:rPr>
                <w:color w:val="000000"/>
                <w:szCs w:val="26"/>
                <w:highlight w:val="yellow"/>
              </w:rPr>
            </w:pPr>
          </w:p>
        </w:tc>
      </w:tr>
      <w:tr w:rsidR="005D0FCF" w:rsidRPr="00E80266" w:rsidTr="005D0FCF">
        <w:trPr>
          <w:cantSplit/>
          <w:jc w:val="center"/>
        </w:trPr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CF" w:rsidRPr="005A3A48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Бензин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FCF" w:rsidRPr="005A3A48" w:rsidRDefault="005D0FCF" w:rsidP="005D0F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0FCF" w:rsidRDefault="005D0FCF" w:rsidP="005D0FCF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Cs w:val="26"/>
              </w:rPr>
              <w:t>93,288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FCF" w:rsidRPr="00B93569" w:rsidRDefault="005D0FCF" w:rsidP="005D0FCF">
            <w:pPr>
              <w:ind w:firstLine="0"/>
              <w:jc w:val="center"/>
              <w:rPr>
                <w:color w:val="000000"/>
                <w:szCs w:val="26"/>
                <w:highlight w:val="yellow"/>
              </w:rPr>
            </w:pPr>
          </w:p>
        </w:tc>
      </w:tr>
      <w:tr w:rsidR="0045185E" w:rsidRPr="00E80266" w:rsidTr="00E1388A">
        <w:trPr>
          <w:cantSplit/>
          <w:jc w:val="center"/>
        </w:trPr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85E" w:rsidRDefault="0045185E" w:rsidP="0045185E">
            <w:pPr>
              <w:ind w:firstLine="0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ИТОГО: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85E" w:rsidRPr="00B93569" w:rsidRDefault="0045185E" w:rsidP="005D0FCF">
            <w:pPr>
              <w:ind w:firstLine="0"/>
              <w:jc w:val="center"/>
              <w:rPr>
                <w:color w:val="000000"/>
                <w:szCs w:val="26"/>
                <w:highlight w:val="yellow"/>
              </w:rPr>
            </w:pPr>
            <w:r w:rsidRPr="0045185E">
              <w:rPr>
                <w:color w:val="000000"/>
                <w:szCs w:val="26"/>
              </w:rPr>
              <w:t>1 216 980,54</w:t>
            </w:r>
          </w:p>
        </w:tc>
      </w:tr>
    </w:tbl>
    <w:p w:rsidR="0045185E" w:rsidRDefault="0045185E" w:rsidP="005D0FCF">
      <w:pPr>
        <w:autoSpaceDE w:val="0"/>
        <w:autoSpaceDN w:val="0"/>
        <w:adjustRightInd w:val="0"/>
        <w:rPr>
          <w:szCs w:val="26"/>
        </w:rPr>
      </w:pPr>
    </w:p>
    <w:p w:rsidR="005D0FCF" w:rsidRPr="00D315ED" w:rsidRDefault="005D0FCF" w:rsidP="005D0FCF">
      <w:pPr>
        <w:autoSpaceDE w:val="0"/>
        <w:autoSpaceDN w:val="0"/>
        <w:adjustRightInd w:val="0"/>
        <w:rPr>
          <w:szCs w:val="26"/>
        </w:rPr>
      </w:pPr>
      <w:r w:rsidRPr="00D315ED">
        <w:rPr>
          <w:szCs w:val="26"/>
        </w:rPr>
        <w:t>Завез</w:t>
      </w:r>
      <w:r>
        <w:rPr>
          <w:szCs w:val="26"/>
        </w:rPr>
        <w:t>ё</w:t>
      </w:r>
      <w:r w:rsidRPr="00D315ED">
        <w:rPr>
          <w:szCs w:val="26"/>
        </w:rPr>
        <w:t>нное количество топлива, горюче-смазочных материалов позволи</w:t>
      </w:r>
      <w:r>
        <w:rPr>
          <w:szCs w:val="26"/>
        </w:rPr>
        <w:t>ло</w:t>
      </w:r>
      <w:r w:rsidRPr="00D315ED">
        <w:rPr>
          <w:szCs w:val="26"/>
        </w:rPr>
        <w:t xml:space="preserve"> бесперебойно обеспечить потребность эксплуатирующих организаций, потребителей и населения до следующего навигационного периода.</w:t>
      </w:r>
    </w:p>
    <w:p w:rsidR="0045185E" w:rsidRDefault="0045185E" w:rsidP="0045185E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Для осуществления расчетов с поставщиками топлива предприятие привлекло кредитные средства в размере </w:t>
      </w:r>
      <w:r w:rsidRPr="005226E5">
        <w:rPr>
          <w:b/>
        </w:rPr>
        <w:t>550 млн</w:t>
      </w:r>
      <w:r>
        <w:t xml:space="preserve"> рублей и ставкой за пользование в размере 10,55 % по итогам конкурсных процедур, но в результате переговоров было достигнуто соглашение о снижении ставки до 8,5 %.</w:t>
      </w:r>
    </w:p>
    <w:p w:rsidR="005D0FCF" w:rsidRDefault="005D0FCF" w:rsidP="0010705A">
      <w:pPr>
        <w:pStyle w:val="2"/>
        <w:rPr>
          <w:szCs w:val="26"/>
        </w:rPr>
      </w:pPr>
    </w:p>
    <w:p w:rsidR="00E0431F" w:rsidRDefault="005D0FCF" w:rsidP="0010705A">
      <w:pPr>
        <w:pStyle w:val="2"/>
      </w:pPr>
      <w:r w:rsidRPr="00107F59">
        <w:rPr>
          <w:szCs w:val="26"/>
        </w:rPr>
        <w:t xml:space="preserve">РАЗДЕЛ </w:t>
      </w:r>
      <w:r w:rsidR="001A3CE6">
        <w:rPr>
          <w:szCs w:val="26"/>
        </w:rPr>
        <w:t>11</w:t>
      </w:r>
      <w:r w:rsidRPr="00107F59">
        <w:rPr>
          <w:szCs w:val="26"/>
        </w:rPr>
        <w:t xml:space="preserve">. </w:t>
      </w:r>
      <w:r w:rsidRPr="002D1777">
        <w:t>ИТОГИ РАБОТЫ</w:t>
      </w:r>
    </w:p>
    <w:p w:rsidR="0010705A" w:rsidRDefault="005D0FCF" w:rsidP="0010705A">
      <w:pPr>
        <w:pStyle w:val="2"/>
      </w:pPr>
      <w:r w:rsidRPr="002D1777">
        <w:t>МП ЗР</w:t>
      </w:r>
      <w:r w:rsidR="00E0431F">
        <w:t xml:space="preserve"> </w:t>
      </w:r>
      <w:r w:rsidRPr="002D1777">
        <w:t>«СЕВЕРНАЯ ТРАНСПОРТНАЯ КОМПАНИЯ»</w:t>
      </w:r>
      <w:r>
        <w:t xml:space="preserve"> </w:t>
      </w:r>
      <w:r w:rsidRPr="007B25A5">
        <w:t>В 201</w:t>
      </w:r>
      <w:r>
        <w:t>9</w:t>
      </w:r>
      <w:r w:rsidRPr="007B25A5">
        <w:t xml:space="preserve"> ГОДУ</w:t>
      </w:r>
    </w:p>
    <w:p w:rsidR="00E850CB" w:rsidRPr="00E850CB" w:rsidRDefault="00E850CB" w:rsidP="00E850CB"/>
    <w:p w:rsidR="0010705A" w:rsidRDefault="0010705A" w:rsidP="0010705A">
      <w:pPr>
        <w:widowControl w:val="0"/>
        <w:autoSpaceDE w:val="0"/>
        <w:autoSpaceDN w:val="0"/>
        <w:adjustRightInd w:val="0"/>
        <w:rPr>
          <w:szCs w:val="26"/>
        </w:rPr>
      </w:pPr>
      <w:r w:rsidRPr="008C718A">
        <w:rPr>
          <w:szCs w:val="26"/>
        </w:rPr>
        <w:t>В рамках исполняемых полномочий и вопросов местного значения Администрация муниципального района «Заполярный район» является учредителем муниципального предприятия «Северная транспортная компания» (МП ЗР «СТК»)</w:t>
      </w:r>
      <w:r>
        <w:rPr>
          <w:szCs w:val="26"/>
        </w:rPr>
        <w:t xml:space="preserve">. </w:t>
      </w:r>
    </w:p>
    <w:p w:rsidR="0010705A" w:rsidRDefault="0010705A" w:rsidP="0010705A">
      <w:pPr>
        <w:widowControl w:val="0"/>
        <w:autoSpaceDE w:val="0"/>
        <w:autoSpaceDN w:val="0"/>
        <w:adjustRightInd w:val="0"/>
        <w:rPr>
          <w:szCs w:val="26"/>
        </w:rPr>
      </w:pPr>
      <w:r w:rsidRPr="00782AA5">
        <w:rPr>
          <w:szCs w:val="26"/>
        </w:rPr>
        <w:t xml:space="preserve">Предприятие оказывает населению услуги по перевозке </w:t>
      </w:r>
      <w:r w:rsidR="00D7718D">
        <w:rPr>
          <w:szCs w:val="26"/>
        </w:rPr>
        <w:t xml:space="preserve">речным и амфибийным </w:t>
      </w:r>
      <w:r w:rsidRPr="00782AA5">
        <w:rPr>
          <w:szCs w:val="26"/>
        </w:rPr>
        <w:t>транспо</w:t>
      </w:r>
      <w:r w:rsidR="004149F1">
        <w:rPr>
          <w:szCs w:val="26"/>
        </w:rPr>
        <w:t xml:space="preserve">ртом по р. Печора и </w:t>
      </w:r>
      <w:r w:rsidR="00E0431F">
        <w:rPr>
          <w:szCs w:val="26"/>
        </w:rPr>
        <w:t xml:space="preserve">р. </w:t>
      </w:r>
      <w:proofErr w:type="spellStart"/>
      <w:r w:rsidR="00E0431F">
        <w:rPr>
          <w:szCs w:val="26"/>
        </w:rPr>
        <w:t>Сула</w:t>
      </w:r>
      <w:proofErr w:type="spellEnd"/>
      <w:r w:rsidRPr="00782AA5">
        <w:rPr>
          <w:szCs w:val="26"/>
        </w:rPr>
        <w:t>.</w:t>
      </w:r>
    </w:p>
    <w:p w:rsidR="00AD71EB" w:rsidRDefault="00AD71EB" w:rsidP="00D55DF4">
      <w:pPr>
        <w:widowControl w:val="0"/>
        <w:autoSpaceDE w:val="0"/>
        <w:autoSpaceDN w:val="0"/>
        <w:adjustRightInd w:val="0"/>
        <w:rPr>
          <w:szCs w:val="26"/>
        </w:rPr>
      </w:pPr>
      <w:r w:rsidRPr="00416AAE">
        <w:rPr>
          <w:szCs w:val="26"/>
        </w:rPr>
        <w:t xml:space="preserve">Штат предприятия составляет </w:t>
      </w:r>
      <w:r w:rsidR="004149F1" w:rsidRPr="00416AAE">
        <w:rPr>
          <w:b/>
          <w:szCs w:val="26"/>
        </w:rPr>
        <w:t>1</w:t>
      </w:r>
      <w:r w:rsidR="00416AAE" w:rsidRPr="00416AAE">
        <w:rPr>
          <w:b/>
          <w:szCs w:val="26"/>
        </w:rPr>
        <w:t>6</w:t>
      </w:r>
      <w:r w:rsidRPr="00416AAE">
        <w:rPr>
          <w:szCs w:val="26"/>
        </w:rPr>
        <w:t xml:space="preserve"> работников</w:t>
      </w:r>
      <w:r w:rsidR="00381E90" w:rsidRPr="00416AAE">
        <w:rPr>
          <w:szCs w:val="26"/>
        </w:rPr>
        <w:t xml:space="preserve">, включая капитанов скоростных </w:t>
      </w:r>
      <w:r w:rsidR="00A63065" w:rsidRPr="00416AAE">
        <w:rPr>
          <w:szCs w:val="26"/>
        </w:rPr>
        <w:t xml:space="preserve">судов </w:t>
      </w:r>
      <w:r w:rsidR="00381E90" w:rsidRPr="00416AAE">
        <w:rPr>
          <w:szCs w:val="26"/>
        </w:rPr>
        <w:t>на воздушных подушках</w:t>
      </w:r>
      <w:r w:rsidRPr="00416AAE">
        <w:rPr>
          <w:szCs w:val="26"/>
        </w:rPr>
        <w:t xml:space="preserve">. </w:t>
      </w:r>
      <w:r w:rsidR="00381E90" w:rsidRPr="00416AAE">
        <w:rPr>
          <w:szCs w:val="26"/>
        </w:rPr>
        <w:t xml:space="preserve">В период летней речной навигации </w:t>
      </w:r>
      <w:r w:rsidR="00D55DF4" w:rsidRPr="00416AAE">
        <w:rPr>
          <w:szCs w:val="26"/>
        </w:rPr>
        <w:t xml:space="preserve">предприятие нанимает </w:t>
      </w:r>
      <w:r w:rsidR="00416AAE" w:rsidRPr="00416AAE">
        <w:rPr>
          <w:b/>
          <w:szCs w:val="26"/>
        </w:rPr>
        <w:t>3</w:t>
      </w:r>
      <w:r w:rsidR="00381E90" w:rsidRPr="00416AAE">
        <w:rPr>
          <w:szCs w:val="26"/>
        </w:rPr>
        <w:t xml:space="preserve"> </w:t>
      </w:r>
      <w:r w:rsidR="005C3017" w:rsidRPr="00416AAE">
        <w:rPr>
          <w:szCs w:val="26"/>
        </w:rPr>
        <w:t xml:space="preserve">сезонных </w:t>
      </w:r>
      <w:r w:rsidR="00D55DF4" w:rsidRPr="00416AAE">
        <w:rPr>
          <w:szCs w:val="26"/>
        </w:rPr>
        <w:t>работников (капитаны речных пассажирских судов).</w:t>
      </w:r>
    </w:p>
    <w:p w:rsidR="00010475" w:rsidRDefault="004149F1" w:rsidP="0010705A">
      <w:pPr>
        <w:rPr>
          <w:szCs w:val="26"/>
        </w:rPr>
      </w:pPr>
      <w:r w:rsidRPr="00282C0D">
        <w:rPr>
          <w:szCs w:val="26"/>
        </w:rPr>
        <w:t>МП ЗР «Северная транспортная компания»</w:t>
      </w:r>
      <w:r>
        <w:rPr>
          <w:szCs w:val="26"/>
        </w:rPr>
        <w:t xml:space="preserve"> на праве хозяйственного ведения распоряжается 9 транспортны</w:t>
      </w:r>
      <w:r w:rsidR="00E0431F">
        <w:rPr>
          <w:szCs w:val="26"/>
        </w:rPr>
        <w:t>ми</w:t>
      </w:r>
      <w:r>
        <w:rPr>
          <w:szCs w:val="26"/>
        </w:rPr>
        <w:t xml:space="preserve"> средств</w:t>
      </w:r>
      <w:r w:rsidR="00E0431F">
        <w:rPr>
          <w:szCs w:val="26"/>
        </w:rPr>
        <w:t>ами</w:t>
      </w:r>
      <w:r>
        <w:rPr>
          <w:szCs w:val="26"/>
        </w:rPr>
        <w:t xml:space="preserve"> и 2 автомобилями (УАЗ-390</w:t>
      </w:r>
      <w:r w:rsidR="00530C4F">
        <w:rPr>
          <w:szCs w:val="26"/>
        </w:rPr>
        <w:t>945 и автобус вахтовый Урал-32551)</w:t>
      </w:r>
      <w:r>
        <w:rPr>
          <w:szCs w:val="26"/>
        </w:rPr>
        <w:t>. Все</w:t>
      </w:r>
      <w:r w:rsidR="00530C4F">
        <w:rPr>
          <w:szCs w:val="26"/>
        </w:rPr>
        <w:t xml:space="preserve"> суда, к</w:t>
      </w:r>
      <w:r>
        <w:rPr>
          <w:szCs w:val="26"/>
        </w:rPr>
        <w:t>роме СВП «Леопард», имеют лицензии на осуществление пассажирских перевозок по внутренним водным путям.</w:t>
      </w:r>
    </w:p>
    <w:p w:rsidR="00342454" w:rsidRDefault="00837092" w:rsidP="00342454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Благодаря наличию судов на воздушной подушке предприятие осуществляет пассажирские </w:t>
      </w:r>
      <w:proofErr w:type="gramStart"/>
      <w:r>
        <w:rPr>
          <w:szCs w:val="26"/>
        </w:rPr>
        <w:t>перев</w:t>
      </w:r>
      <w:r w:rsidR="00342454">
        <w:rPr>
          <w:szCs w:val="26"/>
        </w:rPr>
        <w:t>озки  фактически</w:t>
      </w:r>
      <w:proofErr w:type="gramEnd"/>
      <w:r w:rsidR="00342454">
        <w:rPr>
          <w:szCs w:val="26"/>
        </w:rPr>
        <w:t xml:space="preserve"> круглогодично.</w:t>
      </w:r>
    </w:p>
    <w:p w:rsidR="00530C4F" w:rsidRDefault="00837092" w:rsidP="001A3CE6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В 201</w:t>
      </w:r>
      <w:r w:rsidR="00530C4F">
        <w:rPr>
          <w:szCs w:val="26"/>
        </w:rPr>
        <w:t>9</w:t>
      </w:r>
      <w:r>
        <w:rPr>
          <w:szCs w:val="26"/>
        </w:rPr>
        <w:t xml:space="preserve"> году в межнавигационный период рейсы выполнялись </w:t>
      </w:r>
      <w:r w:rsidR="0045185E">
        <w:rPr>
          <w:szCs w:val="26"/>
        </w:rPr>
        <w:t xml:space="preserve">с </w:t>
      </w:r>
      <w:r>
        <w:rPr>
          <w:szCs w:val="26"/>
        </w:rPr>
        <w:t>8 января</w:t>
      </w:r>
      <w:r w:rsidR="00C25060">
        <w:rPr>
          <w:szCs w:val="26"/>
        </w:rPr>
        <w:t xml:space="preserve"> </w:t>
      </w:r>
      <w:r w:rsidR="00C25060" w:rsidRPr="00F30C47">
        <w:rPr>
          <w:szCs w:val="26"/>
        </w:rPr>
        <w:t>по</w:t>
      </w:r>
      <w:r w:rsidR="005C3017" w:rsidRPr="00F30C47">
        <w:rPr>
          <w:szCs w:val="26"/>
        </w:rPr>
        <w:t> </w:t>
      </w:r>
      <w:r w:rsidR="00530C4F" w:rsidRPr="00F30C47">
        <w:rPr>
          <w:szCs w:val="26"/>
        </w:rPr>
        <w:t>6</w:t>
      </w:r>
      <w:r w:rsidR="004569F5" w:rsidRPr="00F30C47">
        <w:rPr>
          <w:szCs w:val="26"/>
        </w:rPr>
        <w:t> </w:t>
      </w:r>
      <w:r w:rsidR="00C25060" w:rsidRPr="00F30C47">
        <w:rPr>
          <w:szCs w:val="26"/>
        </w:rPr>
        <w:t>маршрутам</w:t>
      </w:r>
      <w:r w:rsidR="001A3CE6">
        <w:rPr>
          <w:szCs w:val="26"/>
        </w:rPr>
        <w:t>. В л</w:t>
      </w:r>
      <w:r w:rsidR="00530C4F">
        <w:rPr>
          <w:szCs w:val="26"/>
        </w:rPr>
        <w:t xml:space="preserve">етнюю </w:t>
      </w:r>
      <w:r w:rsidR="00C25060" w:rsidRPr="00C25060">
        <w:rPr>
          <w:szCs w:val="26"/>
        </w:rPr>
        <w:t xml:space="preserve">речную </w:t>
      </w:r>
      <w:r w:rsidR="0010705A" w:rsidRPr="00C25060">
        <w:rPr>
          <w:szCs w:val="26"/>
        </w:rPr>
        <w:t xml:space="preserve">навигацию </w:t>
      </w:r>
      <w:r w:rsidR="001A3CE6">
        <w:rPr>
          <w:szCs w:val="26"/>
        </w:rPr>
        <w:t xml:space="preserve">«СТК» выполняло </w:t>
      </w:r>
      <w:r w:rsidR="00C25060" w:rsidRPr="00C25060">
        <w:rPr>
          <w:szCs w:val="26"/>
        </w:rPr>
        <w:t xml:space="preserve">рейсы по </w:t>
      </w:r>
      <w:r w:rsidR="00F30C47">
        <w:rPr>
          <w:b/>
          <w:szCs w:val="26"/>
        </w:rPr>
        <w:t>9</w:t>
      </w:r>
      <w:r w:rsidR="001A3CE6">
        <w:rPr>
          <w:b/>
          <w:szCs w:val="26"/>
        </w:rPr>
        <w:t> </w:t>
      </w:r>
      <w:r w:rsidR="00F30C47" w:rsidRPr="00F30C47">
        <w:rPr>
          <w:szCs w:val="26"/>
        </w:rPr>
        <w:t>м</w:t>
      </w:r>
      <w:r w:rsidR="00C25060" w:rsidRPr="00C25060">
        <w:rPr>
          <w:szCs w:val="26"/>
        </w:rPr>
        <w:t>аршрутам</w:t>
      </w:r>
      <w:r w:rsidR="00530C4F">
        <w:rPr>
          <w:szCs w:val="26"/>
        </w:rPr>
        <w:t xml:space="preserve"> на территории </w:t>
      </w:r>
      <w:r w:rsidR="00530C4F" w:rsidRPr="00530C4F">
        <w:rPr>
          <w:b/>
          <w:szCs w:val="26"/>
        </w:rPr>
        <w:t>7</w:t>
      </w:r>
      <w:r w:rsidR="00530C4F">
        <w:rPr>
          <w:szCs w:val="26"/>
        </w:rPr>
        <w:t> поселений</w:t>
      </w:r>
      <w:r w:rsidR="00C25060" w:rsidRPr="00C25060">
        <w:rPr>
          <w:szCs w:val="26"/>
        </w:rPr>
        <w:t xml:space="preserve">. Расписание движения судов составлено с учетом пожеланий жителей </w:t>
      </w:r>
      <w:proofErr w:type="spellStart"/>
      <w:r w:rsidR="00C25060" w:rsidRPr="00C25060">
        <w:rPr>
          <w:szCs w:val="26"/>
        </w:rPr>
        <w:t>Нижнепечорья</w:t>
      </w:r>
      <w:proofErr w:type="spellEnd"/>
      <w:r w:rsidR="00530C4F">
        <w:rPr>
          <w:szCs w:val="26"/>
        </w:rPr>
        <w:t xml:space="preserve">, согласовано с Администрацией Заполярного района и Департаментом строительства, ЖКХ, энергетики и транспорта НАО. </w:t>
      </w:r>
    </w:p>
    <w:p w:rsidR="00AD4E71" w:rsidRDefault="0010705A" w:rsidP="0010705A">
      <w:pPr>
        <w:rPr>
          <w:szCs w:val="26"/>
        </w:rPr>
      </w:pPr>
      <w:r w:rsidRPr="008C718A">
        <w:rPr>
          <w:szCs w:val="26"/>
        </w:rPr>
        <w:t>В 201</w:t>
      </w:r>
      <w:r w:rsidR="00530C4F">
        <w:rPr>
          <w:szCs w:val="26"/>
        </w:rPr>
        <w:t>9</w:t>
      </w:r>
      <w:r w:rsidRPr="008C718A">
        <w:rPr>
          <w:szCs w:val="26"/>
        </w:rPr>
        <w:t xml:space="preserve"> год</w:t>
      </w:r>
      <w:r w:rsidR="00530C4F">
        <w:rPr>
          <w:szCs w:val="26"/>
        </w:rPr>
        <w:t>у</w:t>
      </w:r>
      <w:r w:rsidRPr="008C718A">
        <w:rPr>
          <w:szCs w:val="26"/>
        </w:rPr>
        <w:t xml:space="preserve"> </w:t>
      </w:r>
      <w:r w:rsidR="001B3A35">
        <w:rPr>
          <w:szCs w:val="26"/>
        </w:rPr>
        <w:t xml:space="preserve">предприятие выполнило </w:t>
      </w:r>
      <w:r w:rsidR="00530C4F" w:rsidRPr="00530C4F">
        <w:rPr>
          <w:b/>
          <w:szCs w:val="26"/>
        </w:rPr>
        <w:t>940</w:t>
      </w:r>
      <w:r w:rsidR="001B3A35">
        <w:rPr>
          <w:szCs w:val="26"/>
        </w:rPr>
        <w:t xml:space="preserve"> рейс</w:t>
      </w:r>
      <w:r w:rsidR="00530C4F">
        <w:rPr>
          <w:szCs w:val="26"/>
        </w:rPr>
        <w:t>ов (план – 979 рейсов)</w:t>
      </w:r>
      <w:r w:rsidR="00AD4E71">
        <w:rPr>
          <w:szCs w:val="26"/>
        </w:rPr>
        <w:t>.</w:t>
      </w:r>
      <w:r w:rsidR="001B3A35">
        <w:rPr>
          <w:szCs w:val="26"/>
        </w:rPr>
        <w:t xml:space="preserve"> </w:t>
      </w:r>
      <w:r w:rsidR="001E4ABD">
        <w:rPr>
          <w:szCs w:val="26"/>
        </w:rPr>
        <w:t xml:space="preserve">Основная причина отмены рейсов – погодные условия. </w:t>
      </w:r>
      <w:r w:rsidR="001B3A35">
        <w:rPr>
          <w:szCs w:val="26"/>
        </w:rPr>
        <w:t>По сравнению с 201</w:t>
      </w:r>
      <w:r w:rsidR="001E4ABD">
        <w:rPr>
          <w:szCs w:val="26"/>
        </w:rPr>
        <w:t>8</w:t>
      </w:r>
      <w:r w:rsidR="001B3A35">
        <w:rPr>
          <w:szCs w:val="26"/>
        </w:rPr>
        <w:t xml:space="preserve"> год</w:t>
      </w:r>
      <w:r w:rsidR="001E4ABD">
        <w:rPr>
          <w:szCs w:val="26"/>
        </w:rPr>
        <w:t>ом</w:t>
      </w:r>
      <w:r w:rsidR="001B3A35">
        <w:rPr>
          <w:szCs w:val="26"/>
        </w:rPr>
        <w:t xml:space="preserve"> произошло </w:t>
      </w:r>
      <w:r w:rsidR="00EB28CE">
        <w:rPr>
          <w:szCs w:val="26"/>
        </w:rPr>
        <w:t xml:space="preserve">увеличение </w:t>
      </w:r>
      <w:r w:rsidR="001B3A35">
        <w:rPr>
          <w:szCs w:val="26"/>
        </w:rPr>
        <w:t xml:space="preserve">числа рейсов </w:t>
      </w:r>
      <w:r w:rsidR="001E4ABD">
        <w:rPr>
          <w:szCs w:val="26"/>
        </w:rPr>
        <w:t xml:space="preserve">на </w:t>
      </w:r>
      <w:r w:rsidR="001E4ABD" w:rsidRPr="001E4ABD">
        <w:rPr>
          <w:b/>
          <w:szCs w:val="26"/>
        </w:rPr>
        <w:t xml:space="preserve">9 % </w:t>
      </w:r>
      <w:r w:rsidR="001E4ABD">
        <w:rPr>
          <w:szCs w:val="26"/>
        </w:rPr>
        <w:t>(</w:t>
      </w:r>
      <w:r w:rsidR="001B3A35">
        <w:rPr>
          <w:szCs w:val="26"/>
        </w:rPr>
        <w:t xml:space="preserve">с </w:t>
      </w:r>
      <w:r w:rsidR="001E4ABD" w:rsidRPr="005B28E5">
        <w:rPr>
          <w:szCs w:val="26"/>
        </w:rPr>
        <w:t>862</w:t>
      </w:r>
      <w:r w:rsidR="001B3A35" w:rsidRPr="005B28E5">
        <w:rPr>
          <w:szCs w:val="26"/>
        </w:rPr>
        <w:t xml:space="preserve"> </w:t>
      </w:r>
      <w:r w:rsidR="00EB28CE" w:rsidRPr="005B28E5">
        <w:rPr>
          <w:szCs w:val="26"/>
        </w:rPr>
        <w:t xml:space="preserve">до </w:t>
      </w:r>
      <w:r w:rsidR="001E4ABD" w:rsidRPr="005B28E5">
        <w:rPr>
          <w:szCs w:val="26"/>
        </w:rPr>
        <w:t>940</w:t>
      </w:r>
      <w:r w:rsidR="001E4ABD">
        <w:rPr>
          <w:szCs w:val="26"/>
        </w:rPr>
        <w:t>)</w:t>
      </w:r>
      <w:r w:rsidR="001B3A35">
        <w:rPr>
          <w:szCs w:val="26"/>
        </w:rPr>
        <w:t>.</w:t>
      </w:r>
    </w:p>
    <w:p w:rsidR="0010705A" w:rsidRDefault="00AD4E71" w:rsidP="0010705A">
      <w:pPr>
        <w:rPr>
          <w:szCs w:val="26"/>
        </w:rPr>
      </w:pPr>
      <w:r>
        <w:rPr>
          <w:szCs w:val="26"/>
        </w:rPr>
        <w:t xml:space="preserve">Всего </w:t>
      </w:r>
      <w:r w:rsidR="0010705A" w:rsidRPr="008C718A">
        <w:rPr>
          <w:szCs w:val="26"/>
        </w:rPr>
        <w:t>перевезено</w:t>
      </w:r>
      <w:r w:rsidR="001E4ABD">
        <w:rPr>
          <w:szCs w:val="26"/>
        </w:rPr>
        <w:t xml:space="preserve"> </w:t>
      </w:r>
      <w:r w:rsidR="001E4ABD" w:rsidRPr="001E4ABD">
        <w:rPr>
          <w:b/>
          <w:szCs w:val="26"/>
        </w:rPr>
        <w:t>8 485</w:t>
      </w:r>
      <w:r w:rsidR="00AD71EB">
        <w:rPr>
          <w:szCs w:val="26"/>
        </w:rPr>
        <w:t xml:space="preserve"> </w:t>
      </w:r>
      <w:r w:rsidR="0010705A" w:rsidRPr="008C718A">
        <w:rPr>
          <w:szCs w:val="26"/>
        </w:rPr>
        <w:t>пассажир</w:t>
      </w:r>
      <w:r>
        <w:rPr>
          <w:szCs w:val="26"/>
        </w:rPr>
        <w:t>ов</w:t>
      </w:r>
      <w:r w:rsidR="0010705A" w:rsidRPr="008C718A">
        <w:rPr>
          <w:szCs w:val="26"/>
        </w:rPr>
        <w:t xml:space="preserve"> (в </w:t>
      </w:r>
      <w:r w:rsidR="001E4ABD">
        <w:rPr>
          <w:szCs w:val="26"/>
        </w:rPr>
        <w:t xml:space="preserve">2018 г. – </w:t>
      </w:r>
      <w:r w:rsidR="001E4ABD" w:rsidRPr="00AD71EB">
        <w:rPr>
          <w:szCs w:val="26"/>
        </w:rPr>
        <w:t>7</w:t>
      </w:r>
      <w:r w:rsidR="001E4ABD">
        <w:rPr>
          <w:szCs w:val="26"/>
        </w:rPr>
        <w:t> </w:t>
      </w:r>
      <w:r w:rsidR="001E4ABD" w:rsidRPr="00AD71EB">
        <w:rPr>
          <w:szCs w:val="26"/>
        </w:rPr>
        <w:t>019</w:t>
      </w:r>
      <w:r w:rsidR="001E4ABD">
        <w:rPr>
          <w:szCs w:val="26"/>
        </w:rPr>
        <w:t xml:space="preserve"> </w:t>
      </w:r>
      <w:proofErr w:type="gramStart"/>
      <w:r w:rsidR="001E4ABD">
        <w:rPr>
          <w:szCs w:val="26"/>
        </w:rPr>
        <w:t>пасс.,</w:t>
      </w:r>
      <w:proofErr w:type="gramEnd"/>
      <w:r w:rsidR="001E4ABD">
        <w:rPr>
          <w:szCs w:val="26"/>
        </w:rPr>
        <w:t xml:space="preserve"> </w:t>
      </w:r>
      <w:r>
        <w:rPr>
          <w:szCs w:val="26"/>
        </w:rPr>
        <w:t xml:space="preserve">2017 г. – 6 042 пасс., в </w:t>
      </w:r>
      <w:r w:rsidR="0010705A">
        <w:rPr>
          <w:szCs w:val="26"/>
        </w:rPr>
        <w:t>2016</w:t>
      </w:r>
      <w:r>
        <w:rPr>
          <w:szCs w:val="26"/>
        </w:rPr>
        <w:t xml:space="preserve"> г. – 12 212 пасс.</w:t>
      </w:r>
      <w:r w:rsidR="0010705A">
        <w:rPr>
          <w:szCs w:val="26"/>
        </w:rPr>
        <w:t>, в 2015</w:t>
      </w:r>
      <w:r>
        <w:rPr>
          <w:szCs w:val="26"/>
        </w:rPr>
        <w:t xml:space="preserve"> г. </w:t>
      </w:r>
      <w:r w:rsidR="0010705A">
        <w:rPr>
          <w:szCs w:val="26"/>
        </w:rPr>
        <w:t>– 18</w:t>
      </w:r>
      <w:r>
        <w:rPr>
          <w:szCs w:val="26"/>
        </w:rPr>
        <w:t> </w:t>
      </w:r>
      <w:r w:rsidR="0010705A">
        <w:rPr>
          <w:szCs w:val="26"/>
        </w:rPr>
        <w:t>515</w:t>
      </w:r>
      <w:r>
        <w:rPr>
          <w:szCs w:val="26"/>
        </w:rPr>
        <w:t xml:space="preserve"> пасс.</w:t>
      </w:r>
      <w:r w:rsidR="0010705A">
        <w:rPr>
          <w:szCs w:val="26"/>
        </w:rPr>
        <w:t>, в </w:t>
      </w:r>
      <w:r w:rsidR="0010705A" w:rsidRPr="008C718A">
        <w:rPr>
          <w:szCs w:val="26"/>
        </w:rPr>
        <w:t>2014</w:t>
      </w:r>
      <w:r>
        <w:rPr>
          <w:szCs w:val="26"/>
        </w:rPr>
        <w:t xml:space="preserve"> г. </w:t>
      </w:r>
      <w:r w:rsidR="0010705A" w:rsidRPr="008C718A">
        <w:rPr>
          <w:szCs w:val="26"/>
        </w:rPr>
        <w:t>– 19</w:t>
      </w:r>
      <w:r>
        <w:rPr>
          <w:szCs w:val="26"/>
        </w:rPr>
        <w:t> </w:t>
      </w:r>
      <w:r w:rsidR="0010705A" w:rsidRPr="008C718A">
        <w:rPr>
          <w:szCs w:val="26"/>
        </w:rPr>
        <w:t>081</w:t>
      </w:r>
      <w:r>
        <w:rPr>
          <w:szCs w:val="26"/>
        </w:rPr>
        <w:t xml:space="preserve"> пасс.</w:t>
      </w:r>
      <w:r w:rsidR="0010705A" w:rsidRPr="008C718A">
        <w:rPr>
          <w:szCs w:val="26"/>
        </w:rPr>
        <w:t>).</w:t>
      </w:r>
    </w:p>
    <w:p w:rsidR="0010705A" w:rsidRDefault="00AD4E71" w:rsidP="0010705A">
      <w:pPr>
        <w:rPr>
          <w:szCs w:val="26"/>
        </w:rPr>
      </w:pPr>
      <w:r>
        <w:rPr>
          <w:szCs w:val="26"/>
        </w:rPr>
        <w:t xml:space="preserve">Из </w:t>
      </w:r>
      <w:r w:rsidR="001E4ABD">
        <w:rPr>
          <w:szCs w:val="26"/>
        </w:rPr>
        <w:t xml:space="preserve">общего количества перевезенных </w:t>
      </w:r>
      <w:r w:rsidR="0010705A">
        <w:rPr>
          <w:szCs w:val="26"/>
        </w:rPr>
        <w:t xml:space="preserve">пассажиров </w:t>
      </w:r>
      <w:r w:rsidR="001E4ABD" w:rsidRPr="001E4ABD">
        <w:rPr>
          <w:b/>
          <w:szCs w:val="26"/>
        </w:rPr>
        <w:t xml:space="preserve">74 % </w:t>
      </w:r>
      <w:r w:rsidR="001E4ABD">
        <w:rPr>
          <w:szCs w:val="26"/>
        </w:rPr>
        <w:t xml:space="preserve">перевезены </w:t>
      </w:r>
      <w:r w:rsidR="0010705A">
        <w:rPr>
          <w:szCs w:val="26"/>
        </w:rPr>
        <w:t xml:space="preserve">по специальному тарифу в размере 50 % от стоимости билета. </w:t>
      </w:r>
      <w:r w:rsidR="0010705A" w:rsidRPr="00FB38D2">
        <w:rPr>
          <w:szCs w:val="26"/>
        </w:rPr>
        <w:t xml:space="preserve">Выручка от перевозок составила </w:t>
      </w:r>
      <w:r w:rsidR="001E4ABD" w:rsidRPr="001E4ABD">
        <w:rPr>
          <w:b/>
          <w:szCs w:val="26"/>
        </w:rPr>
        <w:t>3 506,3</w:t>
      </w:r>
      <w:r w:rsidR="0010705A" w:rsidRPr="001131DB">
        <w:rPr>
          <w:szCs w:val="26"/>
        </w:rPr>
        <w:t xml:space="preserve"> тыс. руб</w:t>
      </w:r>
      <w:r w:rsidR="005C3017">
        <w:rPr>
          <w:szCs w:val="26"/>
        </w:rPr>
        <w:t>лей</w:t>
      </w:r>
      <w:r w:rsidR="0010705A" w:rsidRPr="001131DB">
        <w:rPr>
          <w:szCs w:val="26"/>
        </w:rPr>
        <w:t xml:space="preserve"> (см. табл.</w:t>
      </w:r>
      <w:r w:rsidR="00DE0766">
        <w:rPr>
          <w:szCs w:val="26"/>
        </w:rPr>
        <w:t> </w:t>
      </w:r>
      <w:r w:rsidR="00C66A23">
        <w:rPr>
          <w:szCs w:val="26"/>
        </w:rPr>
        <w:t>5</w:t>
      </w:r>
      <w:r w:rsidR="0010705A" w:rsidRPr="001131DB">
        <w:rPr>
          <w:szCs w:val="26"/>
        </w:rPr>
        <w:t>).</w:t>
      </w:r>
    </w:p>
    <w:p w:rsidR="0010705A" w:rsidRPr="00612465" w:rsidRDefault="0010705A" w:rsidP="0010705A">
      <w:pPr>
        <w:jc w:val="right"/>
        <w:rPr>
          <w:sz w:val="24"/>
          <w:szCs w:val="26"/>
        </w:rPr>
      </w:pPr>
      <w:r w:rsidRPr="00612465">
        <w:rPr>
          <w:sz w:val="24"/>
          <w:szCs w:val="26"/>
        </w:rPr>
        <w:t>Табл.</w:t>
      </w:r>
      <w:r>
        <w:rPr>
          <w:sz w:val="24"/>
          <w:szCs w:val="26"/>
        </w:rPr>
        <w:t xml:space="preserve"> </w:t>
      </w:r>
      <w:r w:rsidR="00C66A23">
        <w:rPr>
          <w:sz w:val="24"/>
          <w:szCs w:val="26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701"/>
      </w:tblGrid>
      <w:tr w:rsidR="001E4ABD" w:rsidRPr="007B25A5" w:rsidTr="001E4ABD">
        <w:trPr>
          <w:trHeight w:val="911"/>
        </w:trPr>
        <w:tc>
          <w:tcPr>
            <w:tcW w:w="2552" w:type="dxa"/>
            <w:shd w:val="clear" w:color="auto" w:fill="FFFFFF"/>
            <w:noWrap/>
            <w:vAlign w:val="center"/>
            <w:hideMark/>
          </w:tcPr>
          <w:p w:rsidR="001E4ABD" w:rsidRPr="007B25A5" w:rsidRDefault="001E4ABD" w:rsidP="0010705A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B25A5">
              <w:rPr>
                <w:rFonts w:eastAsiaTheme="minorHAnsi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E4ABD" w:rsidRPr="007B25A5" w:rsidRDefault="001E4ABD" w:rsidP="001E4ABD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Теплоход</w:t>
            </w:r>
            <w:r w:rsidRPr="007B25A5">
              <w:rPr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25A5">
              <w:rPr>
                <w:b/>
                <w:bCs/>
                <w:sz w:val="24"/>
                <w:szCs w:val="24"/>
                <w:lang w:eastAsia="ru-RU"/>
              </w:rPr>
              <w:t>Ясавэй</w:t>
            </w:r>
            <w:proofErr w:type="spellEnd"/>
            <w:r w:rsidRPr="007B25A5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E4ABD" w:rsidRPr="007B25A5" w:rsidRDefault="001E4ABD" w:rsidP="0010705A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25A5">
              <w:rPr>
                <w:b/>
                <w:bCs/>
                <w:sz w:val="24"/>
                <w:szCs w:val="24"/>
                <w:lang w:eastAsia="ru-RU"/>
              </w:rPr>
              <w:t>СВП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E4ABD" w:rsidRPr="007B25A5" w:rsidRDefault="001E4ABD" w:rsidP="0010705A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25A5">
              <w:rPr>
                <w:b/>
                <w:bCs/>
                <w:sz w:val="24"/>
                <w:szCs w:val="24"/>
                <w:lang w:eastAsia="ru-RU"/>
              </w:rPr>
              <w:t>Моторные лодки</w:t>
            </w:r>
          </w:p>
          <w:p w:rsidR="001E4ABD" w:rsidRPr="007B25A5" w:rsidRDefault="001E4ABD" w:rsidP="0010705A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B25A5">
              <w:rPr>
                <w:b/>
                <w:bCs/>
                <w:sz w:val="24"/>
                <w:szCs w:val="24"/>
                <w:lang w:eastAsia="ru-RU"/>
              </w:rPr>
              <w:t>«ЗР-1», «ЗР-2»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1E4ABD" w:rsidRPr="007B25A5" w:rsidRDefault="001E4ABD" w:rsidP="0010705A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B25A5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1E4ABD" w:rsidTr="001E4ABD">
        <w:trPr>
          <w:trHeight w:val="360"/>
        </w:trPr>
        <w:tc>
          <w:tcPr>
            <w:tcW w:w="2552" w:type="dxa"/>
            <w:noWrap/>
            <w:vAlign w:val="bottom"/>
            <w:hideMark/>
          </w:tcPr>
          <w:p w:rsidR="001E4ABD" w:rsidRPr="00612465" w:rsidRDefault="001E4ABD" w:rsidP="00AD71E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12465">
              <w:rPr>
                <w:sz w:val="24"/>
                <w:szCs w:val="24"/>
                <w:lang w:eastAsia="ru-RU"/>
              </w:rPr>
              <w:t xml:space="preserve">Кол-во </w:t>
            </w:r>
            <w:r>
              <w:rPr>
                <w:sz w:val="24"/>
                <w:szCs w:val="24"/>
                <w:lang w:eastAsia="ru-RU"/>
              </w:rPr>
              <w:t>ходовых часов</w:t>
            </w:r>
          </w:p>
        </w:tc>
        <w:tc>
          <w:tcPr>
            <w:tcW w:w="1701" w:type="dxa"/>
            <w:noWrap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602,72</w:t>
            </w:r>
          </w:p>
        </w:tc>
        <w:tc>
          <w:tcPr>
            <w:tcW w:w="1701" w:type="dxa"/>
            <w:vAlign w:val="center"/>
          </w:tcPr>
          <w:p w:rsidR="001E4ABD" w:rsidRDefault="001E4ABD" w:rsidP="0010705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701" w:type="dxa"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723,93</w:t>
            </w:r>
          </w:p>
        </w:tc>
        <w:tc>
          <w:tcPr>
            <w:tcW w:w="1701" w:type="dxa"/>
            <w:noWrap/>
            <w:vAlign w:val="center"/>
          </w:tcPr>
          <w:p w:rsidR="001E4ABD" w:rsidRPr="00612465" w:rsidRDefault="001E4ABD" w:rsidP="0010705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2 244,85</w:t>
            </w:r>
          </w:p>
        </w:tc>
      </w:tr>
      <w:tr w:rsidR="001E4ABD" w:rsidTr="001E4ABD">
        <w:trPr>
          <w:trHeight w:val="360"/>
        </w:trPr>
        <w:tc>
          <w:tcPr>
            <w:tcW w:w="2552" w:type="dxa"/>
            <w:noWrap/>
            <w:vAlign w:val="bottom"/>
            <w:hideMark/>
          </w:tcPr>
          <w:p w:rsidR="001E4ABD" w:rsidRPr="00612465" w:rsidRDefault="001E4ABD" w:rsidP="0010705A">
            <w:pPr>
              <w:ind w:firstLine="0"/>
              <w:rPr>
                <w:sz w:val="24"/>
                <w:szCs w:val="24"/>
                <w:lang w:eastAsia="ru-RU"/>
              </w:rPr>
            </w:pPr>
            <w:r w:rsidRPr="00612465">
              <w:rPr>
                <w:sz w:val="24"/>
                <w:szCs w:val="24"/>
                <w:lang w:eastAsia="ru-RU"/>
              </w:rPr>
              <w:t>Кол-во перевезенных пассажиров,</w:t>
            </w:r>
          </w:p>
          <w:p w:rsidR="001E4ABD" w:rsidRPr="00612465" w:rsidRDefault="001E4ABD" w:rsidP="0010705A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12465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12465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612465">
              <w:rPr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701" w:type="dxa"/>
            <w:noWrap/>
            <w:vAlign w:val="center"/>
          </w:tcPr>
          <w:p w:rsidR="001E4ABD" w:rsidRPr="00612465" w:rsidRDefault="001E4ABD" w:rsidP="001E4AB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3 651</w:t>
            </w:r>
          </w:p>
        </w:tc>
        <w:tc>
          <w:tcPr>
            <w:tcW w:w="1701" w:type="dxa"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1 746</w:t>
            </w:r>
          </w:p>
        </w:tc>
        <w:tc>
          <w:tcPr>
            <w:tcW w:w="1701" w:type="dxa"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3 088</w:t>
            </w:r>
          </w:p>
        </w:tc>
        <w:tc>
          <w:tcPr>
            <w:tcW w:w="1701" w:type="dxa"/>
            <w:noWrap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8 485</w:t>
            </w:r>
          </w:p>
        </w:tc>
      </w:tr>
      <w:tr w:rsidR="001E4ABD" w:rsidTr="001E4ABD">
        <w:trPr>
          <w:trHeight w:val="360"/>
        </w:trPr>
        <w:tc>
          <w:tcPr>
            <w:tcW w:w="2552" w:type="dxa"/>
            <w:noWrap/>
            <w:vAlign w:val="bottom"/>
            <w:hideMark/>
          </w:tcPr>
          <w:p w:rsidR="001E4ABD" w:rsidRPr="00612465" w:rsidRDefault="001E4ABD" w:rsidP="001070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2465">
              <w:rPr>
                <w:sz w:val="24"/>
                <w:szCs w:val="24"/>
                <w:lang w:eastAsia="ru-RU"/>
              </w:rPr>
              <w:lastRenderedPageBreak/>
              <w:t>спец. тариф 50 %</w:t>
            </w:r>
          </w:p>
        </w:tc>
        <w:tc>
          <w:tcPr>
            <w:tcW w:w="1701" w:type="dxa"/>
            <w:noWrap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2 777</w:t>
            </w:r>
          </w:p>
        </w:tc>
        <w:tc>
          <w:tcPr>
            <w:tcW w:w="1701" w:type="dxa"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1 213</w:t>
            </w:r>
          </w:p>
        </w:tc>
        <w:tc>
          <w:tcPr>
            <w:tcW w:w="1701" w:type="dxa"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2 355</w:t>
            </w:r>
          </w:p>
        </w:tc>
        <w:tc>
          <w:tcPr>
            <w:tcW w:w="1701" w:type="dxa"/>
            <w:noWrap/>
            <w:vAlign w:val="center"/>
          </w:tcPr>
          <w:p w:rsidR="001E4ABD" w:rsidRPr="00612465" w:rsidRDefault="001E4ABD" w:rsidP="0010705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6 345</w:t>
            </w:r>
          </w:p>
        </w:tc>
      </w:tr>
      <w:tr w:rsidR="001E4ABD" w:rsidTr="001E4ABD">
        <w:trPr>
          <w:trHeight w:val="226"/>
        </w:trPr>
        <w:tc>
          <w:tcPr>
            <w:tcW w:w="2552" w:type="dxa"/>
            <w:noWrap/>
            <w:vAlign w:val="bottom"/>
            <w:hideMark/>
          </w:tcPr>
          <w:p w:rsidR="001E4ABD" w:rsidRPr="00612465" w:rsidRDefault="001E4ABD" w:rsidP="0010705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12465">
              <w:rPr>
                <w:sz w:val="24"/>
                <w:szCs w:val="24"/>
                <w:lang w:eastAsia="ru-RU"/>
              </w:rPr>
              <w:t>регулир</w:t>
            </w:r>
            <w:proofErr w:type="spellEnd"/>
            <w:r w:rsidRPr="00612465">
              <w:rPr>
                <w:sz w:val="24"/>
                <w:szCs w:val="24"/>
                <w:lang w:eastAsia="ru-RU"/>
              </w:rPr>
              <w:t>. тариф 100 %</w:t>
            </w:r>
          </w:p>
        </w:tc>
        <w:tc>
          <w:tcPr>
            <w:tcW w:w="1701" w:type="dxa"/>
            <w:noWrap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701" w:type="dxa"/>
            <w:vAlign w:val="center"/>
          </w:tcPr>
          <w:p w:rsidR="001E4ABD" w:rsidRDefault="001E4ABD" w:rsidP="0010705A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701" w:type="dxa"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1701" w:type="dxa"/>
            <w:noWrap/>
            <w:vAlign w:val="center"/>
          </w:tcPr>
          <w:p w:rsidR="001E4ABD" w:rsidRPr="00612465" w:rsidRDefault="001E4ABD" w:rsidP="0010705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2 140</w:t>
            </w:r>
          </w:p>
        </w:tc>
      </w:tr>
      <w:tr w:rsidR="001E4ABD" w:rsidRPr="00282C0D" w:rsidTr="001E4ABD">
        <w:trPr>
          <w:trHeight w:val="371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E4ABD" w:rsidRPr="00612465" w:rsidRDefault="001E4ABD" w:rsidP="00AD71EB">
            <w:pPr>
              <w:ind w:firstLine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Выручка</w:t>
            </w:r>
            <w:r w:rsidRPr="00612465">
              <w:rPr>
                <w:bCs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1 054,2</w:t>
            </w:r>
          </w:p>
        </w:tc>
        <w:tc>
          <w:tcPr>
            <w:tcW w:w="1701" w:type="dxa"/>
            <w:vAlign w:val="center"/>
          </w:tcPr>
          <w:p w:rsidR="001E4ABD" w:rsidRPr="00612465" w:rsidRDefault="001E4ABD" w:rsidP="00AD71EB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1 138,8</w:t>
            </w:r>
          </w:p>
        </w:tc>
        <w:tc>
          <w:tcPr>
            <w:tcW w:w="1701" w:type="dxa"/>
            <w:vAlign w:val="center"/>
          </w:tcPr>
          <w:p w:rsidR="001E4ABD" w:rsidRPr="00612465" w:rsidRDefault="001E4ABD" w:rsidP="0010705A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1 313,3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4ABD" w:rsidRPr="00612465" w:rsidRDefault="001E4ABD" w:rsidP="0010705A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3 506,3</w:t>
            </w:r>
          </w:p>
        </w:tc>
      </w:tr>
    </w:tbl>
    <w:p w:rsidR="0010705A" w:rsidRDefault="0010705A" w:rsidP="0010705A">
      <w:pPr>
        <w:rPr>
          <w:szCs w:val="26"/>
        </w:rPr>
      </w:pPr>
    </w:p>
    <w:p w:rsidR="00EE55C4" w:rsidRDefault="00EE55C4" w:rsidP="0010705A">
      <w:pPr>
        <w:rPr>
          <w:szCs w:val="26"/>
        </w:rPr>
      </w:pPr>
      <w:r>
        <w:rPr>
          <w:szCs w:val="26"/>
        </w:rPr>
        <w:t>Межмуниципальные пассажирские перевозки являются полномочием органов государственной власти субъекта РФ, а потому субсидируются из окружного бюджета в целях компенсации недополученных доходов, возникающих в связи с государственным регулированием цен (тарифов).</w:t>
      </w:r>
    </w:p>
    <w:p w:rsidR="0010705A" w:rsidRDefault="0010705A" w:rsidP="00EE55C4">
      <w:pPr>
        <w:rPr>
          <w:szCs w:val="26"/>
        </w:rPr>
      </w:pPr>
      <w:r w:rsidRPr="007B2A72">
        <w:rPr>
          <w:szCs w:val="26"/>
        </w:rPr>
        <w:t>В соответствии с заключенным между МП ЗР «Северная транспортная компания» и Департаментом строительства, ЖКХ, энергети</w:t>
      </w:r>
      <w:r w:rsidR="00EE55C4">
        <w:rPr>
          <w:szCs w:val="26"/>
        </w:rPr>
        <w:t xml:space="preserve">ки и транспорта НАО соглашением </w:t>
      </w:r>
      <w:r w:rsidRPr="007B2A72">
        <w:rPr>
          <w:szCs w:val="26"/>
        </w:rPr>
        <w:t>о предоставлении в 201</w:t>
      </w:r>
      <w:r w:rsidR="00EE55C4">
        <w:rPr>
          <w:szCs w:val="26"/>
        </w:rPr>
        <w:t>9</w:t>
      </w:r>
      <w:r w:rsidRPr="007B2A72">
        <w:rPr>
          <w:szCs w:val="26"/>
        </w:rPr>
        <w:t xml:space="preserve"> году субсидии муниципальному предприятию на возмещение недополученных доходов, </w:t>
      </w:r>
      <w:r w:rsidR="00010475">
        <w:rPr>
          <w:szCs w:val="26"/>
        </w:rPr>
        <w:t xml:space="preserve">СТК </w:t>
      </w:r>
      <w:r>
        <w:rPr>
          <w:szCs w:val="26"/>
        </w:rPr>
        <w:t xml:space="preserve">получило субсидию в размере </w:t>
      </w:r>
      <w:r w:rsidR="00010475" w:rsidRPr="00010475">
        <w:rPr>
          <w:b/>
          <w:szCs w:val="26"/>
        </w:rPr>
        <w:t>31 374,6</w:t>
      </w:r>
      <w:r w:rsidR="00010475">
        <w:rPr>
          <w:szCs w:val="26"/>
        </w:rPr>
        <w:t xml:space="preserve"> </w:t>
      </w:r>
      <w:r>
        <w:rPr>
          <w:szCs w:val="26"/>
        </w:rPr>
        <w:t>тыс. руб</w:t>
      </w:r>
      <w:r w:rsidR="005C3017">
        <w:rPr>
          <w:szCs w:val="26"/>
        </w:rPr>
        <w:t>лей</w:t>
      </w:r>
      <w:r w:rsidR="00B3671C">
        <w:rPr>
          <w:szCs w:val="26"/>
        </w:rPr>
        <w:t xml:space="preserve"> </w:t>
      </w:r>
      <w:r w:rsidR="00010475">
        <w:rPr>
          <w:szCs w:val="26"/>
        </w:rPr>
        <w:t xml:space="preserve">(за январь-ноябрь) </w:t>
      </w:r>
      <w:r w:rsidR="00B3671C">
        <w:rPr>
          <w:szCs w:val="26"/>
        </w:rPr>
        <w:t xml:space="preserve">и </w:t>
      </w:r>
      <w:r w:rsidR="00B3671C" w:rsidRPr="00010475">
        <w:rPr>
          <w:b/>
          <w:szCs w:val="26"/>
        </w:rPr>
        <w:t>1 302,4</w:t>
      </w:r>
      <w:r w:rsidR="00B3671C">
        <w:rPr>
          <w:szCs w:val="26"/>
        </w:rPr>
        <w:t xml:space="preserve"> тыс. рублей</w:t>
      </w:r>
      <w:r w:rsidR="00010475">
        <w:rPr>
          <w:szCs w:val="26"/>
        </w:rPr>
        <w:t xml:space="preserve"> за декабрь 2018 года</w:t>
      </w:r>
      <w:r w:rsidR="00B3671C">
        <w:rPr>
          <w:szCs w:val="26"/>
        </w:rPr>
        <w:t>.</w:t>
      </w:r>
    </w:p>
    <w:p w:rsidR="00D55DF4" w:rsidRDefault="00010475" w:rsidP="00C25060">
      <w:pPr>
        <w:rPr>
          <w:szCs w:val="26"/>
        </w:rPr>
      </w:pPr>
      <w:r>
        <w:rPr>
          <w:szCs w:val="26"/>
        </w:rPr>
        <w:t xml:space="preserve"> В конце 2019 года МП ЗР «СТК» осуществляло сбор и подготовку документации с целью регистрации и оформления лицензии для нового водометного катера «Алексей Калинин», приобретенного за счет районного бюджета в 2019 году.</w:t>
      </w:r>
    </w:p>
    <w:p w:rsidR="001913EB" w:rsidRPr="00D55DF4" w:rsidRDefault="001913EB" w:rsidP="00C25060">
      <w:pPr>
        <w:rPr>
          <w:szCs w:val="26"/>
        </w:rPr>
      </w:pPr>
    </w:p>
    <w:p w:rsidR="0011750F" w:rsidRDefault="00CF59CC" w:rsidP="00A017BA">
      <w:pPr>
        <w:pStyle w:val="1"/>
        <w:rPr>
          <w:szCs w:val="26"/>
        </w:rPr>
      </w:pPr>
      <w:r w:rsidRPr="00BE5E4A">
        <w:rPr>
          <w:szCs w:val="26"/>
        </w:rPr>
        <w:t>Р</w:t>
      </w:r>
      <w:r w:rsidR="005D0FCF">
        <w:rPr>
          <w:szCs w:val="26"/>
        </w:rPr>
        <w:t>АЗДЕЛ</w:t>
      </w:r>
      <w:r w:rsidRPr="00BE5E4A">
        <w:rPr>
          <w:szCs w:val="26"/>
        </w:rPr>
        <w:t xml:space="preserve"> </w:t>
      </w:r>
      <w:r w:rsidR="00C66A23">
        <w:rPr>
          <w:szCs w:val="26"/>
        </w:rPr>
        <w:t>12</w:t>
      </w:r>
      <w:r w:rsidR="00C64B82">
        <w:rPr>
          <w:szCs w:val="26"/>
        </w:rPr>
        <w:t>.</w:t>
      </w:r>
      <w:r w:rsidR="0011750F" w:rsidRPr="00BE5E4A">
        <w:rPr>
          <w:szCs w:val="26"/>
        </w:rPr>
        <w:t xml:space="preserve"> ЭКОНОМИКА</w:t>
      </w:r>
    </w:p>
    <w:p w:rsidR="00E850CB" w:rsidRPr="00E850CB" w:rsidRDefault="00E850CB" w:rsidP="00E850CB"/>
    <w:p w:rsidR="00801E7C" w:rsidRPr="001A3CE6" w:rsidRDefault="0010705A" w:rsidP="001A3CE6">
      <w:pPr>
        <w:pStyle w:val="1"/>
        <w:rPr>
          <w:szCs w:val="26"/>
          <w:lang w:eastAsia="ru-RU"/>
        </w:rPr>
      </w:pPr>
      <w:r w:rsidRPr="001A3CE6">
        <w:rPr>
          <w:szCs w:val="26"/>
          <w:lang w:eastAsia="ru-RU"/>
        </w:rPr>
        <w:t xml:space="preserve">Деятельность </w:t>
      </w:r>
      <w:r w:rsidR="00801E7C" w:rsidRPr="001A3CE6">
        <w:rPr>
          <w:szCs w:val="26"/>
        </w:rPr>
        <w:t>постоянной комиссии</w:t>
      </w:r>
      <w:r w:rsidR="001A3CE6" w:rsidRPr="001A3CE6">
        <w:rPr>
          <w:szCs w:val="26"/>
        </w:rPr>
        <w:t xml:space="preserve"> </w:t>
      </w:r>
      <w:r w:rsidR="00801E7C" w:rsidRPr="001A3CE6">
        <w:rPr>
          <w:szCs w:val="26"/>
        </w:rPr>
        <w:t>Администрации Заполярного района по предоставлению субсидий</w:t>
      </w:r>
      <w:r w:rsidR="001A3CE6">
        <w:rPr>
          <w:szCs w:val="26"/>
        </w:rPr>
        <w:t xml:space="preserve"> </w:t>
      </w:r>
      <w:r w:rsidR="00801E7C" w:rsidRPr="001A3CE6">
        <w:rPr>
          <w:szCs w:val="26"/>
        </w:rPr>
        <w:t>из районного бюджета юридическим лицам, индивидуальным предпринимателям, физическим лицам-производителям товаров, работ, услуг</w:t>
      </w:r>
    </w:p>
    <w:p w:rsidR="00BA4C31" w:rsidRPr="00D06C74" w:rsidRDefault="00801E7C" w:rsidP="001070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D06C74">
        <w:rPr>
          <w:rFonts w:ascii="Times New Roman" w:hAnsi="Times New Roman" w:cs="Times New Roman"/>
          <w:b w:val="0"/>
          <w:sz w:val="26"/>
          <w:szCs w:val="26"/>
        </w:rPr>
        <w:t>В</w:t>
      </w:r>
      <w:r w:rsidR="0010705A" w:rsidRPr="00D06C74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D06C74">
        <w:rPr>
          <w:rFonts w:ascii="Times New Roman" w:hAnsi="Times New Roman" w:cs="Times New Roman"/>
          <w:b w:val="0"/>
          <w:sz w:val="26"/>
          <w:szCs w:val="26"/>
        </w:rPr>
        <w:t>9</w:t>
      </w:r>
      <w:r w:rsidR="0010705A" w:rsidRPr="00D06C74">
        <w:rPr>
          <w:rFonts w:ascii="Times New Roman" w:hAnsi="Times New Roman" w:cs="Times New Roman"/>
          <w:b w:val="0"/>
          <w:sz w:val="26"/>
          <w:szCs w:val="26"/>
        </w:rPr>
        <w:t xml:space="preserve"> году </w:t>
      </w:r>
      <w:r w:rsidRPr="00D06C74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10705A" w:rsidRPr="00D06C74">
        <w:rPr>
          <w:rFonts w:ascii="Times New Roman" w:hAnsi="Times New Roman" w:cs="Times New Roman"/>
          <w:b w:val="0"/>
          <w:sz w:val="26"/>
          <w:szCs w:val="26"/>
        </w:rPr>
        <w:t>соответствии с Порядком предоставления субсидий из</w:t>
      </w:r>
      <w:r w:rsidRPr="00D06C74">
        <w:rPr>
          <w:rFonts w:ascii="Times New Roman" w:hAnsi="Times New Roman" w:cs="Times New Roman"/>
          <w:b w:val="0"/>
          <w:sz w:val="26"/>
          <w:szCs w:val="26"/>
        </w:rPr>
        <w:t> </w:t>
      </w:r>
      <w:r w:rsidR="0010705A" w:rsidRPr="00D06C74">
        <w:rPr>
          <w:rFonts w:ascii="Times New Roman" w:hAnsi="Times New Roman" w:cs="Times New Roman"/>
          <w:b w:val="0"/>
          <w:sz w:val="26"/>
          <w:szCs w:val="26"/>
        </w:rPr>
        <w:t xml:space="preserve">районного бюджета на возмещение недополученных доходов, возникающих при оказании населению услуг общественных бань, </w:t>
      </w:r>
      <w:r w:rsidR="00BA4C31" w:rsidRPr="00D06C74">
        <w:rPr>
          <w:rFonts w:ascii="Times New Roman" w:hAnsi="Times New Roman" w:cs="Times New Roman"/>
          <w:b w:val="0"/>
          <w:sz w:val="26"/>
          <w:szCs w:val="26"/>
        </w:rPr>
        <w:t>были предоставлены субсидии МП</w:t>
      </w:r>
      <w:r w:rsidRPr="00D06C74">
        <w:rPr>
          <w:rFonts w:ascii="Times New Roman" w:hAnsi="Times New Roman" w:cs="Times New Roman"/>
          <w:b w:val="0"/>
          <w:sz w:val="26"/>
          <w:szCs w:val="26"/>
        </w:rPr>
        <w:t> </w:t>
      </w:r>
      <w:r w:rsidR="00BA4C31" w:rsidRPr="00D06C74">
        <w:rPr>
          <w:rFonts w:ascii="Times New Roman" w:hAnsi="Times New Roman" w:cs="Times New Roman"/>
          <w:b w:val="0"/>
          <w:sz w:val="26"/>
          <w:szCs w:val="26"/>
        </w:rPr>
        <w:t>ЗР «</w:t>
      </w:r>
      <w:proofErr w:type="spellStart"/>
      <w:r w:rsidR="00BA4C31" w:rsidRPr="00D06C74">
        <w:rPr>
          <w:rFonts w:ascii="Times New Roman" w:hAnsi="Times New Roman" w:cs="Times New Roman"/>
          <w:b w:val="0"/>
          <w:sz w:val="26"/>
          <w:szCs w:val="26"/>
        </w:rPr>
        <w:t>Севержилкомсервис</w:t>
      </w:r>
      <w:proofErr w:type="spellEnd"/>
      <w:r w:rsidR="00BA4C31" w:rsidRPr="00D06C74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441A97" w:rsidRPr="00D06C74">
        <w:rPr>
          <w:rFonts w:ascii="Times New Roman" w:hAnsi="Times New Roman" w:cs="Times New Roman"/>
          <w:b w:val="0"/>
          <w:sz w:val="26"/>
          <w:szCs w:val="26"/>
        </w:rPr>
        <w:t xml:space="preserve">ООО «НАО </w:t>
      </w:r>
      <w:proofErr w:type="spellStart"/>
      <w:r w:rsidR="00D55DF4" w:rsidRPr="00D06C74">
        <w:rPr>
          <w:rFonts w:ascii="Times New Roman" w:hAnsi="Times New Roman" w:cs="Times New Roman"/>
          <w:b w:val="0"/>
          <w:sz w:val="26"/>
          <w:szCs w:val="26"/>
        </w:rPr>
        <w:t>Р</w:t>
      </w:r>
      <w:r w:rsidR="00441A97" w:rsidRPr="00D06C74">
        <w:rPr>
          <w:rFonts w:ascii="Times New Roman" w:hAnsi="Times New Roman" w:cs="Times New Roman"/>
          <w:b w:val="0"/>
          <w:sz w:val="26"/>
          <w:szCs w:val="26"/>
        </w:rPr>
        <w:t>емстрой</w:t>
      </w:r>
      <w:proofErr w:type="spellEnd"/>
      <w:r w:rsidR="00441A97" w:rsidRPr="00D06C74">
        <w:rPr>
          <w:rFonts w:ascii="Times New Roman" w:hAnsi="Times New Roman" w:cs="Times New Roman"/>
          <w:b w:val="0"/>
          <w:sz w:val="26"/>
          <w:szCs w:val="26"/>
        </w:rPr>
        <w:t xml:space="preserve"> Плюс»</w:t>
      </w:r>
      <w:r w:rsidR="00BA4C31" w:rsidRPr="00D06C74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Pr="00D06C74">
        <w:rPr>
          <w:rFonts w:ascii="Times New Roman" w:hAnsi="Times New Roman" w:cs="Times New Roman"/>
          <w:b w:val="0"/>
          <w:sz w:val="26"/>
          <w:szCs w:val="26"/>
        </w:rPr>
        <w:t xml:space="preserve">эксплуатация </w:t>
      </w:r>
      <w:r w:rsidR="00BA4C31" w:rsidRPr="00D06C74">
        <w:rPr>
          <w:rFonts w:ascii="Times New Roman" w:hAnsi="Times New Roman" w:cs="Times New Roman"/>
          <w:b w:val="0"/>
          <w:sz w:val="26"/>
          <w:szCs w:val="26"/>
        </w:rPr>
        <w:t>бан</w:t>
      </w:r>
      <w:r w:rsidRPr="00D06C74">
        <w:rPr>
          <w:rFonts w:ascii="Times New Roman" w:hAnsi="Times New Roman" w:cs="Times New Roman"/>
          <w:b w:val="0"/>
          <w:sz w:val="26"/>
          <w:szCs w:val="26"/>
        </w:rPr>
        <w:t>и</w:t>
      </w:r>
      <w:r w:rsidR="00BA4C31" w:rsidRPr="00D06C74">
        <w:rPr>
          <w:rFonts w:ascii="Times New Roman" w:hAnsi="Times New Roman" w:cs="Times New Roman"/>
          <w:b w:val="0"/>
          <w:sz w:val="26"/>
          <w:szCs w:val="26"/>
        </w:rPr>
        <w:t xml:space="preserve"> в с.</w:t>
      </w:r>
      <w:r w:rsidRPr="00D06C74">
        <w:rPr>
          <w:rFonts w:ascii="Times New Roman" w:hAnsi="Times New Roman" w:cs="Times New Roman"/>
          <w:b w:val="0"/>
          <w:sz w:val="26"/>
          <w:szCs w:val="26"/>
        </w:rPr>
        <w:t> </w:t>
      </w:r>
      <w:r w:rsidR="00BA4C31" w:rsidRPr="00D06C74">
        <w:rPr>
          <w:rFonts w:ascii="Times New Roman" w:hAnsi="Times New Roman" w:cs="Times New Roman"/>
          <w:b w:val="0"/>
          <w:sz w:val="26"/>
          <w:szCs w:val="26"/>
        </w:rPr>
        <w:t>Нижняя Пеша с</w:t>
      </w:r>
      <w:r w:rsidRPr="00D06C74">
        <w:rPr>
          <w:rFonts w:ascii="Times New Roman" w:hAnsi="Times New Roman" w:cs="Times New Roman"/>
          <w:b w:val="0"/>
          <w:sz w:val="26"/>
          <w:szCs w:val="26"/>
        </w:rPr>
        <w:t> </w:t>
      </w:r>
      <w:r w:rsidR="00BA4C31" w:rsidRPr="00D06C74">
        <w:rPr>
          <w:rFonts w:ascii="Times New Roman" w:hAnsi="Times New Roman" w:cs="Times New Roman"/>
          <w:b w:val="0"/>
          <w:sz w:val="26"/>
          <w:szCs w:val="26"/>
        </w:rPr>
        <w:t>сентября по декабрь 201</w:t>
      </w:r>
      <w:r w:rsidR="00D06C74">
        <w:rPr>
          <w:rFonts w:ascii="Times New Roman" w:hAnsi="Times New Roman" w:cs="Times New Roman"/>
          <w:b w:val="0"/>
          <w:sz w:val="26"/>
          <w:szCs w:val="26"/>
        </w:rPr>
        <w:t>9</w:t>
      </w:r>
      <w:r w:rsidR="00BA4C31" w:rsidRPr="00D06C74">
        <w:rPr>
          <w:rFonts w:ascii="Times New Roman" w:hAnsi="Times New Roman" w:cs="Times New Roman"/>
          <w:b w:val="0"/>
          <w:sz w:val="26"/>
          <w:szCs w:val="26"/>
        </w:rPr>
        <w:t xml:space="preserve"> г.).</w:t>
      </w:r>
    </w:p>
    <w:p w:rsidR="0010705A" w:rsidRPr="00D06C74" w:rsidRDefault="00BA4C31" w:rsidP="001070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D06C74">
        <w:rPr>
          <w:rFonts w:ascii="Times New Roman" w:hAnsi="Times New Roman" w:cs="Times New Roman"/>
          <w:b w:val="0"/>
          <w:sz w:val="26"/>
          <w:szCs w:val="26"/>
        </w:rPr>
        <w:t xml:space="preserve">Проведено </w:t>
      </w:r>
      <w:r w:rsidR="00D06C74" w:rsidRPr="00D06C74">
        <w:rPr>
          <w:rFonts w:ascii="Times New Roman" w:hAnsi="Times New Roman" w:cs="Times New Roman"/>
          <w:sz w:val="26"/>
          <w:szCs w:val="26"/>
        </w:rPr>
        <w:t>6</w:t>
      </w:r>
      <w:r w:rsidRPr="00D06C74">
        <w:rPr>
          <w:rFonts w:ascii="Times New Roman" w:hAnsi="Times New Roman" w:cs="Times New Roman"/>
          <w:b w:val="0"/>
          <w:sz w:val="26"/>
          <w:szCs w:val="26"/>
        </w:rPr>
        <w:t xml:space="preserve"> заседани</w:t>
      </w:r>
      <w:r w:rsidR="00D06C74">
        <w:rPr>
          <w:rFonts w:ascii="Times New Roman" w:hAnsi="Times New Roman" w:cs="Times New Roman"/>
          <w:b w:val="0"/>
          <w:sz w:val="26"/>
          <w:szCs w:val="26"/>
        </w:rPr>
        <w:t>й</w:t>
      </w:r>
      <w:r w:rsidRPr="00D06C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1E7C" w:rsidRPr="00D06C74">
        <w:rPr>
          <w:rFonts w:ascii="Times New Roman" w:hAnsi="Times New Roman" w:cs="Times New Roman"/>
          <w:b w:val="0"/>
          <w:sz w:val="26"/>
          <w:szCs w:val="26"/>
        </w:rPr>
        <w:t>в</w:t>
      </w:r>
      <w:r w:rsidR="0010705A" w:rsidRPr="00D06C74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Порядком предоставления муниципальной преференции МП ЗР «</w:t>
      </w:r>
      <w:proofErr w:type="spellStart"/>
      <w:r w:rsidR="0010705A" w:rsidRPr="00D06C74">
        <w:rPr>
          <w:rFonts w:ascii="Times New Roman" w:hAnsi="Times New Roman" w:cs="Times New Roman"/>
          <w:b w:val="0"/>
          <w:sz w:val="26"/>
          <w:szCs w:val="26"/>
        </w:rPr>
        <w:t>Севержилкомсервис</w:t>
      </w:r>
      <w:proofErr w:type="spellEnd"/>
      <w:r w:rsidR="0010705A" w:rsidRPr="00D06C74">
        <w:rPr>
          <w:rFonts w:ascii="Times New Roman" w:hAnsi="Times New Roman" w:cs="Times New Roman"/>
          <w:b w:val="0"/>
          <w:sz w:val="26"/>
          <w:szCs w:val="26"/>
        </w:rPr>
        <w:t>» в виде субсидии на частичное возмещение затрат, возникающих в 201</w:t>
      </w:r>
      <w:r w:rsidR="00D06C74">
        <w:rPr>
          <w:rFonts w:ascii="Times New Roman" w:hAnsi="Times New Roman" w:cs="Times New Roman"/>
          <w:b w:val="0"/>
          <w:sz w:val="26"/>
          <w:szCs w:val="26"/>
        </w:rPr>
        <w:t>9</w:t>
      </w:r>
      <w:r w:rsidR="0010705A" w:rsidRPr="00D06C74">
        <w:rPr>
          <w:rFonts w:ascii="Times New Roman" w:hAnsi="Times New Roman" w:cs="Times New Roman"/>
          <w:b w:val="0"/>
          <w:sz w:val="26"/>
          <w:szCs w:val="26"/>
        </w:rPr>
        <w:t xml:space="preserve"> году при проведении мероприятий по подготовке объектов коммунальной инфраструктуры к осенне-зимнему периоду.</w:t>
      </w:r>
    </w:p>
    <w:p w:rsidR="00441F55" w:rsidRPr="00D06C74" w:rsidRDefault="00441F55" w:rsidP="001070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441F55" w:rsidRPr="00D06C74" w:rsidRDefault="00441F55" w:rsidP="00441F55">
      <w:pPr>
        <w:pStyle w:val="afffb"/>
        <w:rPr>
          <w:szCs w:val="26"/>
        </w:rPr>
      </w:pPr>
      <w:r w:rsidRPr="00D06C74">
        <w:rPr>
          <w:rFonts w:eastAsia="Times New Roman"/>
          <w:w w:val="105"/>
          <w:szCs w:val="26"/>
        </w:rPr>
        <w:t>Администрация Заполярного района в 201</w:t>
      </w:r>
      <w:r w:rsidR="00D06C74">
        <w:rPr>
          <w:rFonts w:eastAsia="Times New Roman"/>
          <w:w w:val="105"/>
          <w:szCs w:val="26"/>
        </w:rPr>
        <w:t>9</w:t>
      </w:r>
      <w:r w:rsidRPr="00D06C74">
        <w:rPr>
          <w:rFonts w:eastAsia="Times New Roman"/>
          <w:w w:val="105"/>
          <w:szCs w:val="26"/>
        </w:rPr>
        <w:t xml:space="preserve"> году подготовила </w:t>
      </w:r>
      <w:r w:rsidR="00D06C74" w:rsidRPr="00E0431F">
        <w:rPr>
          <w:rFonts w:eastAsia="Times New Roman"/>
          <w:b/>
          <w:w w:val="105"/>
          <w:szCs w:val="26"/>
        </w:rPr>
        <w:t>20</w:t>
      </w:r>
      <w:r w:rsidR="00D06C74">
        <w:rPr>
          <w:rFonts w:eastAsia="Times New Roman"/>
          <w:w w:val="105"/>
          <w:szCs w:val="26"/>
        </w:rPr>
        <w:t xml:space="preserve"> заключений </w:t>
      </w:r>
      <w:r w:rsidRPr="00D06C74">
        <w:rPr>
          <w:szCs w:val="26"/>
        </w:rPr>
        <w:t>об эффективности использования средств районного бюджета, направляемых на капитальные вложения.</w:t>
      </w:r>
    </w:p>
    <w:p w:rsidR="0010705A" w:rsidRDefault="0010705A" w:rsidP="001070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10705A" w:rsidRPr="006F21AE" w:rsidRDefault="0010705A" w:rsidP="0010705A">
      <w:pPr>
        <w:ind w:firstLine="0"/>
        <w:jc w:val="center"/>
        <w:rPr>
          <w:b/>
          <w:szCs w:val="26"/>
        </w:rPr>
      </w:pPr>
      <w:r w:rsidRPr="006F21AE">
        <w:rPr>
          <w:b/>
          <w:szCs w:val="26"/>
        </w:rPr>
        <w:t xml:space="preserve">Подготовка докладов главы </w:t>
      </w:r>
      <w:proofErr w:type="gramStart"/>
      <w:r w:rsidRPr="006F21AE">
        <w:rPr>
          <w:b/>
          <w:szCs w:val="26"/>
        </w:rPr>
        <w:t>Адм</w:t>
      </w:r>
      <w:r>
        <w:rPr>
          <w:b/>
          <w:szCs w:val="26"/>
        </w:rPr>
        <w:t>инистрации,  предоставление</w:t>
      </w:r>
      <w:proofErr w:type="gramEnd"/>
      <w:r>
        <w:rPr>
          <w:b/>
          <w:szCs w:val="26"/>
        </w:rPr>
        <w:t xml:space="preserve"> отчё</w:t>
      </w:r>
      <w:r w:rsidRPr="006F21AE">
        <w:rPr>
          <w:b/>
          <w:szCs w:val="26"/>
        </w:rPr>
        <w:t>тности, разработк</w:t>
      </w:r>
      <w:r>
        <w:rPr>
          <w:b/>
          <w:szCs w:val="26"/>
        </w:rPr>
        <w:t>а</w:t>
      </w:r>
      <w:r w:rsidRPr="006F21AE">
        <w:rPr>
          <w:b/>
          <w:szCs w:val="26"/>
        </w:rPr>
        <w:t xml:space="preserve"> социально-экономического прогноза</w:t>
      </w:r>
    </w:p>
    <w:p w:rsidR="0010705A" w:rsidRPr="006F21AE" w:rsidRDefault="0010705A" w:rsidP="001D7431">
      <w:pPr>
        <w:rPr>
          <w:szCs w:val="26"/>
        </w:rPr>
      </w:pPr>
      <w:r w:rsidRPr="006F21AE">
        <w:rPr>
          <w:szCs w:val="26"/>
        </w:rPr>
        <w:t>Ежегодно Администраци</w:t>
      </w:r>
      <w:r w:rsidR="001D7431">
        <w:rPr>
          <w:szCs w:val="26"/>
        </w:rPr>
        <w:t>я</w:t>
      </w:r>
      <w:r w:rsidRPr="006F21AE">
        <w:rPr>
          <w:szCs w:val="26"/>
        </w:rPr>
        <w:t xml:space="preserve"> Заполярного района представляет доклад «О достигнутых значениях показателей для оценки эффективности деятельности органов местного самоуправления городских округов и муниципальных районов». </w:t>
      </w:r>
    </w:p>
    <w:p w:rsidR="0010705A" w:rsidRDefault="0010705A" w:rsidP="001070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6F21AE">
        <w:rPr>
          <w:rFonts w:ascii="Times New Roman" w:hAnsi="Times New Roman" w:cs="Times New Roman"/>
          <w:b w:val="0"/>
          <w:sz w:val="26"/>
          <w:szCs w:val="26"/>
        </w:rPr>
        <w:t>В рамках подготовки проекта районного бюджета на очередной финансовый год и плановый период отдел экономики</w:t>
      </w:r>
      <w:r w:rsidRPr="00CF70E7">
        <w:rPr>
          <w:rFonts w:ascii="Times New Roman" w:hAnsi="Times New Roman" w:cs="Times New Roman"/>
          <w:b w:val="0"/>
          <w:sz w:val="26"/>
          <w:szCs w:val="26"/>
        </w:rPr>
        <w:t xml:space="preserve"> и прогнозирования 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Заполярного района </w:t>
      </w:r>
      <w:r w:rsidR="001A3CE6">
        <w:rPr>
          <w:rFonts w:ascii="Times New Roman" w:hAnsi="Times New Roman" w:cs="Times New Roman"/>
          <w:b w:val="0"/>
          <w:sz w:val="26"/>
          <w:szCs w:val="26"/>
        </w:rPr>
        <w:t>был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состав</w:t>
      </w:r>
      <w:r w:rsidR="001A3CE6">
        <w:rPr>
          <w:rFonts w:ascii="Times New Roman" w:hAnsi="Times New Roman" w:cs="Times New Roman"/>
          <w:b w:val="0"/>
          <w:sz w:val="26"/>
          <w:szCs w:val="26"/>
        </w:rPr>
        <w:t>лен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Прогноз социально-экономического развития муниципального образования «Муниципальный район «Заполярный район». В 201</w:t>
      </w:r>
      <w:r w:rsidR="00F6415C">
        <w:rPr>
          <w:rFonts w:ascii="Times New Roman" w:hAnsi="Times New Roman" w:cs="Times New Roman"/>
          <w:b w:val="0"/>
          <w:sz w:val="26"/>
          <w:szCs w:val="26"/>
        </w:rPr>
        <w:t>9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F6415C">
        <w:rPr>
          <w:rFonts w:ascii="Times New Roman" w:hAnsi="Times New Roman" w:cs="Times New Roman"/>
          <w:b w:val="0"/>
          <w:sz w:val="26"/>
          <w:szCs w:val="26"/>
        </w:rPr>
        <w:t>у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утвержден </w:t>
      </w:r>
      <w:r w:rsidR="00F6415C">
        <w:rPr>
          <w:rFonts w:ascii="Times New Roman" w:hAnsi="Times New Roman" w:cs="Times New Roman"/>
          <w:b w:val="0"/>
          <w:sz w:val="26"/>
          <w:szCs w:val="26"/>
        </w:rPr>
        <w:t>п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>рогноз на 20</w:t>
      </w:r>
      <w:r w:rsidR="00F6415C">
        <w:rPr>
          <w:rFonts w:ascii="Times New Roman" w:hAnsi="Times New Roman" w:cs="Times New Roman"/>
          <w:b w:val="0"/>
          <w:sz w:val="26"/>
          <w:szCs w:val="26"/>
        </w:rPr>
        <w:t>20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</w:t>
      </w:r>
      <w:r w:rsidR="00563E0B">
        <w:rPr>
          <w:rFonts w:ascii="Times New Roman" w:hAnsi="Times New Roman" w:cs="Times New Roman"/>
          <w:b w:val="0"/>
          <w:sz w:val="26"/>
          <w:szCs w:val="26"/>
        </w:rPr>
        <w:t>2</w:t>
      </w:r>
      <w:r w:rsidR="00F6415C">
        <w:rPr>
          <w:rFonts w:ascii="Times New Roman" w:hAnsi="Times New Roman" w:cs="Times New Roman"/>
          <w:b w:val="0"/>
          <w:sz w:val="26"/>
          <w:szCs w:val="26"/>
        </w:rPr>
        <w:t>1</w:t>
      </w:r>
      <w:r w:rsidR="00383D7D">
        <w:rPr>
          <w:rFonts w:ascii="Times New Roman" w:hAnsi="Times New Roman" w:cs="Times New Roman"/>
          <w:b w:val="0"/>
          <w:sz w:val="26"/>
          <w:szCs w:val="26"/>
        </w:rPr>
        <w:t>–</w:t>
      </w:r>
      <w:r w:rsidR="00563E0B">
        <w:rPr>
          <w:rFonts w:ascii="Times New Roman" w:hAnsi="Times New Roman" w:cs="Times New Roman"/>
          <w:b w:val="0"/>
          <w:sz w:val="26"/>
          <w:szCs w:val="26"/>
        </w:rPr>
        <w:t>202</w:t>
      </w:r>
      <w:r w:rsidR="00F6415C">
        <w:rPr>
          <w:rFonts w:ascii="Times New Roman" w:hAnsi="Times New Roman" w:cs="Times New Roman"/>
          <w:b w:val="0"/>
          <w:sz w:val="26"/>
          <w:szCs w:val="26"/>
        </w:rPr>
        <w:t>2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г</w:t>
      </w:r>
      <w:r>
        <w:rPr>
          <w:rFonts w:ascii="Times New Roman" w:hAnsi="Times New Roman" w:cs="Times New Roman"/>
          <w:b w:val="0"/>
          <w:sz w:val="26"/>
          <w:szCs w:val="26"/>
        </w:rPr>
        <w:t>одов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058CA" w:rsidRPr="006F21AE" w:rsidRDefault="004058CA" w:rsidP="0010705A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11750F" w:rsidRDefault="002A3193" w:rsidP="008E709B">
      <w:pPr>
        <w:pStyle w:val="1"/>
        <w:rPr>
          <w:szCs w:val="26"/>
        </w:rPr>
      </w:pPr>
      <w:r w:rsidRPr="00BE5E4A">
        <w:rPr>
          <w:szCs w:val="26"/>
        </w:rPr>
        <w:lastRenderedPageBreak/>
        <w:t>Р</w:t>
      </w:r>
      <w:r w:rsidR="00C66A23">
        <w:rPr>
          <w:szCs w:val="26"/>
        </w:rPr>
        <w:t>АЗДЕЛ</w:t>
      </w:r>
      <w:r w:rsidRPr="00BE5E4A">
        <w:rPr>
          <w:szCs w:val="26"/>
        </w:rPr>
        <w:t xml:space="preserve"> </w:t>
      </w:r>
      <w:r w:rsidR="005D0FCF">
        <w:rPr>
          <w:szCs w:val="26"/>
        </w:rPr>
        <w:t>1</w:t>
      </w:r>
      <w:r w:rsidR="00C66A23">
        <w:rPr>
          <w:szCs w:val="26"/>
        </w:rPr>
        <w:t>3</w:t>
      </w:r>
      <w:r w:rsidR="0011750F" w:rsidRPr="00BE5E4A">
        <w:rPr>
          <w:szCs w:val="26"/>
        </w:rPr>
        <w:t xml:space="preserve">. РАБОТА КОМИССИИ </w:t>
      </w:r>
      <w:r w:rsidR="00C06C1B" w:rsidRPr="00BE5E4A">
        <w:rPr>
          <w:szCs w:val="26"/>
        </w:rPr>
        <w:t>ПО </w:t>
      </w:r>
      <w:r w:rsidR="0011750F" w:rsidRPr="00BE5E4A">
        <w:rPr>
          <w:szCs w:val="26"/>
        </w:rPr>
        <w:t>ДЕЛАМ НЕСОВЕРШЕННОЛЕТНИХ</w:t>
      </w:r>
      <w:r w:rsidR="002B11DE">
        <w:rPr>
          <w:szCs w:val="26"/>
        </w:rPr>
        <w:t xml:space="preserve"> </w:t>
      </w:r>
      <w:r w:rsidR="0011750F" w:rsidRPr="00BE5E4A">
        <w:rPr>
          <w:szCs w:val="26"/>
        </w:rPr>
        <w:t>И</w:t>
      </w:r>
      <w:r w:rsidR="002B11DE">
        <w:rPr>
          <w:szCs w:val="26"/>
        </w:rPr>
        <w:t> </w:t>
      </w:r>
      <w:r w:rsidR="0011750F" w:rsidRPr="00BE5E4A">
        <w:rPr>
          <w:szCs w:val="26"/>
        </w:rPr>
        <w:t>ЗАЩИТЕ ИХ ПРАВ</w:t>
      </w:r>
    </w:p>
    <w:p w:rsidR="00E850CB" w:rsidRPr="00E850CB" w:rsidRDefault="00E850CB" w:rsidP="00E850CB"/>
    <w:p w:rsidR="0010705A" w:rsidRPr="00472568" w:rsidRDefault="0010705A" w:rsidP="0010705A">
      <w:pPr>
        <w:rPr>
          <w:szCs w:val="26"/>
        </w:rPr>
      </w:pPr>
      <w:r w:rsidRPr="00472568">
        <w:rPr>
          <w:szCs w:val="26"/>
        </w:rPr>
        <w:t>В соответствии с отдельными государственными полномочиями по профилактике безнадзорности и правонарушений несовершеннолетних (закон НАО № 692-ОЗ), которыми наделены органы местного самоуправления района, Администрация Заполярного района в 201</w:t>
      </w:r>
      <w:r w:rsidR="00146B51" w:rsidRPr="00472568">
        <w:rPr>
          <w:szCs w:val="26"/>
        </w:rPr>
        <w:t>9</w:t>
      </w:r>
      <w:r w:rsidRPr="00472568">
        <w:rPr>
          <w:szCs w:val="26"/>
        </w:rPr>
        <w:t xml:space="preserve"> году продолжала проводить целенаправленную работу по их осуществлению. </w:t>
      </w:r>
    </w:p>
    <w:p w:rsidR="0010705A" w:rsidRPr="00472568" w:rsidRDefault="0010705A" w:rsidP="0010705A">
      <w:pPr>
        <w:rPr>
          <w:szCs w:val="26"/>
        </w:rPr>
      </w:pPr>
      <w:r w:rsidRPr="00472568">
        <w:rPr>
          <w:szCs w:val="26"/>
        </w:rPr>
        <w:t xml:space="preserve">Комиссия по делам несовершеннолетних и защите их прав </w:t>
      </w:r>
      <w:r w:rsidR="00146B51" w:rsidRPr="00472568">
        <w:rPr>
          <w:szCs w:val="26"/>
        </w:rPr>
        <w:t>МО «Муниципальный район «З</w:t>
      </w:r>
      <w:r w:rsidRPr="00472568">
        <w:rPr>
          <w:szCs w:val="26"/>
        </w:rPr>
        <w:t>аполярн</w:t>
      </w:r>
      <w:r w:rsidR="00146B51" w:rsidRPr="00472568">
        <w:rPr>
          <w:szCs w:val="26"/>
        </w:rPr>
        <w:t>ый</w:t>
      </w:r>
      <w:r w:rsidRPr="00472568">
        <w:rPr>
          <w:szCs w:val="26"/>
        </w:rPr>
        <w:t xml:space="preserve"> район</w:t>
      </w:r>
      <w:r w:rsidR="00146B51" w:rsidRPr="00472568">
        <w:rPr>
          <w:szCs w:val="26"/>
        </w:rPr>
        <w:t>»</w:t>
      </w:r>
      <w:r w:rsidRPr="00472568">
        <w:rPr>
          <w:szCs w:val="26"/>
        </w:rPr>
        <w:t xml:space="preserve"> (КДН) является коллегиальным органом системы профилактики безнадзорности и правонарушений несовершеннолетних. В её задачи, среди прочих, входит принятие мер по соблюдению условий воспитания, обучения, содержания несовершеннолетних, а также обращению с несовершеннолетними в учреждениях системы профилактики безнадзорности и правонарушений несовершеннолетних. </w:t>
      </w:r>
    </w:p>
    <w:p w:rsidR="0010705A" w:rsidRPr="00472568" w:rsidRDefault="0010705A" w:rsidP="0010705A">
      <w:pPr>
        <w:rPr>
          <w:szCs w:val="26"/>
        </w:rPr>
      </w:pPr>
      <w:r w:rsidRPr="00472568">
        <w:rPr>
          <w:szCs w:val="26"/>
        </w:rPr>
        <w:t>Согласно плану работы районной комиссии на заседаниях рассмотрены вопросы:</w:t>
      </w:r>
    </w:p>
    <w:p w:rsidR="000C6796" w:rsidRPr="00472568" w:rsidRDefault="000C6796" w:rsidP="00241619">
      <w:pPr>
        <w:pStyle w:val="a"/>
        <w:ind w:left="0" w:firstLine="709"/>
      </w:pPr>
      <w:r w:rsidRPr="00472568">
        <w:t>анализ работы детского телефона доверия в НАО;</w:t>
      </w:r>
    </w:p>
    <w:p w:rsidR="00146B51" w:rsidRPr="00472568" w:rsidRDefault="00146B51" w:rsidP="00241619">
      <w:pPr>
        <w:pStyle w:val="a"/>
        <w:ind w:left="0" w:firstLine="709"/>
      </w:pPr>
      <w:r w:rsidRPr="00472568">
        <w:t>о социальном паспорте Заполярного района;</w:t>
      </w:r>
    </w:p>
    <w:p w:rsidR="00146B51" w:rsidRPr="00472568" w:rsidRDefault="00146B51" w:rsidP="00241619">
      <w:pPr>
        <w:pStyle w:val="a"/>
        <w:ind w:left="0" w:firstLine="709"/>
      </w:pPr>
      <w:r w:rsidRPr="00472568">
        <w:t xml:space="preserve">об опыте профилактической работы с несовершеннолетними, состоящими на различных видах учета, </w:t>
      </w:r>
      <w:r w:rsidR="000C6796" w:rsidRPr="00472568">
        <w:t>в МО «Омский сельсовет» НАО</w:t>
      </w:r>
      <w:r w:rsidRPr="00472568">
        <w:t>;</w:t>
      </w:r>
    </w:p>
    <w:p w:rsidR="000C6796" w:rsidRPr="00472568" w:rsidRDefault="000C6796" w:rsidP="00241619">
      <w:pPr>
        <w:pStyle w:val="a"/>
        <w:ind w:left="0" w:firstLine="709"/>
      </w:pPr>
      <w:r w:rsidRPr="00472568">
        <w:t>о подготовке к организации летнего отдыха и занятости детей, состоящих на учёте в КДН и ОПДН УМВД РФ по НАО;</w:t>
      </w:r>
    </w:p>
    <w:p w:rsidR="000C6796" w:rsidRPr="00472568" w:rsidRDefault="000C6796" w:rsidP="00241619">
      <w:pPr>
        <w:pStyle w:val="a"/>
        <w:ind w:left="0" w:firstLine="709"/>
      </w:pPr>
      <w:r w:rsidRPr="00472568">
        <w:t>об анализе состояния совершенных преступлений и правонарушений несовершеннолетними, проживающими на территории Заполярного района, в 1-м и 2-м полугодиях 2019 года;</w:t>
      </w:r>
    </w:p>
    <w:p w:rsidR="000C6796" w:rsidRPr="00472568" w:rsidRDefault="000C6796" w:rsidP="00241619">
      <w:pPr>
        <w:pStyle w:val="a"/>
        <w:ind w:left="0" w:firstLine="709"/>
      </w:pPr>
      <w:r w:rsidRPr="00472568">
        <w:t>об организации работы по обеспечению досуговой деятельности и дополнительной занятости во внеурочное время подростков, состоящих на профилактических учетах;</w:t>
      </w:r>
    </w:p>
    <w:p w:rsidR="000C6796" w:rsidRPr="00472568" w:rsidRDefault="000C6796" w:rsidP="00241619">
      <w:pPr>
        <w:pStyle w:val="a"/>
        <w:ind w:left="0" w:firstLine="709"/>
      </w:pPr>
      <w:r w:rsidRPr="00472568">
        <w:t xml:space="preserve">об итогах </w:t>
      </w:r>
      <w:proofErr w:type="gramStart"/>
      <w:r w:rsidRPr="00472568">
        <w:t>организации  летнего</w:t>
      </w:r>
      <w:proofErr w:type="gramEnd"/>
      <w:r w:rsidRPr="00472568">
        <w:t xml:space="preserve"> отдыха, оздоровления и занятости несовершеннолетних, состоящих на учёте в КДН и ОПДН УМВД РФ по НАО, в 2019 году;</w:t>
      </w:r>
    </w:p>
    <w:p w:rsidR="000C6796" w:rsidRPr="00472568" w:rsidRDefault="000C6796" w:rsidP="00241619">
      <w:pPr>
        <w:pStyle w:val="a"/>
        <w:ind w:left="0" w:firstLine="709"/>
      </w:pPr>
      <w:r w:rsidRPr="00472568">
        <w:t>отчет ГБУ СОН НАО «КЦСО» о проводимой профилактической работе с несовершеннолетними и семьями, находящимися в социально опасном положении.</w:t>
      </w:r>
    </w:p>
    <w:p w:rsidR="005D318F" w:rsidRPr="00126EA4" w:rsidRDefault="005D318F" w:rsidP="005D318F">
      <w:pPr>
        <w:pStyle w:val="a"/>
        <w:numPr>
          <w:ilvl w:val="0"/>
          <w:numId w:val="0"/>
        </w:numPr>
        <w:rPr>
          <w:sz w:val="14"/>
        </w:rPr>
      </w:pPr>
    </w:p>
    <w:p w:rsidR="00E2089F" w:rsidRPr="00472568" w:rsidRDefault="0010705A" w:rsidP="00E2089F">
      <w:pPr>
        <w:rPr>
          <w:szCs w:val="26"/>
        </w:rPr>
      </w:pPr>
      <w:r w:rsidRPr="00472568">
        <w:rPr>
          <w:szCs w:val="26"/>
        </w:rPr>
        <w:t>Всего в 20</w:t>
      </w:r>
      <w:r w:rsidR="00543B70" w:rsidRPr="00472568">
        <w:rPr>
          <w:szCs w:val="26"/>
        </w:rPr>
        <w:t>1</w:t>
      </w:r>
      <w:r w:rsidR="00146B51" w:rsidRPr="00472568">
        <w:rPr>
          <w:szCs w:val="26"/>
        </w:rPr>
        <w:t>9</w:t>
      </w:r>
      <w:r w:rsidRPr="00472568">
        <w:rPr>
          <w:szCs w:val="26"/>
        </w:rPr>
        <w:t xml:space="preserve"> году комиссией проведено </w:t>
      </w:r>
      <w:r w:rsidRPr="00416AAE">
        <w:rPr>
          <w:b/>
          <w:szCs w:val="26"/>
        </w:rPr>
        <w:t>1</w:t>
      </w:r>
      <w:r w:rsidR="00146B51" w:rsidRPr="00416AAE">
        <w:rPr>
          <w:b/>
          <w:szCs w:val="26"/>
        </w:rPr>
        <w:t>9</w:t>
      </w:r>
      <w:r w:rsidRPr="00472568">
        <w:rPr>
          <w:szCs w:val="26"/>
        </w:rPr>
        <w:t xml:space="preserve"> заседаний, в т. ч. два выездных – в п. Красное (</w:t>
      </w:r>
      <w:r w:rsidR="00146B51" w:rsidRPr="00472568">
        <w:rPr>
          <w:szCs w:val="26"/>
        </w:rPr>
        <w:t>март, дека</w:t>
      </w:r>
      <w:r w:rsidR="00543B70" w:rsidRPr="00472568">
        <w:rPr>
          <w:szCs w:val="26"/>
        </w:rPr>
        <w:t>брь)</w:t>
      </w:r>
      <w:r w:rsidRPr="00472568">
        <w:rPr>
          <w:szCs w:val="26"/>
        </w:rPr>
        <w:t xml:space="preserve">. </w:t>
      </w:r>
      <w:r w:rsidR="00E2089F" w:rsidRPr="00472568">
        <w:rPr>
          <w:szCs w:val="26"/>
        </w:rPr>
        <w:t xml:space="preserve">Для сравнения: в </w:t>
      </w:r>
      <w:r w:rsidR="00146B51" w:rsidRPr="00472568">
        <w:rPr>
          <w:szCs w:val="26"/>
        </w:rPr>
        <w:t xml:space="preserve">2018 г. – 18 заседаний, в </w:t>
      </w:r>
      <w:r w:rsidR="00E2089F" w:rsidRPr="00472568">
        <w:rPr>
          <w:szCs w:val="26"/>
        </w:rPr>
        <w:t>2017 г</w:t>
      </w:r>
      <w:r w:rsidR="00383D7D" w:rsidRPr="00472568">
        <w:rPr>
          <w:szCs w:val="26"/>
        </w:rPr>
        <w:t>.</w:t>
      </w:r>
      <w:r w:rsidR="00E2089F" w:rsidRPr="00472568">
        <w:rPr>
          <w:szCs w:val="26"/>
        </w:rPr>
        <w:t xml:space="preserve"> </w:t>
      </w:r>
      <w:r w:rsidR="004839BA" w:rsidRPr="00472568">
        <w:rPr>
          <w:szCs w:val="26"/>
        </w:rPr>
        <w:t>–</w:t>
      </w:r>
      <w:r w:rsidR="00E2089F" w:rsidRPr="00472568">
        <w:rPr>
          <w:szCs w:val="26"/>
        </w:rPr>
        <w:t>17, в 2016 г</w:t>
      </w:r>
      <w:r w:rsidR="00383D7D" w:rsidRPr="00472568">
        <w:rPr>
          <w:szCs w:val="26"/>
        </w:rPr>
        <w:t>.</w:t>
      </w:r>
      <w:r w:rsidR="00E2089F" w:rsidRPr="00472568">
        <w:rPr>
          <w:szCs w:val="26"/>
        </w:rPr>
        <w:t xml:space="preserve"> – 19, в 2015 г</w:t>
      </w:r>
      <w:r w:rsidR="00383D7D" w:rsidRPr="00472568">
        <w:rPr>
          <w:szCs w:val="26"/>
        </w:rPr>
        <w:t>.</w:t>
      </w:r>
      <w:r w:rsidR="00E2089F" w:rsidRPr="00472568">
        <w:rPr>
          <w:szCs w:val="26"/>
        </w:rPr>
        <w:t xml:space="preserve"> – 17, в 2014 г</w:t>
      </w:r>
      <w:r w:rsidR="00383D7D" w:rsidRPr="00472568">
        <w:rPr>
          <w:szCs w:val="26"/>
        </w:rPr>
        <w:t>.</w:t>
      </w:r>
      <w:r w:rsidR="00E2089F" w:rsidRPr="00472568">
        <w:rPr>
          <w:szCs w:val="26"/>
        </w:rPr>
        <w:t xml:space="preserve"> – 22.</w:t>
      </w:r>
    </w:p>
    <w:p w:rsidR="0010705A" w:rsidRPr="00472568" w:rsidRDefault="004839BA" w:rsidP="0010705A">
      <w:pPr>
        <w:rPr>
          <w:szCs w:val="26"/>
        </w:rPr>
      </w:pPr>
      <w:r w:rsidRPr="00472568">
        <w:rPr>
          <w:szCs w:val="26"/>
        </w:rPr>
        <w:t>На заседаниях р</w:t>
      </w:r>
      <w:r w:rsidR="0010705A" w:rsidRPr="00472568">
        <w:rPr>
          <w:szCs w:val="26"/>
        </w:rPr>
        <w:t xml:space="preserve">ассмотрено </w:t>
      </w:r>
      <w:r w:rsidR="00146B51" w:rsidRPr="00416AAE">
        <w:rPr>
          <w:b/>
          <w:szCs w:val="26"/>
        </w:rPr>
        <w:t>193</w:t>
      </w:r>
      <w:r w:rsidR="0010705A" w:rsidRPr="00472568">
        <w:rPr>
          <w:szCs w:val="26"/>
        </w:rPr>
        <w:t xml:space="preserve"> административных протокол</w:t>
      </w:r>
      <w:r w:rsidR="00146B51" w:rsidRPr="00472568">
        <w:rPr>
          <w:szCs w:val="26"/>
        </w:rPr>
        <w:t>а</w:t>
      </w:r>
      <w:r w:rsidR="0010705A" w:rsidRPr="00472568">
        <w:rPr>
          <w:szCs w:val="26"/>
        </w:rPr>
        <w:t xml:space="preserve"> (</w:t>
      </w:r>
      <w:r w:rsidR="00146B51" w:rsidRPr="00472568">
        <w:rPr>
          <w:szCs w:val="26"/>
        </w:rPr>
        <w:t xml:space="preserve">в том числе </w:t>
      </w:r>
      <w:r w:rsidR="00543B70" w:rsidRPr="00472568">
        <w:rPr>
          <w:szCs w:val="26"/>
        </w:rPr>
        <w:t>4</w:t>
      </w:r>
      <w:r w:rsidR="00146B51" w:rsidRPr="00472568">
        <w:rPr>
          <w:szCs w:val="26"/>
        </w:rPr>
        <w:t xml:space="preserve">2 </w:t>
      </w:r>
      <w:r w:rsidR="0010705A" w:rsidRPr="00472568">
        <w:rPr>
          <w:szCs w:val="26"/>
        </w:rPr>
        <w:t>– в</w:t>
      </w:r>
      <w:r w:rsidR="00383D7D" w:rsidRPr="00472568">
        <w:rPr>
          <w:szCs w:val="26"/>
        </w:rPr>
        <w:t> </w:t>
      </w:r>
      <w:r w:rsidR="0010705A" w:rsidRPr="00472568">
        <w:rPr>
          <w:szCs w:val="26"/>
        </w:rPr>
        <w:t xml:space="preserve">отношении несовершеннолетних), </w:t>
      </w:r>
      <w:r w:rsidR="00146B51" w:rsidRPr="00416AAE">
        <w:rPr>
          <w:b/>
          <w:szCs w:val="26"/>
        </w:rPr>
        <w:t>7</w:t>
      </w:r>
      <w:r w:rsidR="00146B51" w:rsidRPr="00472568">
        <w:rPr>
          <w:szCs w:val="26"/>
        </w:rPr>
        <w:t xml:space="preserve"> </w:t>
      </w:r>
      <w:r w:rsidR="0010705A" w:rsidRPr="00472568">
        <w:rPr>
          <w:szCs w:val="26"/>
        </w:rPr>
        <w:t>постановлени</w:t>
      </w:r>
      <w:r w:rsidR="00146B51" w:rsidRPr="00472568">
        <w:rPr>
          <w:szCs w:val="26"/>
        </w:rPr>
        <w:t>й</w:t>
      </w:r>
      <w:r w:rsidR="0010705A" w:rsidRPr="00472568">
        <w:rPr>
          <w:szCs w:val="26"/>
        </w:rPr>
        <w:t xml:space="preserve"> об отказе в возбуждении уголовного дела, </w:t>
      </w:r>
      <w:r w:rsidR="00146B51" w:rsidRPr="00416AAE">
        <w:rPr>
          <w:b/>
          <w:szCs w:val="26"/>
        </w:rPr>
        <w:t>8</w:t>
      </w:r>
      <w:r w:rsidR="0010705A" w:rsidRPr="00472568">
        <w:rPr>
          <w:szCs w:val="26"/>
        </w:rPr>
        <w:t xml:space="preserve"> решений суда, </w:t>
      </w:r>
      <w:r w:rsidR="0010705A" w:rsidRPr="00416AAE">
        <w:rPr>
          <w:b/>
          <w:szCs w:val="26"/>
        </w:rPr>
        <w:t>1</w:t>
      </w:r>
      <w:r w:rsidR="00146B51" w:rsidRPr="00416AAE">
        <w:rPr>
          <w:b/>
          <w:szCs w:val="26"/>
        </w:rPr>
        <w:t>4</w:t>
      </w:r>
      <w:r w:rsidR="0010705A" w:rsidRPr="00472568">
        <w:rPr>
          <w:szCs w:val="26"/>
        </w:rPr>
        <w:t xml:space="preserve"> проектов планов проведения профилактической работы и </w:t>
      </w:r>
      <w:r w:rsidR="00543B70" w:rsidRPr="00416AAE">
        <w:rPr>
          <w:b/>
          <w:szCs w:val="26"/>
        </w:rPr>
        <w:t>6</w:t>
      </w:r>
      <w:r w:rsidR="00146B51" w:rsidRPr="00416AAE">
        <w:rPr>
          <w:b/>
          <w:szCs w:val="26"/>
        </w:rPr>
        <w:t>3</w:t>
      </w:r>
      <w:r w:rsidR="0010705A" w:rsidRPr="00472568">
        <w:rPr>
          <w:szCs w:val="26"/>
        </w:rPr>
        <w:t> вопрос</w:t>
      </w:r>
      <w:r w:rsidR="00146B51" w:rsidRPr="00472568">
        <w:rPr>
          <w:szCs w:val="26"/>
        </w:rPr>
        <w:t>а</w:t>
      </w:r>
      <w:r w:rsidR="0010705A" w:rsidRPr="00472568">
        <w:rPr>
          <w:szCs w:val="26"/>
        </w:rPr>
        <w:t xml:space="preserve"> по итогам выполнения мероприятий планов, а также </w:t>
      </w:r>
      <w:r w:rsidR="00543B70" w:rsidRPr="00472568">
        <w:rPr>
          <w:szCs w:val="26"/>
        </w:rPr>
        <w:t xml:space="preserve">по </w:t>
      </w:r>
      <w:r w:rsidR="0010705A" w:rsidRPr="00472568">
        <w:rPr>
          <w:szCs w:val="26"/>
        </w:rPr>
        <w:t>ходатайствам образовательных учреждений, Департамента здравоохранения, труда и социальной защиты населения НАО, Центра временного содержания несовершеннолетних правонарушителей, заявлени</w:t>
      </w:r>
      <w:r w:rsidR="00543B70" w:rsidRPr="00472568">
        <w:rPr>
          <w:szCs w:val="26"/>
        </w:rPr>
        <w:t xml:space="preserve">ям </w:t>
      </w:r>
      <w:r w:rsidR="0010705A" w:rsidRPr="00472568">
        <w:rPr>
          <w:szCs w:val="26"/>
        </w:rPr>
        <w:t>граждан.</w:t>
      </w:r>
    </w:p>
    <w:p w:rsidR="009D08A9" w:rsidRPr="00472568" w:rsidRDefault="009D08A9" w:rsidP="009D08A9">
      <w:pPr>
        <w:tabs>
          <w:tab w:val="left" w:pos="1134"/>
        </w:tabs>
        <w:rPr>
          <w:szCs w:val="26"/>
        </w:rPr>
      </w:pPr>
      <w:r w:rsidRPr="00472568">
        <w:rPr>
          <w:szCs w:val="26"/>
        </w:rPr>
        <w:t xml:space="preserve">Наибольшее количество административных протоколов в 2019 году поступило в КДН в отношении граждан, проживающих в п. Искателей (86), п. Красное (34), </w:t>
      </w:r>
      <w:r w:rsidR="00472568" w:rsidRPr="00472568">
        <w:rPr>
          <w:szCs w:val="26"/>
        </w:rPr>
        <w:t xml:space="preserve">с. </w:t>
      </w:r>
      <w:proofErr w:type="spellStart"/>
      <w:r w:rsidR="00472568" w:rsidRPr="00472568">
        <w:rPr>
          <w:szCs w:val="26"/>
        </w:rPr>
        <w:t>Тельвиска</w:t>
      </w:r>
      <w:proofErr w:type="spellEnd"/>
      <w:r w:rsidR="00472568" w:rsidRPr="00472568">
        <w:rPr>
          <w:szCs w:val="26"/>
        </w:rPr>
        <w:t xml:space="preserve"> (10), п. </w:t>
      </w:r>
      <w:proofErr w:type="spellStart"/>
      <w:r w:rsidR="00472568" w:rsidRPr="00472568">
        <w:rPr>
          <w:szCs w:val="26"/>
        </w:rPr>
        <w:t>Нельмин</w:t>
      </w:r>
      <w:proofErr w:type="spellEnd"/>
      <w:r w:rsidR="00472568" w:rsidRPr="00472568">
        <w:rPr>
          <w:szCs w:val="26"/>
        </w:rPr>
        <w:t xml:space="preserve">-Нос (10), п. </w:t>
      </w:r>
      <w:proofErr w:type="spellStart"/>
      <w:r w:rsidR="00472568" w:rsidRPr="00472568">
        <w:rPr>
          <w:szCs w:val="26"/>
        </w:rPr>
        <w:t>Каратайка</w:t>
      </w:r>
      <w:proofErr w:type="spellEnd"/>
      <w:r w:rsidR="00472568" w:rsidRPr="00472568">
        <w:rPr>
          <w:szCs w:val="26"/>
        </w:rPr>
        <w:t xml:space="preserve"> (10), </w:t>
      </w:r>
      <w:r w:rsidRPr="00472568">
        <w:rPr>
          <w:szCs w:val="26"/>
        </w:rPr>
        <w:t>с. Ома (9).</w:t>
      </w:r>
    </w:p>
    <w:p w:rsidR="000C6796" w:rsidRPr="004839BA" w:rsidRDefault="000C6796" w:rsidP="005276E1">
      <w:pPr>
        <w:tabs>
          <w:tab w:val="left" w:pos="1134"/>
        </w:tabs>
        <w:rPr>
          <w:szCs w:val="26"/>
        </w:rPr>
      </w:pPr>
      <w:r w:rsidRPr="00416AAE">
        <w:rPr>
          <w:b/>
          <w:szCs w:val="26"/>
        </w:rPr>
        <w:lastRenderedPageBreak/>
        <w:t>33</w:t>
      </w:r>
      <w:r w:rsidRPr="00472568">
        <w:rPr>
          <w:szCs w:val="26"/>
        </w:rPr>
        <w:t xml:space="preserve"> подростка привлечены к ответственности: </w:t>
      </w:r>
      <w:r w:rsidR="00416AAE">
        <w:rPr>
          <w:szCs w:val="26"/>
        </w:rPr>
        <w:t>в</w:t>
      </w:r>
      <w:r w:rsidRPr="00472568">
        <w:rPr>
          <w:szCs w:val="26"/>
        </w:rPr>
        <w:t xml:space="preserve"> п. Искателей – 23, с. </w:t>
      </w:r>
      <w:proofErr w:type="spellStart"/>
      <w:proofErr w:type="gramStart"/>
      <w:r w:rsidRPr="00472568">
        <w:rPr>
          <w:szCs w:val="26"/>
        </w:rPr>
        <w:t>Несь</w:t>
      </w:r>
      <w:proofErr w:type="spellEnd"/>
      <w:r w:rsidRPr="00472568">
        <w:rPr>
          <w:szCs w:val="26"/>
        </w:rPr>
        <w:t xml:space="preserve">  –</w:t>
      </w:r>
      <w:proofErr w:type="gramEnd"/>
      <w:r w:rsidRPr="00472568">
        <w:rPr>
          <w:szCs w:val="26"/>
        </w:rPr>
        <w:t xml:space="preserve">   3, п. </w:t>
      </w:r>
      <w:proofErr w:type="spellStart"/>
      <w:r w:rsidRPr="00472568">
        <w:rPr>
          <w:szCs w:val="26"/>
        </w:rPr>
        <w:t>Нельмин</w:t>
      </w:r>
      <w:proofErr w:type="spellEnd"/>
      <w:r w:rsidRPr="00472568">
        <w:rPr>
          <w:szCs w:val="26"/>
        </w:rPr>
        <w:t xml:space="preserve">-Нос – 2 и по 1 </w:t>
      </w:r>
      <w:r w:rsidR="00416AAE">
        <w:rPr>
          <w:szCs w:val="26"/>
        </w:rPr>
        <w:t>в</w:t>
      </w:r>
      <w:r w:rsidRPr="00472568">
        <w:rPr>
          <w:szCs w:val="26"/>
        </w:rPr>
        <w:t xml:space="preserve"> с. Нижняя Пеша, п. </w:t>
      </w:r>
      <w:proofErr w:type="spellStart"/>
      <w:r w:rsidRPr="00472568">
        <w:rPr>
          <w:szCs w:val="26"/>
        </w:rPr>
        <w:t>Бугрино</w:t>
      </w:r>
      <w:proofErr w:type="spellEnd"/>
      <w:r w:rsidRPr="00472568">
        <w:rPr>
          <w:szCs w:val="26"/>
        </w:rPr>
        <w:t xml:space="preserve">, п. Красное, с. </w:t>
      </w:r>
      <w:proofErr w:type="spellStart"/>
      <w:r w:rsidRPr="00472568">
        <w:rPr>
          <w:szCs w:val="26"/>
        </w:rPr>
        <w:t>Шойна</w:t>
      </w:r>
      <w:proofErr w:type="spellEnd"/>
      <w:r w:rsidRPr="00472568">
        <w:rPr>
          <w:szCs w:val="26"/>
        </w:rPr>
        <w:t xml:space="preserve">, п. </w:t>
      </w:r>
      <w:proofErr w:type="spellStart"/>
      <w:r w:rsidRPr="00472568">
        <w:rPr>
          <w:szCs w:val="26"/>
        </w:rPr>
        <w:t>Индига</w:t>
      </w:r>
      <w:proofErr w:type="spellEnd"/>
      <w:r w:rsidRPr="00472568">
        <w:rPr>
          <w:szCs w:val="26"/>
        </w:rPr>
        <w:t>.</w:t>
      </w:r>
    </w:p>
    <w:p w:rsidR="00472568" w:rsidRDefault="00472568" w:rsidP="00472568">
      <w:pPr>
        <w:pStyle w:val="a"/>
        <w:numPr>
          <w:ilvl w:val="0"/>
          <w:numId w:val="0"/>
        </w:numPr>
        <w:ind w:firstLine="709"/>
      </w:pPr>
      <w:r>
        <w:t>При рассмотрении материалов об административных правонарушениях в 2019 году выявлен ряд фактов</w:t>
      </w:r>
      <w:r w:rsidRPr="00284C54">
        <w:t xml:space="preserve"> </w:t>
      </w:r>
      <w:r>
        <w:t xml:space="preserve">в отношении несовершеннолетних или семей с детьми, требующих внимания и контроля со стороны различных органов и учреждений. По данным фактам КДН направила </w:t>
      </w:r>
      <w:r w:rsidRPr="00416AAE">
        <w:rPr>
          <w:b/>
        </w:rPr>
        <w:t>8</w:t>
      </w:r>
      <w:r>
        <w:t xml:space="preserve"> обращений в УМВД России по НАО, орган </w:t>
      </w:r>
      <w:proofErr w:type="gramStart"/>
      <w:r>
        <w:t>опеки  и</w:t>
      </w:r>
      <w:proofErr w:type="gramEnd"/>
      <w:r>
        <w:t xml:space="preserve"> попечительства, Департамент образования, культуры и спорта НАО).</w:t>
      </w:r>
      <w:r>
        <w:tab/>
      </w:r>
    </w:p>
    <w:p w:rsidR="00472568" w:rsidRDefault="00472568" w:rsidP="00472568">
      <w:pPr>
        <w:pStyle w:val="a"/>
        <w:numPr>
          <w:ilvl w:val="0"/>
          <w:numId w:val="0"/>
        </w:numPr>
        <w:ind w:firstLine="709"/>
      </w:pPr>
      <w:r>
        <w:t xml:space="preserve">В отчетном году КДН вынесла </w:t>
      </w:r>
      <w:r w:rsidRPr="00416AAE">
        <w:rPr>
          <w:b/>
        </w:rPr>
        <w:t>3</w:t>
      </w:r>
      <w:r>
        <w:t xml:space="preserve"> представления в адрес ИП Коровиной</w:t>
      </w:r>
      <w:r w:rsidR="00416AAE">
        <w:t xml:space="preserve"> А.В.</w:t>
      </w:r>
      <w:r>
        <w:t xml:space="preserve"> (владелицы кафе-бара «Адреналин» в г. Нарьян-Маре) об устранении причин и условий, способствующих совершению административных правонарушений.</w:t>
      </w:r>
    </w:p>
    <w:p w:rsidR="00472568" w:rsidRDefault="00472568" w:rsidP="00472568">
      <w:pPr>
        <w:pStyle w:val="a"/>
        <w:numPr>
          <w:ilvl w:val="0"/>
          <w:numId w:val="0"/>
        </w:numPr>
        <w:ind w:firstLine="709"/>
      </w:pPr>
      <w:r>
        <w:t xml:space="preserve">Также при рассмотрении административных материалов </w:t>
      </w:r>
      <w:proofErr w:type="gramStart"/>
      <w:r>
        <w:t>выявлены  факты</w:t>
      </w:r>
      <w:proofErr w:type="gramEnd"/>
      <w:r>
        <w:t xml:space="preserve"> употребления спиртных напитков несовершеннолетними, проживающими в п. Красное (в апреле-мае составлено 14 административных материалов), и подготовлено обращение в Департамент  образования, культуры и спорта НАО о принятии мер (ответ </w:t>
      </w:r>
      <w:proofErr w:type="spellStart"/>
      <w:r>
        <w:t>ДОКиС</w:t>
      </w:r>
      <w:proofErr w:type="spellEnd"/>
      <w:r>
        <w:t xml:space="preserve"> НАО от 12.07.2019). </w:t>
      </w:r>
    </w:p>
    <w:p w:rsidR="00472568" w:rsidRDefault="00472568" w:rsidP="00472568">
      <w:pPr>
        <w:pStyle w:val="a"/>
        <w:numPr>
          <w:ilvl w:val="0"/>
          <w:numId w:val="0"/>
        </w:numPr>
        <w:ind w:firstLine="709"/>
      </w:pPr>
      <w:r>
        <w:t xml:space="preserve">Выявлены факты жестокого обращения с детьми жителем с. </w:t>
      </w:r>
      <w:proofErr w:type="spellStart"/>
      <w:r>
        <w:t>Тельвиска</w:t>
      </w:r>
      <w:proofErr w:type="spellEnd"/>
      <w:r>
        <w:t xml:space="preserve">. Комиссия направила под данному случаю обращение в УМВД по НАО «О проведении проверки и принятии мер» № </w:t>
      </w:r>
      <w:proofErr w:type="gramStart"/>
      <w:r>
        <w:t>628  от</w:t>
      </w:r>
      <w:proofErr w:type="gramEnd"/>
      <w:r>
        <w:t xml:space="preserve"> 22.05.2019 (ответ УМВД РФ по НАО от 17.07.2019).</w:t>
      </w:r>
    </w:p>
    <w:p w:rsidR="00472568" w:rsidRDefault="00472568" w:rsidP="00472568">
      <w:pPr>
        <w:pStyle w:val="a"/>
        <w:numPr>
          <w:ilvl w:val="0"/>
          <w:numId w:val="0"/>
        </w:numPr>
        <w:ind w:firstLine="709"/>
        <w:rPr>
          <w:highlight w:val="yellow"/>
        </w:rPr>
      </w:pPr>
    </w:p>
    <w:p w:rsidR="0010705A" w:rsidRPr="00472568" w:rsidRDefault="0010705A" w:rsidP="0010705A">
      <w:pPr>
        <w:tabs>
          <w:tab w:val="left" w:pos="1134"/>
        </w:tabs>
        <w:rPr>
          <w:szCs w:val="26"/>
        </w:rPr>
      </w:pPr>
      <w:r w:rsidRPr="00472568">
        <w:rPr>
          <w:szCs w:val="26"/>
        </w:rPr>
        <w:t xml:space="preserve">Комиссия в течение года вела мониторинг исполнения постановлений о привлечении к административной ответственности с назначением наказания в виде штрафа. </w:t>
      </w:r>
      <w:r w:rsidR="005D318F" w:rsidRPr="00472568">
        <w:rPr>
          <w:szCs w:val="26"/>
        </w:rPr>
        <w:t>За 201</w:t>
      </w:r>
      <w:r w:rsidR="000C6796" w:rsidRPr="00472568">
        <w:rPr>
          <w:szCs w:val="26"/>
        </w:rPr>
        <w:t>9</w:t>
      </w:r>
      <w:r w:rsidR="005D318F" w:rsidRPr="00472568">
        <w:rPr>
          <w:szCs w:val="26"/>
        </w:rPr>
        <w:t xml:space="preserve"> год назначено штрафов на сумму </w:t>
      </w:r>
      <w:r w:rsidR="005D318F" w:rsidRPr="00472568">
        <w:rPr>
          <w:b/>
          <w:szCs w:val="26"/>
        </w:rPr>
        <w:t>1</w:t>
      </w:r>
      <w:r w:rsidR="000C6796" w:rsidRPr="00472568">
        <w:rPr>
          <w:b/>
          <w:szCs w:val="26"/>
        </w:rPr>
        <w:t>88</w:t>
      </w:r>
      <w:r w:rsidR="005D318F" w:rsidRPr="00472568">
        <w:rPr>
          <w:b/>
          <w:szCs w:val="26"/>
        </w:rPr>
        <w:t>,</w:t>
      </w:r>
      <w:r w:rsidR="000C6796" w:rsidRPr="00472568">
        <w:rPr>
          <w:b/>
          <w:szCs w:val="26"/>
        </w:rPr>
        <w:t>2</w:t>
      </w:r>
      <w:r w:rsidR="005D318F" w:rsidRPr="00472568">
        <w:rPr>
          <w:szCs w:val="26"/>
        </w:rPr>
        <w:t xml:space="preserve"> тыс. рублей (из них в отношении несовершеннолетних – </w:t>
      </w:r>
      <w:r w:rsidR="000C6796" w:rsidRPr="00472568">
        <w:rPr>
          <w:szCs w:val="26"/>
        </w:rPr>
        <w:t>85,2</w:t>
      </w:r>
      <w:r w:rsidR="005D318F" w:rsidRPr="00472568">
        <w:rPr>
          <w:szCs w:val="26"/>
        </w:rPr>
        <w:t xml:space="preserve"> тыс. рублей); поступило </w:t>
      </w:r>
      <w:r w:rsidR="005D318F" w:rsidRPr="00472568">
        <w:rPr>
          <w:b/>
          <w:szCs w:val="26"/>
        </w:rPr>
        <w:t>1</w:t>
      </w:r>
      <w:r w:rsidR="006B0DA3" w:rsidRPr="00472568">
        <w:rPr>
          <w:b/>
          <w:szCs w:val="26"/>
        </w:rPr>
        <w:t>20</w:t>
      </w:r>
      <w:r w:rsidR="005D318F" w:rsidRPr="00472568">
        <w:rPr>
          <w:b/>
          <w:szCs w:val="26"/>
        </w:rPr>
        <w:t>,</w:t>
      </w:r>
      <w:r w:rsidR="006B0DA3" w:rsidRPr="00472568">
        <w:rPr>
          <w:b/>
          <w:szCs w:val="26"/>
        </w:rPr>
        <w:t>88</w:t>
      </w:r>
      <w:r w:rsidR="005D318F" w:rsidRPr="00472568">
        <w:rPr>
          <w:szCs w:val="26"/>
        </w:rPr>
        <w:t xml:space="preserve"> тыс. рублей (с учётом задолженности за предыдущие годы</w:t>
      </w:r>
      <w:r w:rsidR="006B0DA3" w:rsidRPr="00472568">
        <w:rPr>
          <w:szCs w:val="26"/>
        </w:rPr>
        <w:t xml:space="preserve"> и возможности 50-процентной оплаты штрафа по протоколам ГИБДД</w:t>
      </w:r>
      <w:r w:rsidR="005D318F" w:rsidRPr="00472568">
        <w:rPr>
          <w:szCs w:val="26"/>
        </w:rPr>
        <w:t xml:space="preserve">). </w:t>
      </w:r>
      <w:r w:rsidRPr="00472568">
        <w:rPr>
          <w:szCs w:val="26"/>
        </w:rPr>
        <w:t xml:space="preserve">В службу судебных приставов для принудительного взыскания штрафов направлены сведения о </w:t>
      </w:r>
      <w:r w:rsidR="006B0DA3" w:rsidRPr="00472568">
        <w:rPr>
          <w:szCs w:val="26"/>
        </w:rPr>
        <w:t>111</w:t>
      </w:r>
      <w:r w:rsidRPr="00472568">
        <w:rPr>
          <w:szCs w:val="26"/>
        </w:rPr>
        <w:t> случаях неисполнения указанных постановлений</w:t>
      </w:r>
      <w:r w:rsidR="006B0DA3" w:rsidRPr="00472568">
        <w:rPr>
          <w:szCs w:val="26"/>
        </w:rPr>
        <w:t>, в том числе 32 за 2018 год</w:t>
      </w:r>
      <w:r w:rsidRPr="00472568">
        <w:rPr>
          <w:szCs w:val="26"/>
        </w:rPr>
        <w:t>.</w:t>
      </w:r>
    </w:p>
    <w:p w:rsidR="0010705A" w:rsidRPr="00472568" w:rsidRDefault="0010705A" w:rsidP="0010705A">
      <w:pPr>
        <w:tabs>
          <w:tab w:val="left" w:pos="1134"/>
        </w:tabs>
        <w:rPr>
          <w:sz w:val="20"/>
          <w:szCs w:val="26"/>
        </w:rPr>
      </w:pPr>
    </w:p>
    <w:p w:rsidR="0010705A" w:rsidRPr="00472568" w:rsidRDefault="0010705A" w:rsidP="0010705A">
      <w:pPr>
        <w:pStyle w:val="af1"/>
        <w:ind w:left="75" w:firstLine="633"/>
        <w:rPr>
          <w:sz w:val="26"/>
          <w:szCs w:val="26"/>
        </w:rPr>
      </w:pPr>
      <w:r w:rsidRPr="00472568">
        <w:rPr>
          <w:sz w:val="26"/>
          <w:szCs w:val="26"/>
        </w:rPr>
        <w:t>По состоянию на 3</w:t>
      </w:r>
      <w:r w:rsidR="00501A17" w:rsidRPr="00472568">
        <w:rPr>
          <w:sz w:val="26"/>
          <w:szCs w:val="26"/>
        </w:rPr>
        <w:t>1</w:t>
      </w:r>
      <w:r w:rsidRPr="00472568">
        <w:rPr>
          <w:sz w:val="26"/>
          <w:szCs w:val="26"/>
        </w:rPr>
        <w:t xml:space="preserve"> декабря 20</w:t>
      </w:r>
      <w:r w:rsidR="006B0DA3" w:rsidRPr="00472568">
        <w:rPr>
          <w:sz w:val="26"/>
          <w:szCs w:val="26"/>
        </w:rPr>
        <w:t>19</w:t>
      </w:r>
      <w:r w:rsidRPr="00472568">
        <w:rPr>
          <w:sz w:val="26"/>
          <w:szCs w:val="26"/>
        </w:rPr>
        <w:t xml:space="preserve"> года на учёте в КДН и ЗП состояло </w:t>
      </w:r>
      <w:r w:rsidRPr="00416AAE">
        <w:rPr>
          <w:b/>
          <w:sz w:val="26"/>
          <w:szCs w:val="26"/>
        </w:rPr>
        <w:t>1</w:t>
      </w:r>
      <w:r w:rsidR="006B0DA3" w:rsidRPr="00416AAE">
        <w:rPr>
          <w:b/>
          <w:sz w:val="26"/>
          <w:szCs w:val="26"/>
        </w:rPr>
        <w:t>0</w:t>
      </w:r>
      <w:r w:rsidRPr="00472568">
        <w:rPr>
          <w:sz w:val="26"/>
          <w:szCs w:val="26"/>
        </w:rPr>
        <w:t xml:space="preserve"> несовершеннолетних </w:t>
      </w:r>
      <w:r w:rsidR="006B0DA3" w:rsidRPr="00472568">
        <w:rPr>
          <w:sz w:val="26"/>
          <w:szCs w:val="26"/>
        </w:rPr>
        <w:t xml:space="preserve">(все из п. Искателей) </w:t>
      </w:r>
      <w:proofErr w:type="gramStart"/>
      <w:r w:rsidRPr="00472568">
        <w:rPr>
          <w:sz w:val="26"/>
          <w:szCs w:val="26"/>
        </w:rPr>
        <w:t xml:space="preserve">и  </w:t>
      </w:r>
      <w:r w:rsidR="006B0DA3" w:rsidRPr="00416AAE">
        <w:rPr>
          <w:b/>
          <w:sz w:val="26"/>
          <w:szCs w:val="26"/>
        </w:rPr>
        <w:t>17</w:t>
      </w:r>
      <w:proofErr w:type="gramEnd"/>
      <w:r w:rsidRPr="00472568">
        <w:rPr>
          <w:sz w:val="26"/>
          <w:szCs w:val="26"/>
        </w:rPr>
        <w:t xml:space="preserve"> семей</w:t>
      </w:r>
      <w:r w:rsidR="006B0DA3" w:rsidRPr="00472568">
        <w:rPr>
          <w:sz w:val="26"/>
          <w:szCs w:val="26"/>
        </w:rPr>
        <w:t xml:space="preserve"> (из п. Искателей – 7, с. Ома  – 4, п. Красное – 3, п. </w:t>
      </w:r>
      <w:proofErr w:type="spellStart"/>
      <w:r w:rsidR="006B0DA3" w:rsidRPr="00472568">
        <w:rPr>
          <w:sz w:val="26"/>
          <w:szCs w:val="26"/>
        </w:rPr>
        <w:t>Амдерма</w:t>
      </w:r>
      <w:proofErr w:type="spellEnd"/>
      <w:r w:rsidR="006B0DA3" w:rsidRPr="00472568">
        <w:rPr>
          <w:sz w:val="26"/>
          <w:szCs w:val="26"/>
        </w:rPr>
        <w:t xml:space="preserve">, с. </w:t>
      </w:r>
      <w:proofErr w:type="spellStart"/>
      <w:r w:rsidR="006B0DA3" w:rsidRPr="00472568">
        <w:rPr>
          <w:sz w:val="26"/>
          <w:szCs w:val="26"/>
        </w:rPr>
        <w:t>Тельвиска</w:t>
      </w:r>
      <w:proofErr w:type="spellEnd"/>
      <w:r w:rsidR="006B0DA3" w:rsidRPr="00472568">
        <w:rPr>
          <w:sz w:val="26"/>
          <w:szCs w:val="26"/>
        </w:rPr>
        <w:t xml:space="preserve">, п. </w:t>
      </w:r>
      <w:proofErr w:type="spellStart"/>
      <w:r w:rsidR="006B0DA3" w:rsidRPr="00472568">
        <w:rPr>
          <w:sz w:val="26"/>
          <w:szCs w:val="26"/>
        </w:rPr>
        <w:t>Хонгурей</w:t>
      </w:r>
      <w:proofErr w:type="spellEnd"/>
      <w:r w:rsidR="006B0DA3" w:rsidRPr="00472568">
        <w:rPr>
          <w:sz w:val="26"/>
          <w:szCs w:val="26"/>
        </w:rPr>
        <w:t xml:space="preserve"> – по 1)</w:t>
      </w:r>
      <w:r w:rsidRPr="00472568">
        <w:rPr>
          <w:sz w:val="26"/>
          <w:szCs w:val="26"/>
        </w:rPr>
        <w:t>, в которых воспитывается 4</w:t>
      </w:r>
      <w:r w:rsidR="006B0DA3" w:rsidRPr="00472568">
        <w:rPr>
          <w:sz w:val="26"/>
          <w:szCs w:val="26"/>
        </w:rPr>
        <w:t>0 детей</w:t>
      </w:r>
      <w:r w:rsidRPr="00472568">
        <w:rPr>
          <w:sz w:val="26"/>
          <w:szCs w:val="26"/>
        </w:rPr>
        <w:t>.</w:t>
      </w:r>
    </w:p>
    <w:p w:rsidR="0010705A" w:rsidRPr="00472568" w:rsidRDefault="0010705A" w:rsidP="0010705A">
      <w:pPr>
        <w:pStyle w:val="af1"/>
        <w:ind w:left="75" w:firstLine="633"/>
        <w:rPr>
          <w:sz w:val="26"/>
          <w:szCs w:val="26"/>
        </w:rPr>
      </w:pPr>
      <w:r w:rsidRPr="00472568">
        <w:rPr>
          <w:sz w:val="26"/>
          <w:szCs w:val="26"/>
        </w:rPr>
        <w:t>В течение 201</w:t>
      </w:r>
      <w:r w:rsidR="000346CF" w:rsidRPr="00472568">
        <w:rPr>
          <w:sz w:val="26"/>
          <w:szCs w:val="26"/>
        </w:rPr>
        <w:t>9</w:t>
      </w:r>
      <w:r w:rsidRPr="00472568">
        <w:rPr>
          <w:sz w:val="26"/>
          <w:szCs w:val="26"/>
        </w:rPr>
        <w:t xml:space="preserve"> года снято с учёта </w:t>
      </w:r>
      <w:r w:rsidR="000346CF" w:rsidRPr="00472568">
        <w:rPr>
          <w:sz w:val="26"/>
          <w:szCs w:val="26"/>
        </w:rPr>
        <w:t xml:space="preserve">4 </w:t>
      </w:r>
      <w:r w:rsidRPr="00472568">
        <w:rPr>
          <w:sz w:val="26"/>
          <w:szCs w:val="26"/>
        </w:rPr>
        <w:t>несовершеннолетних</w:t>
      </w:r>
      <w:r w:rsidR="000346CF" w:rsidRPr="00472568">
        <w:rPr>
          <w:sz w:val="26"/>
          <w:szCs w:val="26"/>
        </w:rPr>
        <w:t xml:space="preserve"> в связи с </w:t>
      </w:r>
      <w:r w:rsidRPr="00472568">
        <w:rPr>
          <w:sz w:val="26"/>
          <w:szCs w:val="26"/>
        </w:rPr>
        <w:t>достижением совершеннолетия (</w:t>
      </w:r>
      <w:r w:rsidR="000346CF" w:rsidRPr="00472568">
        <w:rPr>
          <w:sz w:val="26"/>
          <w:szCs w:val="26"/>
        </w:rPr>
        <w:t xml:space="preserve">трое из п. Искателей, 1 – из </w:t>
      </w:r>
      <w:r w:rsidR="00501A17" w:rsidRPr="00472568">
        <w:rPr>
          <w:sz w:val="26"/>
          <w:szCs w:val="26"/>
        </w:rPr>
        <w:t>п. Красное</w:t>
      </w:r>
      <w:r w:rsidRPr="00472568">
        <w:rPr>
          <w:sz w:val="26"/>
          <w:szCs w:val="26"/>
        </w:rPr>
        <w:t xml:space="preserve">. </w:t>
      </w:r>
    </w:p>
    <w:p w:rsidR="0010705A" w:rsidRPr="00472568" w:rsidRDefault="0010705A" w:rsidP="0010705A">
      <w:pPr>
        <w:pStyle w:val="af1"/>
        <w:ind w:left="75" w:firstLine="633"/>
        <w:rPr>
          <w:sz w:val="26"/>
          <w:szCs w:val="26"/>
        </w:rPr>
      </w:pPr>
      <w:r w:rsidRPr="00472568">
        <w:rPr>
          <w:sz w:val="26"/>
          <w:szCs w:val="26"/>
        </w:rPr>
        <w:t>Также в 201</w:t>
      </w:r>
      <w:r w:rsidR="000346CF" w:rsidRPr="00472568">
        <w:rPr>
          <w:sz w:val="26"/>
          <w:szCs w:val="26"/>
        </w:rPr>
        <w:t>9</w:t>
      </w:r>
      <w:r w:rsidRPr="00472568">
        <w:rPr>
          <w:sz w:val="26"/>
          <w:szCs w:val="26"/>
        </w:rPr>
        <w:t xml:space="preserve"> году сняты с учёта </w:t>
      </w:r>
      <w:r w:rsidR="000346CF" w:rsidRPr="00472568">
        <w:rPr>
          <w:sz w:val="26"/>
          <w:szCs w:val="26"/>
        </w:rPr>
        <w:t>6</w:t>
      </w:r>
      <w:r w:rsidRPr="00472568">
        <w:rPr>
          <w:sz w:val="26"/>
          <w:szCs w:val="26"/>
        </w:rPr>
        <w:t xml:space="preserve"> семей</w:t>
      </w:r>
      <w:r w:rsidR="00383D7D" w:rsidRPr="00472568">
        <w:rPr>
          <w:sz w:val="26"/>
          <w:szCs w:val="26"/>
        </w:rPr>
        <w:t xml:space="preserve">: </w:t>
      </w:r>
      <w:r w:rsidR="000346CF" w:rsidRPr="00472568">
        <w:rPr>
          <w:sz w:val="26"/>
          <w:szCs w:val="26"/>
        </w:rPr>
        <w:t>3</w:t>
      </w:r>
      <w:r w:rsidRPr="00472568">
        <w:rPr>
          <w:sz w:val="26"/>
          <w:szCs w:val="26"/>
        </w:rPr>
        <w:t xml:space="preserve"> – в связи с наличием положительной динамики (п. </w:t>
      </w:r>
      <w:r w:rsidR="00501A17" w:rsidRPr="00472568">
        <w:rPr>
          <w:sz w:val="26"/>
          <w:szCs w:val="26"/>
        </w:rPr>
        <w:t>Красное</w:t>
      </w:r>
      <w:r w:rsidRPr="00472568">
        <w:rPr>
          <w:sz w:val="26"/>
          <w:szCs w:val="26"/>
        </w:rPr>
        <w:t xml:space="preserve">, п. Искателей), </w:t>
      </w:r>
      <w:r w:rsidR="00501A17" w:rsidRPr="00472568">
        <w:rPr>
          <w:sz w:val="26"/>
          <w:szCs w:val="26"/>
        </w:rPr>
        <w:t>2</w:t>
      </w:r>
      <w:r w:rsidRPr="00472568">
        <w:rPr>
          <w:sz w:val="26"/>
          <w:szCs w:val="26"/>
        </w:rPr>
        <w:t xml:space="preserve"> – в связи со смено</w:t>
      </w:r>
      <w:r w:rsidR="00501A17" w:rsidRPr="00472568">
        <w:rPr>
          <w:sz w:val="26"/>
          <w:szCs w:val="26"/>
        </w:rPr>
        <w:t>й места жительства (п. И</w:t>
      </w:r>
      <w:r w:rsidR="000346CF" w:rsidRPr="00472568">
        <w:rPr>
          <w:sz w:val="26"/>
          <w:szCs w:val="26"/>
        </w:rPr>
        <w:t xml:space="preserve">скателей, п. </w:t>
      </w:r>
      <w:proofErr w:type="spellStart"/>
      <w:r w:rsidR="000346CF" w:rsidRPr="00472568">
        <w:rPr>
          <w:sz w:val="26"/>
          <w:szCs w:val="26"/>
        </w:rPr>
        <w:t>Каратайка</w:t>
      </w:r>
      <w:proofErr w:type="spellEnd"/>
      <w:r w:rsidRPr="00472568">
        <w:rPr>
          <w:sz w:val="26"/>
          <w:szCs w:val="26"/>
        </w:rPr>
        <w:t xml:space="preserve">), 1 – в связи с </w:t>
      </w:r>
      <w:r w:rsidR="000346CF" w:rsidRPr="00472568">
        <w:rPr>
          <w:sz w:val="26"/>
          <w:szCs w:val="26"/>
        </w:rPr>
        <w:t>заменой наказания (с. Ома).</w:t>
      </w:r>
    </w:p>
    <w:p w:rsidR="00501A17" w:rsidRDefault="00543B70" w:rsidP="004E1D68">
      <w:pPr>
        <w:pStyle w:val="af1"/>
        <w:ind w:left="75" w:firstLine="633"/>
        <w:rPr>
          <w:sz w:val="26"/>
          <w:szCs w:val="26"/>
        </w:rPr>
      </w:pPr>
      <w:r w:rsidRPr="00472568">
        <w:rPr>
          <w:sz w:val="26"/>
          <w:szCs w:val="26"/>
        </w:rPr>
        <w:t>В течение отчетного года п</w:t>
      </w:r>
      <w:r w:rsidR="0010705A" w:rsidRPr="00472568">
        <w:rPr>
          <w:sz w:val="26"/>
          <w:szCs w:val="26"/>
        </w:rPr>
        <w:t xml:space="preserve">оставлено на учёт </w:t>
      </w:r>
      <w:r w:rsidR="006B0DA3" w:rsidRPr="00472568">
        <w:rPr>
          <w:sz w:val="26"/>
          <w:szCs w:val="26"/>
        </w:rPr>
        <w:t>4</w:t>
      </w:r>
      <w:r w:rsidR="0010705A" w:rsidRPr="00472568">
        <w:rPr>
          <w:sz w:val="26"/>
          <w:szCs w:val="26"/>
        </w:rPr>
        <w:t xml:space="preserve"> несовершеннолетних (п. Искателей</w:t>
      </w:r>
      <w:r w:rsidR="00501A17" w:rsidRPr="00472568">
        <w:rPr>
          <w:sz w:val="26"/>
          <w:szCs w:val="26"/>
        </w:rPr>
        <w:t>, п. </w:t>
      </w:r>
      <w:proofErr w:type="spellStart"/>
      <w:r w:rsidR="006B0DA3" w:rsidRPr="00472568">
        <w:rPr>
          <w:sz w:val="26"/>
          <w:szCs w:val="26"/>
        </w:rPr>
        <w:t>Нельмин</w:t>
      </w:r>
      <w:proofErr w:type="spellEnd"/>
      <w:r w:rsidR="006B0DA3" w:rsidRPr="00472568">
        <w:rPr>
          <w:sz w:val="26"/>
          <w:szCs w:val="26"/>
        </w:rPr>
        <w:t>-Нос</w:t>
      </w:r>
      <w:r w:rsidR="0010705A" w:rsidRPr="00472568">
        <w:rPr>
          <w:sz w:val="26"/>
          <w:szCs w:val="26"/>
        </w:rPr>
        <w:t xml:space="preserve">) и </w:t>
      </w:r>
      <w:r w:rsidR="006B0DA3" w:rsidRPr="00472568">
        <w:rPr>
          <w:sz w:val="26"/>
          <w:szCs w:val="26"/>
        </w:rPr>
        <w:t>6</w:t>
      </w:r>
      <w:r w:rsidR="0010705A" w:rsidRPr="00472568">
        <w:rPr>
          <w:sz w:val="26"/>
          <w:szCs w:val="26"/>
        </w:rPr>
        <w:t xml:space="preserve"> семей, признанных находящимися в социально опасном положении (с. </w:t>
      </w:r>
      <w:r w:rsidR="00501A17" w:rsidRPr="00472568">
        <w:rPr>
          <w:sz w:val="26"/>
          <w:szCs w:val="26"/>
        </w:rPr>
        <w:t>Ома,</w:t>
      </w:r>
      <w:r w:rsidR="0010705A" w:rsidRPr="00472568">
        <w:rPr>
          <w:sz w:val="26"/>
          <w:szCs w:val="26"/>
        </w:rPr>
        <w:t xml:space="preserve"> п. </w:t>
      </w:r>
      <w:proofErr w:type="spellStart"/>
      <w:r w:rsidR="006B0DA3" w:rsidRPr="00472568">
        <w:rPr>
          <w:sz w:val="26"/>
          <w:szCs w:val="26"/>
        </w:rPr>
        <w:t>Амдерма</w:t>
      </w:r>
      <w:proofErr w:type="spellEnd"/>
      <w:r w:rsidR="0010705A" w:rsidRPr="00472568">
        <w:rPr>
          <w:sz w:val="26"/>
          <w:szCs w:val="26"/>
        </w:rPr>
        <w:t xml:space="preserve">, </w:t>
      </w:r>
      <w:r w:rsidR="006B0DA3" w:rsidRPr="00472568">
        <w:rPr>
          <w:sz w:val="26"/>
          <w:szCs w:val="26"/>
        </w:rPr>
        <w:t xml:space="preserve">с. </w:t>
      </w:r>
      <w:proofErr w:type="spellStart"/>
      <w:r w:rsidR="006B0DA3" w:rsidRPr="00472568">
        <w:rPr>
          <w:sz w:val="26"/>
          <w:szCs w:val="26"/>
        </w:rPr>
        <w:t>Тельвиска</w:t>
      </w:r>
      <w:proofErr w:type="spellEnd"/>
      <w:r w:rsidR="006B0DA3" w:rsidRPr="00472568">
        <w:rPr>
          <w:sz w:val="26"/>
          <w:szCs w:val="26"/>
        </w:rPr>
        <w:t xml:space="preserve">, </w:t>
      </w:r>
      <w:r w:rsidR="0010705A" w:rsidRPr="00472568">
        <w:rPr>
          <w:sz w:val="26"/>
          <w:szCs w:val="26"/>
        </w:rPr>
        <w:t xml:space="preserve">п. Искателей). С данными семьями и </w:t>
      </w:r>
      <w:proofErr w:type="gramStart"/>
      <w:r w:rsidR="0010705A" w:rsidRPr="00472568">
        <w:rPr>
          <w:sz w:val="26"/>
          <w:szCs w:val="26"/>
        </w:rPr>
        <w:t>несовершеннолетними  проводилась</w:t>
      </w:r>
      <w:proofErr w:type="gramEnd"/>
      <w:r w:rsidR="0010705A" w:rsidRPr="00472568">
        <w:rPr>
          <w:sz w:val="26"/>
          <w:szCs w:val="26"/>
        </w:rPr>
        <w:t xml:space="preserve"> индивидуальная профилактическая  работа согласно утвержденным планам.</w:t>
      </w:r>
    </w:p>
    <w:p w:rsidR="00241619" w:rsidRPr="004839BA" w:rsidRDefault="00241619" w:rsidP="004E1D68">
      <w:pPr>
        <w:pStyle w:val="af1"/>
        <w:ind w:left="75" w:firstLine="633"/>
        <w:rPr>
          <w:b/>
          <w:sz w:val="26"/>
          <w:szCs w:val="26"/>
        </w:rPr>
      </w:pPr>
    </w:p>
    <w:p w:rsidR="0010705A" w:rsidRPr="004839BA" w:rsidRDefault="0010705A" w:rsidP="00264B35">
      <w:pPr>
        <w:pStyle w:val="af1"/>
        <w:ind w:left="75" w:firstLine="633"/>
        <w:jc w:val="right"/>
        <w:rPr>
          <w:b/>
          <w:sz w:val="26"/>
          <w:szCs w:val="26"/>
        </w:rPr>
      </w:pPr>
      <w:r w:rsidRPr="004839BA">
        <w:rPr>
          <w:b/>
          <w:sz w:val="26"/>
          <w:szCs w:val="26"/>
        </w:rPr>
        <w:t>Статистика КДН и ЗП</w:t>
      </w:r>
      <w:r w:rsidR="00264B35" w:rsidRPr="004839BA">
        <w:rPr>
          <w:b/>
          <w:sz w:val="26"/>
          <w:szCs w:val="26"/>
        </w:rPr>
        <w:t xml:space="preserve">                                        </w:t>
      </w:r>
      <w:r w:rsidR="00264B35" w:rsidRPr="004839BA">
        <w:rPr>
          <w:sz w:val="26"/>
          <w:szCs w:val="26"/>
        </w:rPr>
        <w:t xml:space="preserve">Табл. </w:t>
      </w:r>
      <w:r w:rsidR="00C66A23">
        <w:rPr>
          <w:sz w:val="26"/>
          <w:szCs w:val="26"/>
        </w:rPr>
        <w:t>6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681"/>
        <w:gridCol w:w="1116"/>
        <w:gridCol w:w="1116"/>
        <w:gridCol w:w="1116"/>
        <w:gridCol w:w="1116"/>
        <w:gridCol w:w="1116"/>
        <w:gridCol w:w="1116"/>
      </w:tblGrid>
      <w:tr w:rsidR="006B0DA3" w:rsidRPr="004839BA" w:rsidTr="006B0DA3">
        <w:tc>
          <w:tcPr>
            <w:tcW w:w="0" w:type="auto"/>
            <w:vMerge w:val="restart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b/>
                <w:sz w:val="24"/>
                <w:szCs w:val="26"/>
              </w:rPr>
            </w:pPr>
            <w:r w:rsidRPr="004839BA">
              <w:rPr>
                <w:b/>
                <w:sz w:val="24"/>
                <w:szCs w:val="26"/>
              </w:rPr>
              <w:t>Количество</w:t>
            </w:r>
          </w:p>
        </w:tc>
        <w:tc>
          <w:tcPr>
            <w:tcW w:w="0" w:type="auto"/>
            <w:gridSpan w:val="6"/>
            <w:vAlign w:val="center"/>
          </w:tcPr>
          <w:p w:rsidR="006B0DA3" w:rsidRPr="004839BA" w:rsidRDefault="006B0DA3" w:rsidP="00501A17">
            <w:pPr>
              <w:pStyle w:val="af1"/>
              <w:ind w:firstLine="0"/>
              <w:jc w:val="center"/>
              <w:rPr>
                <w:b/>
                <w:sz w:val="24"/>
                <w:szCs w:val="26"/>
              </w:rPr>
            </w:pPr>
            <w:r w:rsidRPr="004839BA">
              <w:rPr>
                <w:b/>
                <w:sz w:val="24"/>
                <w:szCs w:val="26"/>
              </w:rPr>
              <w:t>Отчетная дата</w:t>
            </w:r>
          </w:p>
        </w:tc>
      </w:tr>
      <w:tr w:rsidR="006B0DA3" w:rsidRPr="004839BA" w:rsidTr="006B0DA3">
        <w:tc>
          <w:tcPr>
            <w:tcW w:w="0" w:type="auto"/>
            <w:vMerge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6B0DA3" w:rsidRPr="006B0DA3" w:rsidRDefault="006B0DA3" w:rsidP="0010705A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6B0DA3">
              <w:rPr>
                <w:sz w:val="20"/>
                <w:szCs w:val="26"/>
              </w:rPr>
              <w:t>31.12.2014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DA3" w:rsidRPr="006B0DA3" w:rsidRDefault="006B0DA3" w:rsidP="0010705A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6B0DA3">
              <w:rPr>
                <w:sz w:val="20"/>
                <w:szCs w:val="26"/>
              </w:rPr>
              <w:t>31.12.2015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DA3" w:rsidRPr="006B0DA3" w:rsidRDefault="006B0DA3" w:rsidP="0010705A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6B0DA3">
              <w:rPr>
                <w:sz w:val="20"/>
                <w:szCs w:val="26"/>
              </w:rPr>
              <w:t>31.12.2016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6B0DA3" w:rsidRPr="006B0DA3" w:rsidRDefault="006B0DA3" w:rsidP="00501A17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6B0DA3">
              <w:rPr>
                <w:sz w:val="20"/>
                <w:szCs w:val="26"/>
              </w:rPr>
              <w:t>31.12.2017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B0DA3" w:rsidRPr="006B0DA3" w:rsidRDefault="006B0DA3" w:rsidP="00501A17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6B0DA3">
              <w:rPr>
                <w:sz w:val="20"/>
                <w:szCs w:val="26"/>
              </w:rPr>
              <w:t>31.12.2018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B0DA3" w:rsidRPr="006B0DA3" w:rsidRDefault="006B0DA3" w:rsidP="006B0DA3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6B0DA3">
              <w:rPr>
                <w:sz w:val="20"/>
                <w:szCs w:val="26"/>
              </w:rPr>
              <w:t>31.12.2019</w:t>
            </w:r>
          </w:p>
        </w:tc>
      </w:tr>
      <w:tr w:rsidR="006B0DA3" w:rsidRPr="004839BA" w:rsidTr="006B0DA3"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несовершеннолетних,</w:t>
            </w:r>
          </w:p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lastRenderedPageBreak/>
              <w:t>состоящих на учёте в комиссии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501A17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6B0DA3" w:rsidRPr="004839BA" w:rsidRDefault="000346CF" w:rsidP="006B0DA3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10</w:t>
            </w:r>
          </w:p>
        </w:tc>
      </w:tr>
      <w:tr w:rsidR="006B0DA3" w:rsidRPr="004839BA" w:rsidTr="006B0DA3">
        <w:tc>
          <w:tcPr>
            <w:tcW w:w="0" w:type="auto"/>
            <w:vAlign w:val="center"/>
          </w:tcPr>
          <w:p w:rsidR="006B0DA3" w:rsidRPr="004839BA" w:rsidRDefault="006B0DA3" w:rsidP="00126EA4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lastRenderedPageBreak/>
              <w:t>семей,</w:t>
            </w:r>
            <w:r>
              <w:rPr>
                <w:sz w:val="24"/>
                <w:szCs w:val="26"/>
              </w:rPr>
              <w:t xml:space="preserve"> </w:t>
            </w:r>
            <w:r w:rsidRPr="004839BA">
              <w:rPr>
                <w:sz w:val="24"/>
                <w:szCs w:val="26"/>
              </w:rPr>
              <w:t>состоящих на учёте в комиссии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501A17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19</w:t>
            </w:r>
          </w:p>
        </w:tc>
        <w:tc>
          <w:tcPr>
            <w:tcW w:w="0" w:type="auto"/>
            <w:vAlign w:val="center"/>
          </w:tcPr>
          <w:p w:rsidR="006B0DA3" w:rsidRPr="004839BA" w:rsidRDefault="000346CF" w:rsidP="006B0DA3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</w:t>
            </w:r>
          </w:p>
        </w:tc>
      </w:tr>
      <w:tr w:rsidR="006B0DA3" w:rsidRPr="004839BA" w:rsidTr="006B0DA3">
        <w:trPr>
          <w:trHeight w:val="70"/>
        </w:trPr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детей в семьях,</w:t>
            </w:r>
          </w:p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состоящих на учёте в комиссии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10705A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264B35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:rsidR="006B0DA3" w:rsidRPr="004839BA" w:rsidRDefault="006B0DA3" w:rsidP="00501A17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839BA">
              <w:rPr>
                <w:sz w:val="24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6B0DA3" w:rsidRPr="004839BA" w:rsidRDefault="000346CF" w:rsidP="006B0DA3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40</w:t>
            </w:r>
          </w:p>
        </w:tc>
      </w:tr>
    </w:tbl>
    <w:p w:rsidR="0010705A" w:rsidRPr="004839BA" w:rsidRDefault="0010705A" w:rsidP="0010705A">
      <w:pPr>
        <w:pStyle w:val="af1"/>
        <w:ind w:left="75" w:firstLine="633"/>
        <w:rPr>
          <w:sz w:val="26"/>
          <w:szCs w:val="26"/>
        </w:rPr>
      </w:pPr>
    </w:p>
    <w:p w:rsidR="003B6659" w:rsidRPr="003B6659" w:rsidRDefault="00163872" w:rsidP="0010705A">
      <w:pPr>
        <w:tabs>
          <w:tab w:val="left" w:pos="1134"/>
        </w:tabs>
        <w:rPr>
          <w:szCs w:val="26"/>
        </w:rPr>
      </w:pPr>
      <w:r w:rsidRPr="003B6659">
        <w:rPr>
          <w:szCs w:val="26"/>
        </w:rPr>
        <w:t>Комиссия 2 июля 2019 года приняла решение рассматривать ежеквартально (</w:t>
      </w:r>
      <w:r w:rsidR="00416AAE">
        <w:rPr>
          <w:szCs w:val="26"/>
        </w:rPr>
        <w:t>т.е. в два раза чаще обычного)</w:t>
      </w:r>
      <w:r w:rsidRPr="003B6659">
        <w:rPr>
          <w:szCs w:val="26"/>
        </w:rPr>
        <w:t xml:space="preserve"> итоги </w:t>
      </w:r>
      <w:r w:rsidR="003B6659" w:rsidRPr="003B6659">
        <w:rPr>
          <w:szCs w:val="26"/>
        </w:rPr>
        <w:t xml:space="preserve">индивидуальной профилактической </w:t>
      </w:r>
      <w:r w:rsidRPr="003B6659">
        <w:rPr>
          <w:szCs w:val="26"/>
        </w:rPr>
        <w:t xml:space="preserve">работы с </w:t>
      </w:r>
      <w:r w:rsidR="003B6659" w:rsidRPr="003B6659">
        <w:rPr>
          <w:szCs w:val="26"/>
        </w:rPr>
        <w:t xml:space="preserve">4 </w:t>
      </w:r>
      <w:r w:rsidRPr="003B6659">
        <w:rPr>
          <w:szCs w:val="26"/>
        </w:rPr>
        <w:t>подростками</w:t>
      </w:r>
      <w:r w:rsidR="003B6659" w:rsidRPr="003B6659">
        <w:rPr>
          <w:szCs w:val="26"/>
        </w:rPr>
        <w:t xml:space="preserve">, </w:t>
      </w:r>
      <w:r w:rsidR="000346CF" w:rsidRPr="003B6659">
        <w:rPr>
          <w:szCs w:val="26"/>
        </w:rPr>
        <w:t>которые неоднократно соверш</w:t>
      </w:r>
      <w:r w:rsidR="003B6659" w:rsidRPr="003B6659">
        <w:rPr>
          <w:szCs w:val="26"/>
        </w:rPr>
        <w:t>а</w:t>
      </w:r>
      <w:r w:rsidR="000346CF" w:rsidRPr="003B6659">
        <w:rPr>
          <w:szCs w:val="26"/>
        </w:rPr>
        <w:t>ли общественно опасные деяния в 2019 году</w:t>
      </w:r>
      <w:r w:rsidR="003B6659" w:rsidRPr="003B6659">
        <w:rPr>
          <w:szCs w:val="26"/>
        </w:rPr>
        <w:t xml:space="preserve">. Также решено внести в планы работы с </w:t>
      </w:r>
      <w:proofErr w:type="gramStart"/>
      <w:r w:rsidR="003B6659" w:rsidRPr="003B6659">
        <w:rPr>
          <w:szCs w:val="26"/>
        </w:rPr>
        <w:t>ними  дополнительные</w:t>
      </w:r>
      <w:proofErr w:type="gramEnd"/>
      <w:r w:rsidR="003B6659" w:rsidRPr="003B6659">
        <w:rPr>
          <w:szCs w:val="26"/>
        </w:rPr>
        <w:t xml:space="preserve"> мероприятия и усилить контроль за данными подростками. </w:t>
      </w:r>
    </w:p>
    <w:p w:rsidR="003B6659" w:rsidRDefault="003B6659" w:rsidP="0010705A">
      <w:pPr>
        <w:tabs>
          <w:tab w:val="left" w:pos="1134"/>
        </w:tabs>
        <w:rPr>
          <w:i/>
          <w:color w:val="FF0000"/>
          <w:szCs w:val="26"/>
        </w:rPr>
      </w:pPr>
    </w:p>
    <w:p w:rsidR="001C09C4" w:rsidRPr="00472568" w:rsidRDefault="0010705A" w:rsidP="0010705A">
      <w:pPr>
        <w:tabs>
          <w:tab w:val="left" w:pos="1134"/>
        </w:tabs>
        <w:rPr>
          <w:szCs w:val="26"/>
        </w:rPr>
      </w:pPr>
      <w:r w:rsidRPr="00472568">
        <w:rPr>
          <w:szCs w:val="26"/>
        </w:rPr>
        <w:t>В социально-реабилитационны</w:t>
      </w:r>
      <w:r w:rsidR="00383D7D" w:rsidRPr="00472568">
        <w:rPr>
          <w:szCs w:val="26"/>
        </w:rPr>
        <w:t>х центрах</w:t>
      </w:r>
      <w:r w:rsidRPr="00472568">
        <w:rPr>
          <w:szCs w:val="26"/>
        </w:rPr>
        <w:t xml:space="preserve"> Архангельской области в 20</w:t>
      </w:r>
      <w:r w:rsidR="001C09C4" w:rsidRPr="00472568">
        <w:rPr>
          <w:szCs w:val="26"/>
        </w:rPr>
        <w:t>1</w:t>
      </w:r>
      <w:r w:rsidR="00FC19A2" w:rsidRPr="00472568">
        <w:rPr>
          <w:szCs w:val="26"/>
        </w:rPr>
        <w:t>9</w:t>
      </w:r>
      <w:r w:rsidRPr="00472568">
        <w:rPr>
          <w:szCs w:val="26"/>
        </w:rPr>
        <w:t xml:space="preserve"> году </w:t>
      </w:r>
      <w:r w:rsidR="001C09C4" w:rsidRPr="00472568">
        <w:rPr>
          <w:szCs w:val="26"/>
        </w:rPr>
        <w:t xml:space="preserve">находилось </w:t>
      </w:r>
      <w:r w:rsidR="001C09C4" w:rsidRPr="00416AAE">
        <w:rPr>
          <w:b/>
          <w:szCs w:val="26"/>
        </w:rPr>
        <w:t>7</w:t>
      </w:r>
      <w:r w:rsidR="001C09C4" w:rsidRPr="00472568">
        <w:rPr>
          <w:szCs w:val="26"/>
        </w:rPr>
        <w:t xml:space="preserve"> несовершеннолетних (6 – из п. Искателей и 1</w:t>
      </w:r>
      <w:r w:rsidR="00383D7D" w:rsidRPr="00472568">
        <w:rPr>
          <w:szCs w:val="26"/>
        </w:rPr>
        <w:t xml:space="preserve"> </w:t>
      </w:r>
      <w:r w:rsidR="001C09C4" w:rsidRPr="00472568">
        <w:rPr>
          <w:szCs w:val="26"/>
        </w:rPr>
        <w:t>из п. Красное). По</w:t>
      </w:r>
      <w:r w:rsidR="00383D7D" w:rsidRPr="00472568">
        <w:rPr>
          <w:szCs w:val="26"/>
        </w:rPr>
        <w:t> </w:t>
      </w:r>
      <w:r w:rsidR="001C09C4" w:rsidRPr="00472568">
        <w:rPr>
          <w:szCs w:val="26"/>
        </w:rPr>
        <w:t xml:space="preserve">линии социальной защиты в реабилитационном центре «Ручей» (Псковская область) </w:t>
      </w:r>
      <w:r w:rsidR="001C09C4" w:rsidRPr="00D06C74">
        <w:rPr>
          <w:szCs w:val="26"/>
        </w:rPr>
        <w:t xml:space="preserve">находилось </w:t>
      </w:r>
      <w:r w:rsidR="001C09C4" w:rsidRPr="00416AAE">
        <w:rPr>
          <w:b/>
          <w:szCs w:val="26"/>
        </w:rPr>
        <w:t>10</w:t>
      </w:r>
      <w:r w:rsidR="001C09C4" w:rsidRPr="00D06C74">
        <w:rPr>
          <w:szCs w:val="26"/>
        </w:rPr>
        <w:t xml:space="preserve"> родителей</w:t>
      </w:r>
      <w:r w:rsidR="001C09C4" w:rsidRPr="00472568">
        <w:rPr>
          <w:szCs w:val="26"/>
        </w:rPr>
        <w:t>, страдающих алкогольной зависимостью</w:t>
      </w:r>
      <w:r w:rsidR="001D7431">
        <w:rPr>
          <w:szCs w:val="26"/>
        </w:rPr>
        <w:t xml:space="preserve"> (</w:t>
      </w:r>
      <w:r w:rsidR="00FC19A2" w:rsidRPr="00472568">
        <w:rPr>
          <w:szCs w:val="26"/>
        </w:rPr>
        <w:t>п</w:t>
      </w:r>
      <w:r w:rsidR="001C09C4" w:rsidRPr="00472568">
        <w:rPr>
          <w:szCs w:val="26"/>
        </w:rPr>
        <w:t>.</w:t>
      </w:r>
      <w:r w:rsidR="00383D7D" w:rsidRPr="00472568">
        <w:rPr>
          <w:szCs w:val="26"/>
        </w:rPr>
        <w:t> </w:t>
      </w:r>
      <w:r w:rsidR="001C09C4" w:rsidRPr="00472568">
        <w:rPr>
          <w:szCs w:val="26"/>
        </w:rPr>
        <w:t xml:space="preserve">Искателей, п. </w:t>
      </w:r>
      <w:proofErr w:type="spellStart"/>
      <w:r w:rsidR="00FC19A2" w:rsidRPr="00472568">
        <w:rPr>
          <w:szCs w:val="26"/>
        </w:rPr>
        <w:t>Нельмин</w:t>
      </w:r>
      <w:proofErr w:type="spellEnd"/>
      <w:r w:rsidR="00FC19A2" w:rsidRPr="00472568">
        <w:rPr>
          <w:szCs w:val="26"/>
        </w:rPr>
        <w:t xml:space="preserve">-Нос, </w:t>
      </w:r>
      <w:r w:rsidR="001C09C4" w:rsidRPr="00472568">
        <w:rPr>
          <w:szCs w:val="26"/>
        </w:rPr>
        <w:t xml:space="preserve">п. Красное, </w:t>
      </w:r>
      <w:r w:rsidR="00FC19A2" w:rsidRPr="00472568">
        <w:rPr>
          <w:szCs w:val="26"/>
        </w:rPr>
        <w:t xml:space="preserve">п. Хорей-Вер, </w:t>
      </w:r>
      <w:r w:rsidR="001C09C4" w:rsidRPr="00472568">
        <w:rPr>
          <w:szCs w:val="26"/>
        </w:rPr>
        <w:t>с.</w:t>
      </w:r>
      <w:r w:rsidR="00383D7D" w:rsidRPr="00472568">
        <w:rPr>
          <w:szCs w:val="26"/>
        </w:rPr>
        <w:t> </w:t>
      </w:r>
      <w:r w:rsidR="001C09C4" w:rsidRPr="00472568">
        <w:rPr>
          <w:szCs w:val="26"/>
        </w:rPr>
        <w:t>Ома</w:t>
      </w:r>
      <w:r w:rsidR="001D7431">
        <w:rPr>
          <w:szCs w:val="26"/>
        </w:rPr>
        <w:t>)</w:t>
      </w:r>
      <w:r w:rsidR="001C09C4" w:rsidRPr="00472568">
        <w:rPr>
          <w:szCs w:val="26"/>
        </w:rPr>
        <w:t>.</w:t>
      </w:r>
    </w:p>
    <w:p w:rsidR="00FC19A2" w:rsidRPr="00472568" w:rsidRDefault="00FC19A2" w:rsidP="00FC19A2">
      <w:pPr>
        <w:pStyle w:val="a"/>
        <w:numPr>
          <w:ilvl w:val="0"/>
          <w:numId w:val="0"/>
        </w:numPr>
        <w:tabs>
          <w:tab w:val="left" w:pos="0"/>
        </w:tabs>
        <w:ind w:firstLine="709"/>
      </w:pPr>
      <w:r w:rsidRPr="00472568">
        <w:t xml:space="preserve">По решению суда в Центре временного содержания несовершеннолетних подростков г. Архангельска находились </w:t>
      </w:r>
      <w:r w:rsidRPr="00416AAE">
        <w:rPr>
          <w:b/>
        </w:rPr>
        <w:t xml:space="preserve">2 </w:t>
      </w:r>
      <w:r w:rsidRPr="00472568">
        <w:t>подростка из п. Искателей.</w:t>
      </w:r>
    </w:p>
    <w:p w:rsidR="001C09C4" w:rsidRDefault="00FC19A2" w:rsidP="00FC19A2">
      <w:pPr>
        <w:pStyle w:val="a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472568">
        <w:t xml:space="preserve">Решением суда один несовершеннолетний </w:t>
      </w:r>
      <w:r w:rsidR="000346CF" w:rsidRPr="00472568">
        <w:t xml:space="preserve">из п. Искателей </w:t>
      </w:r>
      <w:r w:rsidRPr="00472568">
        <w:t>помещен в специальное учебно-воспитательное учреждение закрытого типа сроком на 2 года.</w:t>
      </w:r>
    </w:p>
    <w:p w:rsidR="00FC19A2" w:rsidRDefault="00FC19A2" w:rsidP="00FC19A2">
      <w:pPr>
        <w:pStyle w:val="a"/>
        <w:numPr>
          <w:ilvl w:val="0"/>
          <w:numId w:val="0"/>
        </w:numPr>
        <w:tabs>
          <w:tab w:val="clear" w:pos="1134"/>
          <w:tab w:val="left" w:pos="0"/>
        </w:tabs>
        <w:ind w:firstLine="709"/>
      </w:pPr>
    </w:p>
    <w:p w:rsidR="00D06C74" w:rsidRPr="00D06C74" w:rsidRDefault="0010705A" w:rsidP="005276E1">
      <w:pPr>
        <w:pStyle w:val="a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D06C74">
        <w:t xml:space="preserve">Ежегодно комиссия осуществляет контроль организации занятости, временного трудоустройства несовершеннолетних, состоящих на учёте в КДН и ЗП, в период летних каникул. </w:t>
      </w:r>
    </w:p>
    <w:p w:rsidR="00D06C74" w:rsidRDefault="00D06C74" w:rsidP="005276E1">
      <w:pPr>
        <w:pStyle w:val="a"/>
        <w:numPr>
          <w:ilvl w:val="0"/>
          <w:numId w:val="0"/>
        </w:numPr>
        <w:tabs>
          <w:tab w:val="clear" w:pos="1134"/>
          <w:tab w:val="left" w:pos="0"/>
        </w:tabs>
        <w:ind w:firstLine="709"/>
        <w:rPr>
          <w:strike/>
          <w:color w:val="FF0000"/>
        </w:rPr>
      </w:pPr>
    </w:p>
    <w:p w:rsidR="0010705A" w:rsidRPr="00D06C74" w:rsidRDefault="0010705A" w:rsidP="00D06C74">
      <w:pPr>
        <w:tabs>
          <w:tab w:val="left" w:pos="1134"/>
        </w:tabs>
        <w:rPr>
          <w:szCs w:val="26"/>
        </w:rPr>
      </w:pPr>
      <w:r w:rsidRPr="00D06C74">
        <w:rPr>
          <w:szCs w:val="26"/>
        </w:rPr>
        <w:t xml:space="preserve">Из </w:t>
      </w:r>
      <w:r w:rsidRPr="00416AAE">
        <w:rPr>
          <w:b/>
          <w:szCs w:val="26"/>
        </w:rPr>
        <w:t>1</w:t>
      </w:r>
      <w:r w:rsidR="00D06C74" w:rsidRPr="00416AAE">
        <w:rPr>
          <w:b/>
          <w:szCs w:val="26"/>
        </w:rPr>
        <w:t>6</w:t>
      </w:r>
      <w:r w:rsidR="000346CF" w:rsidRPr="00D06C74">
        <w:rPr>
          <w:szCs w:val="26"/>
        </w:rPr>
        <w:t> </w:t>
      </w:r>
      <w:r w:rsidRPr="00D06C74">
        <w:rPr>
          <w:szCs w:val="26"/>
        </w:rPr>
        <w:t>подростов</w:t>
      </w:r>
      <w:r w:rsidR="00D06C74">
        <w:rPr>
          <w:szCs w:val="26"/>
        </w:rPr>
        <w:t xml:space="preserve">, находящихся в социально опасном положении, </w:t>
      </w:r>
      <w:r w:rsidR="001C09C4" w:rsidRPr="00D06C74">
        <w:rPr>
          <w:szCs w:val="26"/>
        </w:rPr>
        <w:t>7</w:t>
      </w:r>
      <w:r w:rsidRPr="00D06C74">
        <w:rPr>
          <w:szCs w:val="26"/>
        </w:rPr>
        <w:t xml:space="preserve"> были временно трудоустроены, </w:t>
      </w:r>
      <w:r w:rsidR="00D06C74">
        <w:rPr>
          <w:szCs w:val="26"/>
        </w:rPr>
        <w:t>4</w:t>
      </w:r>
      <w:r w:rsidR="00D06C74" w:rsidRPr="00D06C74">
        <w:rPr>
          <w:szCs w:val="26"/>
        </w:rPr>
        <w:t xml:space="preserve"> ребят выезжали на летний отдых</w:t>
      </w:r>
      <w:r w:rsidR="00D06C74">
        <w:rPr>
          <w:szCs w:val="26"/>
        </w:rPr>
        <w:t xml:space="preserve"> с семьей, 1 подросток направлен в лагерь по линии отделения социальной защиты. Родители четырех п</w:t>
      </w:r>
      <w:r w:rsidRPr="00D06C74">
        <w:rPr>
          <w:szCs w:val="26"/>
        </w:rPr>
        <w:t>одростк</w:t>
      </w:r>
      <w:r w:rsidR="00D06C74">
        <w:rPr>
          <w:szCs w:val="26"/>
        </w:rPr>
        <w:t xml:space="preserve">ов </w:t>
      </w:r>
      <w:r w:rsidR="001C09C4" w:rsidRPr="00D06C74">
        <w:rPr>
          <w:szCs w:val="26"/>
        </w:rPr>
        <w:t xml:space="preserve">отказались от предложения о </w:t>
      </w:r>
      <w:r w:rsidRPr="00D06C74">
        <w:rPr>
          <w:szCs w:val="26"/>
        </w:rPr>
        <w:t>трудоустро</w:t>
      </w:r>
      <w:r w:rsidR="001C09C4" w:rsidRPr="00D06C74">
        <w:rPr>
          <w:szCs w:val="26"/>
        </w:rPr>
        <w:t xml:space="preserve">йстве, </w:t>
      </w:r>
      <w:r w:rsidR="00D06C74">
        <w:rPr>
          <w:szCs w:val="26"/>
        </w:rPr>
        <w:t>двое из этих ребят находились под домашним арестом.</w:t>
      </w:r>
    </w:p>
    <w:p w:rsidR="0010705A" w:rsidRPr="004839BA" w:rsidRDefault="0010705A" w:rsidP="0010705A">
      <w:pPr>
        <w:tabs>
          <w:tab w:val="left" w:pos="1134"/>
        </w:tabs>
        <w:rPr>
          <w:szCs w:val="26"/>
        </w:rPr>
      </w:pPr>
    </w:p>
    <w:p w:rsidR="0010705A" w:rsidRPr="004839BA" w:rsidRDefault="0010705A" w:rsidP="0010705A">
      <w:pPr>
        <w:tabs>
          <w:tab w:val="left" w:pos="1134"/>
        </w:tabs>
        <w:rPr>
          <w:szCs w:val="26"/>
        </w:rPr>
      </w:pPr>
      <w:r w:rsidRPr="00472568">
        <w:rPr>
          <w:szCs w:val="26"/>
        </w:rPr>
        <w:t>В 20</w:t>
      </w:r>
      <w:r w:rsidR="005D318F" w:rsidRPr="00472568">
        <w:rPr>
          <w:szCs w:val="26"/>
        </w:rPr>
        <w:t>1</w:t>
      </w:r>
      <w:r w:rsidR="00FC19A2" w:rsidRPr="00472568">
        <w:rPr>
          <w:szCs w:val="26"/>
        </w:rPr>
        <w:t>9</w:t>
      </w:r>
      <w:r w:rsidRPr="00472568">
        <w:rPr>
          <w:szCs w:val="26"/>
        </w:rPr>
        <w:t xml:space="preserve"> году состоялись выезды членов комиссии в </w:t>
      </w:r>
      <w:r w:rsidR="00FC19A2" w:rsidRPr="00472568">
        <w:rPr>
          <w:szCs w:val="26"/>
        </w:rPr>
        <w:t xml:space="preserve">с. </w:t>
      </w:r>
      <w:proofErr w:type="spellStart"/>
      <w:r w:rsidR="00FC19A2" w:rsidRPr="00472568">
        <w:rPr>
          <w:szCs w:val="26"/>
        </w:rPr>
        <w:t>Тельвиска</w:t>
      </w:r>
      <w:proofErr w:type="spellEnd"/>
      <w:r w:rsidR="00FC19A2" w:rsidRPr="00472568">
        <w:rPr>
          <w:szCs w:val="26"/>
        </w:rPr>
        <w:t>, п. Красное, п. </w:t>
      </w:r>
      <w:proofErr w:type="spellStart"/>
      <w:r w:rsidR="00FC19A2" w:rsidRPr="00472568">
        <w:rPr>
          <w:szCs w:val="26"/>
        </w:rPr>
        <w:t>Нельмин</w:t>
      </w:r>
      <w:proofErr w:type="spellEnd"/>
      <w:r w:rsidR="00FC19A2" w:rsidRPr="00472568">
        <w:rPr>
          <w:szCs w:val="26"/>
        </w:rPr>
        <w:t xml:space="preserve">-Нос, </w:t>
      </w:r>
      <w:r w:rsidRPr="00472568">
        <w:rPr>
          <w:szCs w:val="26"/>
        </w:rPr>
        <w:t xml:space="preserve">с. </w:t>
      </w:r>
      <w:r w:rsidR="005D318F" w:rsidRPr="00472568">
        <w:rPr>
          <w:szCs w:val="26"/>
        </w:rPr>
        <w:t>О</w:t>
      </w:r>
      <w:r w:rsidR="00FC19A2" w:rsidRPr="00472568">
        <w:rPr>
          <w:szCs w:val="26"/>
        </w:rPr>
        <w:t>ма,</w:t>
      </w:r>
      <w:r w:rsidR="005D318F" w:rsidRPr="00472568">
        <w:rPr>
          <w:szCs w:val="26"/>
        </w:rPr>
        <w:t xml:space="preserve"> п. </w:t>
      </w:r>
      <w:proofErr w:type="spellStart"/>
      <w:r w:rsidR="005D318F" w:rsidRPr="00472568">
        <w:rPr>
          <w:szCs w:val="26"/>
        </w:rPr>
        <w:t>Хонгурей</w:t>
      </w:r>
      <w:proofErr w:type="spellEnd"/>
      <w:r w:rsidR="00FC19A2" w:rsidRPr="00472568">
        <w:rPr>
          <w:szCs w:val="26"/>
        </w:rPr>
        <w:t xml:space="preserve">, п. </w:t>
      </w:r>
      <w:proofErr w:type="spellStart"/>
      <w:r w:rsidR="00FC19A2" w:rsidRPr="00472568">
        <w:rPr>
          <w:szCs w:val="26"/>
        </w:rPr>
        <w:t>Каратайка</w:t>
      </w:r>
      <w:proofErr w:type="spellEnd"/>
      <w:r w:rsidR="00FC19A2" w:rsidRPr="00472568">
        <w:rPr>
          <w:szCs w:val="26"/>
        </w:rPr>
        <w:t xml:space="preserve"> </w:t>
      </w:r>
      <w:r w:rsidRPr="00472568">
        <w:rPr>
          <w:szCs w:val="26"/>
        </w:rPr>
        <w:t>для проведения профилактической работы с семьями и несовершеннолетними, находящимися в социально опасном положении.</w:t>
      </w:r>
    </w:p>
    <w:p w:rsidR="0010705A" w:rsidRPr="004839BA" w:rsidRDefault="0010705A" w:rsidP="0010705A">
      <w:pPr>
        <w:pStyle w:val="af1"/>
        <w:ind w:left="75" w:firstLine="633"/>
        <w:rPr>
          <w:strike/>
          <w:sz w:val="26"/>
          <w:szCs w:val="26"/>
        </w:rPr>
      </w:pPr>
      <w:r w:rsidRPr="004839BA">
        <w:rPr>
          <w:sz w:val="26"/>
          <w:szCs w:val="26"/>
        </w:rPr>
        <w:t xml:space="preserve">Члены районной комиссии приняли участие </w:t>
      </w:r>
      <w:r w:rsidRPr="00D06C74">
        <w:rPr>
          <w:sz w:val="26"/>
          <w:szCs w:val="26"/>
        </w:rPr>
        <w:t>в</w:t>
      </w:r>
      <w:r w:rsidR="00FC19A2" w:rsidRPr="00D06C74">
        <w:rPr>
          <w:sz w:val="26"/>
          <w:szCs w:val="26"/>
        </w:rPr>
        <w:t xml:space="preserve"> </w:t>
      </w:r>
      <w:r w:rsidRPr="00D06C74">
        <w:rPr>
          <w:sz w:val="26"/>
          <w:szCs w:val="26"/>
        </w:rPr>
        <w:t>профилактических мероприятиях «Алкоголь и подросток», «Комендантский час»</w:t>
      </w:r>
      <w:r w:rsidR="001C09C4" w:rsidRPr="00D06C74">
        <w:rPr>
          <w:sz w:val="26"/>
          <w:szCs w:val="26"/>
        </w:rPr>
        <w:t>, «</w:t>
      </w:r>
      <w:r w:rsidR="00D06C74" w:rsidRPr="00D06C74">
        <w:rPr>
          <w:sz w:val="26"/>
          <w:szCs w:val="26"/>
        </w:rPr>
        <w:t>Семья</w:t>
      </w:r>
      <w:r w:rsidR="001C09C4" w:rsidRPr="00D06C74">
        <w:rPr>
          <w:sz w:val="26"/>
          <w:szCs w:val="26"/>
        </w:rPr>
        <w:t>»</w:t>
      </w:r>
      <w:r w:rsidR="00D06C74">
        <w:rPr>
          <w:sz w:val="26"/>
          <w:szCs w:val="26"/>
        </w:rPr>
        <w:t xml:space="preserve">, </w:t>
      </w:r>
      <w:r w:rsidR="00FC19A2" w:rsidRPr="00472568">
        <w:rPr>
          <w:b/>
          <w:sz w:val="26"/>
          <w:szCs w:val="26"/>
        </w:rPr>
        <w:t>8</w:t>
      </w:r>
      <w:r w:rsidR="00D06C74">
        <w:rPr>
          <w:b/>
          <w:sz w:val="26"/>
          <w:szCs w:val="26"/>
        </w:rPr>
        <w:t> </w:t>
      </w:r>
      <w:r w:rsidRPr="00472568">
        <w:rPr>
          <w:sz w:val="26"/>
          <w:szCs w:val="26"/>
        </w:rPr>
        <w:t>вечерних рейдах</w:t>
      </w:r>
      <w:r w:rsidR="001C09C4" w:rsidRPr="00472568">
        <w:rPr>
          <w:sz w:val="26"/>
          <w:szCs w:val="26"/>
        </w:rPr>
        <w:t xml:space="preserve"> </w:t>
      </w:r>
      <w:r w:rsidR="00FC19A2" w:rsidRPr="00472568">
        <w:rPr>
          <w:sz w:val="26"/>
          <w:szCs w:val="26"/>
        </w:rPr>
        <w:t xml:space="preserve">в с. Ома, п. </w:t>
      </w:r>
      <w:proofErr w:type="spellStart"/>
      <w:r w:rsidR="00FC19A2" w:rsidRPr="00472568">
        <w:rPr>
          <w:sz w:val="26"/>
          <w:szCs w:val="26"/>
        </w:rPr>
        <w:t>Каратайка</w:t>
      </w:r>
      <w:proofErr w:type="spellEnd"/>
      <w:r w:rsidR="00FC19A2" w:rsidRPr="00472568">
        <w:rPr>
          <w:sz w:val="26"/>
          <w:szCs w:val="26"/>
        </w:rPr>
        <w:t xml:space="preserve">, п. Искателей </w:t>
      </w:r>
      <w:r w:rsidR="001C09C4" w:rsidRPr="00472568">
        <w:rPr>
          <w:sz w:val="26"/>
          <w:szCs w:val="26"/>
        </w:rPr>
        <w:t>(с</w:t>
      </w:r>
      <w:r w:rsidRPr="00472568">
        <w:rPr>
          <w:sz w:val="26"/>
          <w:szCs w:val="26"/>
        </w:rPr>
        <w:t xml:space="preserve">овместно с представителями различных субъектов профилактики </w:t>
      </w:r>
      <w:r w:rsidR="001C09C4" w:rsidRPr="00472568">
        <w:rPr>
          <w:sz w:val="26"/>
          <w:szCs w:val="26"/>
        </w:rPr>
        <w:t xml:space="preserve">– </w:t>
      </w:r>
      <w:r w:rsidRPr="00472568">
        <w:rPr>
          <w:sz w:val="26"/>
          <w:szCs w:val="26"/>
        </w:rPr>
        <w:t>сотрудниками УМВД РФ по НАО, специалистами органа опеки и попечительства и социальной защиты населения, общественными комиссиями, родительскими комитетами). В ходе рейдов проверены места и адреса возможного сбора подростков, также посещены семьи, состоящие на учёте.</w:t>
      </w:r>
    </w:p>
    <w:p w:rsidR="0010705A" w:rsidRDefault="0010705A" w:rsidP="0010705A">
      <w:pPr>
        <w:pStyle w:val="af1"/>
        <w:ind w:left="75" w:firstLine="633"/>
        <w:rPr>
          <w:sz w:val="26"/>
          <w:szCs w:val="26"/>
        </w:rPr>
      </w:pPr>
    </w:p>
    <w:p w:rsidR="00E850CB" w:rsidRDefault="00E850CB" w:rsidP="0010705A">
      <w:pPr>
        <w:pStyle w:val="af1"/>
        <w:ind w:left="75" w:firstLine="633"/>
        <w:rPr>
          <w:sz w:val="26"/>
          <w:szCs w:val="26"/>
        </w:rPr>
      </w:pPr>
    </w:p>
    <w:p w:rsidR="00E850CB" w:rsidRPr="004839BA" w:rsidRDefault="00E850CB" w:rsidP="0010705A">
      <w:pPr>
        <w:pStyle w:val="af1"/>
        <w:ind w:left="75" w:firstLine="633"/>
        <w:rPr>
          <w:sz w:val="26"/>
          <w:szCs w:val="26"/>
        </w:rPr>
      </w:pPr>
    </w:p>
    <w:p w:rsidR="0008537F" w:rsidRPr="00BE5E4A" w:rsidRDefault="002A3193" w:rsidP="0008537F">
      <w:pPr>
        <w:pStyle w:val="1"/>
        <w:rPr>
          <w:szCs w:val="26"/>
        </w:rPr>
      </w:pPr>
      <w:r w:rsidRPr="00BE5E4A">
        <w:rPr>
          <w:szCs w:val="26"/>
        </w:rPr>
        <w:lastRenderedPageBreak/>
        <w:t>Р</w:t>
      </w:r>
      <w:r w:rsidR="00C66A23">
        <w:rPr>
          <w:szCs w:val="26"/>
        </w:rPr>
        <w:t>АЗДЕЛ</w:t>
      </w:r>
      <w:r w:rsidRPr="00BE5E4A">
        <w:rPr>
          <w:szCs w:val="26"/>
        </w:rPr>
        <w:t xml:space="preserve"> </w:t>
      </w:r>
      <w:r w:rsidR="005D0FCF">
        <w:rPr>
          <w:szCs w:val="26"/>
        </w:rPr>
        <w:t>1</w:t>
      </w:r>
      <w:r w:rsidR="00C66A23">
        <w:rPr>
          <w:szCs w:val="26"/>
        </w:rPr>
        <w:t>4</w:t>
      </w:r>
      <w:r w:rsidR="0011750F" w:rsidRPr="00BE5E4A">
        <w:rPr>
          <w:szCs w:val="26"/>
        </w:rPr>
        <w:t xml:space="preserve">. </w:t>
      </w:r>
      <w:r w:rsidR="0008537F" w:rsidRPr="00BE5E4A">
        <w:rPr>
          <w:szCs w:val="26"/>
        </w:rPr>
        <w:t>МУНИЦИПАЛЬНЫЙ АРХИВ ЗАПОЛЯРНОГО РАЙОНА</w:t>
      </w:r>
    </w:p>
    <w:p w:rsidR="001D7431" w:rsidRDefault="001D7431" w:rsidP="0010705A">
      <w:pPr>
        <w:rPr>
          <w:szCs w:val="26"/>
        </w:rPr>
      </w:pPr>
    </w:p>
    <w:p w:rsidR="0010705A" w:rsidRPr="00D578AE" w:rsidRDefault="0010705A" w:rsidP="0010705A">
      <w:pPr>
        <w:rPr>
          <w:szCs w:val="26"/>
        </w:rPr>
      </w:pPr>
      <w:r w:rsidRPr="00D578AE">
        <w:rPr>
          <w:szCs w:val="26"/>
        </w:rPr>
        <w:t>В 20</w:t>
      </w:r>
      <w:r w:rsidR="006B324F">
        <w:rPr>
          <w:szCs w:val="26"/>
        </w:rPr>
        <w:t>1</w:t>
      </w:r>
      <w:r w:rsidR="00F05D7A">
        <w:rPr>
          <w:szCs w:val="26"/>
        </w:rPr>
        <w:t>9</w:t>
      </w:r>
      <w:r w:rsidRPr="00D578AE">
        <w:rPr>
          <w:szCs w:val="26"/>
        </w:rPr>
        <w:t xml:space="preserve"> году для передачи дел на постоянное хранение </w:t>
      </w:r>
      <w:r w:rsidR="001D7431">
        <w:rPr>
          <w:szCs w:val="26"/>
        </w:rPr>
        <w:t>в м</w:t>
      </w:r>
      <w:r w:rsidR="001D7431" w:rsidRPr="00D578AE">
        <w:t>униципальный архив Заполярного района (МАЗР, архив)</w:t>
      </w:r>
      <w:r w:rsidR="001D7431">
        <w:t xml:space="preserve"> </w:t>
      </w:r>
      <w:r w:rsidRPr="00D578AE">
        <w:rPr>
          <w:szCs w:val="26"/>
        </w:rPr>
        <w:t xml:space="preserve">и </w:t>
      </w:r>
      <w:r>
        <w:rPr>
          <w:szCs w:val="26"/>
        </w:rPr>
        <w:t>получения</w:t>
      </w:r>
      <w:r w:rsidRPr="00D578AE">
        <w:rPr>
          <w:szCs w:val="26"/>
        </w:rPr>
        <w:t xml:space="preserve"> практической помощи приезжали специалисты, ответственные за ведение архивов в</w:t>
      </w:r>
      <w:r w:rsidR="006B324F">
        <w:rPr>
          <w:szCs w:val="26"/>
        </w:rPr>
        <w:t> 16 </w:t>
      </w:r>
      <w:r w:rsidRPr="00D578AE">
        <w:rPr>
          <w:szCs w:val="26"/>
        </w:rPr>
        <w:t>муниципальных образованиях:</w:t>
      </w:r>
    </w:p>
    <w:p w:rsidR="0010705A" w:rsidRPr="00D578AE" w:rsidRDefault="0010705A" w:rsidP="0010705A">
      <w:pPr>
        <w:pStyle w:val="-"/>
      </w:pPr>
      <w:r w:rsidRPr="00D578AE">
        <w:t xml:space="preserve">МО «Посёлок </w:t>
      </w:r>
      <w:proofErr w:type="spellStart"/>
      <w:r w:rsidRPr="00D578AE">
        <w:t>Амдерма</w:t>
      </w:r>
      <w:proofErr w:type="spellEnd"/>
      <w:r w:rsidRPr="00D578AE">
        <w:t>» НАО;</w:t>
      </w:r>
    </w:p>
    <w:p w:rsidR="0010705A" w:rsidRPr="00D578AE" w:rsidRDefault="0010705A" w:rsidP="0010705A">
      <w:pPr>
        <w:pStyle w:val="-"/>
      </w:pPr>
      <w:r w:rsidRPr="00D578AE">
        <w:t>МО «</w:t>
      </w:r>
      <w:proofErr w:type="spellStart"/>
      <w:r w:rsidRPr="00D578AE">
        <w:t>Андегский</w:t>
      </w:r>
      <w:proofErr w:type="spellEnd"/>
      <w:r w:rsidRPr="00D578AE">
        <w:t xml:space="preserve"> сельсовет» НАО;</w:t>
      </w:r>
    </w:p>
    <w:p w:rsidR="0010705A" w:rsidRDefault="0010705A" w:rsidP="0010705A">
      <w:pPr>
        <w:pStyle w:val="-"/>
      </w:pPr>
      <w:r w:rsidRPr="00D578AE">
        <w:t>МО «Ка</w:t>
      </w:r>
      <w:r w:rsidR="006B324F">
        <w:t>рский</w:t>
      </w:r>
      <w:r w:rsidRPr="00D578AE">
        <w:t xml:space="preserve"> сельсовет» НАО;</w:t>
      </w:r>
    </w:p>
    <w:p w:rsidR="006B324F" w:rsidRPr="00D578AE" w:rsidRDefault="006B324F" w:rsidP="006B324F">
      <w:pPr>
        <w:pStyle w:val="-"/>
      </w:pPr>
      <w:r w:rsidRPr="00D578AE">
        <w:t>МО «</w:t>
      </w:r>
      <w:proofErr w:type="spellStart"/>
      <w:r w:rsidRPr="00D578AE">
        <w:t>Ка</w:t>
      </w:r>
      <w:r>
        <w:t>нинский</w:t>
      </w:r>
      <w:proofErr w:type="spellEnd"/>
      <w:r w:rsidRPr="00D578AE">
        <w:t xml:space="preserve"> сельсовет» НАО;</w:t>
      </w:r>
    </w:p>
    <w:p w:rsidR="006B324F" w:rsidRPr="00D578AE" w:rsidRDefault="006B324F" w:rsidP="006B324F">
      <w:pPr>
        <w:pStyle w:val="-"/>
      </w:pPr>
      <w:r w:rsidRPr="00D578AE">
        <w:t>МО «</w:t>
      </w:r>
      <w:proofErr w:type="spellStart"/>
      <w:r w:rsidRPr="00D578AE">
        <w:t>К</w:t>
      </w:r>
      <w:r>
        <w:t>олгуевский</w:t>
      </w:r>
      <w:proofErr w:type="spellEnd"/>
      <w:r w:rsidRPr="00D578AE">
        <w:t xml:space="preserve"> сельсовет» НАО;</w:t>
      </w:r>
    </w:p>
    <w:p w:rsidR="0010705A" w:rsidRPr="00D578AE" w:rsidRDefault="0010705A" w:rsidP="0010705A">
      <w:pPr>
        <w:pStyle w:val="-"/>
      </w:pPr>
      <w:r w:rsidRPr="00D578AE">
        <w:t>МО «</w:t>
      </w:r>
      <w:proofErr w:type="spellStart"/>
      <w:r w:rsidRPr="00D578AE">
        <w:t>Коткинский</w:t>
      </w:r>
      <w:proofErr w:type="spellEnd"/>
      <w:r w:rsidRPr="00D578AE">
        <w:t xml:space="preserve"> сельсовет» НАО;</w:t>
      </w:r>
    </w:p>
    <w:p w:rsidR="0010705A" w:rsidRDefault="0010705A" w:rsidP="0010705A">
      <w:pPr>
        <w:pStyle w:val="-"/>
      </w:pPr>
      <w:r w:rsidRPr="00D578AE">
        <w:t>МО «</w:t>
      </w:r>
      <w:proofErr w:type="spellStart"/>
      <w:r w:rsidRPr="00D578AE">
        <w:t>Малоземельский</w:t>
      </w:r>
      <w:proofErr w:type="spellEnd"/>
      <w:r w:rsidRPr="00D578AE">
        <w:t xml:space="preserve"> сельсовет» НАО;</w:t>
      </w:r>
    </w:p>
    <w:p w:rsidR="006B324F" w:rsidRPr="00D578AE" w:rsidRDefault="006B324F" w:rsidP="006B324F">
      <w:pPr>
        <w:pStyle w:val="-"/>
      </w:pPr>
      <w:r w:rsidRPr="00D578AE">
        <w:t>МО «</w:t>
      </w:r>
      <w:r>
        <w:t>Омский</w:t>
      </w:r>
      <w:r w:rsidRPr="00D578AE">
        <w:t xml:space="preserve"> сельсовет» НАО;</w:t>
      </w:r>
    </w:p>
    <w:p w:rsidR="0010705A" w:rsidRDefault="0010705A" w:rsidP="0010705A">
      <w:pPr>
        <w:pStyle w:val="-"/>
      </w:pPr>
      <w:r w:rsidRPr="00D578AE">
        <w:t>МО «</w:t>
      </w:r>
      <w:proofErr w:type="spellStart"/>
      <w:r w:rsidRPr="00D578AE">
        <w:t>Пёшский</w:t>
      </w:r>
      <w:proofErr w:type="spellEnd"/>
      <w:r w:rsidRPr="00D578AE">
        <w:t xml:space="preserve"> сельсовет» НАО;</w:t>
      </w:r>
    </w:p>
    <w:p w:rsidR="00F05D7A" w:rsidRPr="00D578AE" w:rsidRDefault="00F05D7A" w:rsidP="00F05D7A">
      <w:pPr>
        <w:pStyle w:val="-"/>
      </w:pPr>
      <w:r w:rsidRPr="00D578AE">
        <w:t>МО «</w:t>
      </w:r>
      <w:proofErr w:type="spellStart"/>
      <w:r>
        <w:t>Приморско-Куйский</w:t>
      </w:r>
      <w:proofErr w:type="spellEnd"/>
      <w:r w:rsidRPr="00D578AE">
        <w:t xml:space="preserve"> сельсовет» НАО;</w:t>
      </w:r>
    </w:p>
    <w:p w:rsidR="0010705A" w:rsidRPr="00D578AE" w:rsidRDefault="0010705A" w:rsidP="0010705A">
      <w:pPr>
        <w:pStyle w:val="-"/>
      </w:pPr>
      <w:r w:rsidRPr="00D578AE">
        <w:t>МО «</w:t>
      </w:r>
      <w:proofErr w:type="spellStart"/>
      <w:r w:rsidRPr="00D578AE">
        <w:t>Пустозерский</w:t>
      </w:r>
      <w:proofErr w:type="spellEnd"/>
      <w:r w:rsidRPr="00D578AE">
        <w:t xml:space="preserve"> сельсовет» НАО;</w:t>
      </w:r>
    </w:p>
    <w:p w:rsidR="0010705A" w:rsidRDefault="0010705A" w:rsidP="0010705A">
      <w:pPr>
        <w:pStyle w:val="-"/>
      </w:pPr>
      <w:r w:rsidRPr="00D578AE">
        <w:t>МО «</w:t>
      </w:r>
      <w:proofErr w:type="spellStart"/>
      <w:r w:rsidRPr="00D578AE">
        <w:t>Тельвисочный</w:t>
      </w:r>
      <w:proofErr w:type="spellEnd"/>
      <w:r w:rsidRPr="00D578AE">
        <w:t xml:space="preserve"> сельсовет» НАО;</w:t>
      </w:r>
    </w:p>
    <w:p w:rsidR="006B324F" w:rsidRPr="00D578AE" w:rsidRDefault="006B324F" w:rsidP="006B324F">
      <w:pPr>
        <w:pStyle w:val="-"/>
      </w:pPr>
      <w:r w:rsidRPr="00D578AE">
        <w:t>МО «</w:t>
      </w:r>
      <w:proofErr w:type="spellStart"/>
      <w:r>
        <w:t>Тиманский</w:t>
      </w:r>
      <w:proofErr w:type="spellEnd"/>
      <w:r w:rsidRPr="00D578AE">
        <w:t xml:space="preserve"> сельсовет» НАО;</w:t>
      </w:r>
    </w:p>
    <w:p w:rsidR="0010705A" w:rsidRDefault="0010705A" w:rsidP="0010705A">
      <w:pPr>
        <w:pStyle w:val="-"/>
      </w:pPr>
      <w:r w:rsidRPr="00D578AE">
        <w:t>МО «Хорей-</w:t>
      </w:r>
      <w:proofErr w:type="spellStart"/>
      <w:r w:rsidRPr="00D578AE">
        <w:t>Верский</w:t>
      </w:r>
      <w:proofErr w:type="spellEnd"/>
      <w:r w:rsidRPr="00D578AE">
        <w:t xml:space="preserve"> сельсовет» НАО</w:t>
      </w:r>
      <w:r>
        <w:t>;</w:t>
      </w:r>
    </w:p>
    <w:p w:rsidR="0010705A" w:rsidRDefault="0010705A" w:rsidP="0010705A">
      <w:pPr>
        <w:pStyle w:val="-"/>
      </w:pPr>
      <w:r w:rsidRPr="00D578AE">
        <w:t>МО «</w:t>
      </w:r>
      <w:proofErr w:type="spellStart"/>
      <w:r>
        <w:t>Шоинский</w:t>
      </w:r>
      <w:proofErr w:type="spellEnd"/>
      <w:r w:rsidRPr="00D578AE">
        <w:t xml:space="preserve"> сельсовет» НАО;</w:t>
      </w:r>
    </w:p>
    <w:p w:rsidR="0010705A" w:rsidRPr="00D578AE" w:rsidRDefault="0010705A" w:rsidP="0010705A">
      <w:pPr>
        <w:pStyle w:val="-"/>
      </w:pPr>
      <w:r w:rsidRPr="00D578AE">
        <w:t>МО «</w:t>
      </w:r>
      <w:proofErr w:type="spellStart"/>
      <w:r>
        <w:t>Юшарский</w:t>
      </w:r>
      <w:proofErr w:type="spellEnd"/>
      <w:r w:rsidRPr="00D578AE">
        <w:t xml:space="preserve"> сельсовет» НАО</w:t>
      </w:r>
      <w:r>
        <w:t>.</w:t>
      </w:r>
    </w:p>
    <w:p w:rsidR="0010705A" w:rsidRPr="00D578AE" w:rsidRDefault="006B324F" w:rsidP="00E71F6A">
      <w:pPr>
        <w:pStyle w:val="-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П</w:t>
      </w:r>
      <w:r w:rsidR="0010705A" w:rsidRPr="00D578AE">
        <w:t xml:space="preserve">о истечении 5-летнего срока </w:t>
      </w:r>
      <w:proofErr w:type="gramStart"/>
      <w:r w:rsidR="0010705A" w:rsidRPr="00D578AE">
        <w:t xml:space="preserve">хранения  </w:t>
      </w:r>
      <w:r w:rsidR="0010705A" w:rsidRPr="00D578AE">
        <w:rPr>
          <w:u w:val="single"/>
        </w:rPr>
        <w:t>не</w:t>
      </w:r>
      <w:proofErr w:type="gramEnd"/>
      <w:r w:rsidR="0010705A" w:rsidRPr="00D578AE">
        <w:rPr>
          <w:u w:val="single"/>
        </w:rPr>
        <w:t xml:space="preserve"> передали</w:t>
      </w:r>
      <w:r w:rsidR="0010705A" w:rsidRPr="00D578AE">
        <w:t xml:space="preserve"> в архив района дела на</w:t>
      </w:r>
      <w:r w:rsidR="00383D7D">
        <w:t> </w:t>
      </w:r>
      <w:r w:rsidR="0010705A" w:rsidRPr="00D578AE">
        <w:t>постоянное хранение</w:t>
      </w:r>
      <w:r w:rsidR="0010705A">
        <w:t xml:space="preserve"> (согласно плану-графику</w:t>
      </w:r>
      <w:r w:rsidR="00F05D7A">
        <w:t>) по 2013 год включительно</w:t>
      </w:r>
      <w:r w:rsidR="0010705A" w:rsidRPr="00D578AE">
        <w:t>:</w:t>
      </w:r>
    </w:p>
    <w:p w:rsidR="0010705A" w:rsidRDefault="0010705A" w:rsidP="0010705A">
      <w:pPr>
        <w:pStyle w:val="-"/>
      </w:pPr>
      <w:r w:rsidRPr="00D578AE">
        <w:t>МО «Городское поселение «Рабочий посёлок Искателей»;</w:t>
      </w:r>
    </w:p>
    <w:p w:rsidR="0010705A" w:rsidRPr="00D06C74" w:rsidRDefault="0010705A" w:rsidP="0010705A">
      <w:pPr>
        <w:pStyle w:val="-"/>
      </w:pPr>
      <w:r w:rsidRPr="00D06C74">
        <w:t>МО «</w:t>
      </w:r>
      <w:proofErr w:type="spellStart"/>
      <w:r w:rsidR="006B324F" w:rsidRPr="00D06C74">
        <w:t>Хоседа-Хардский</w:t>
      </w:r>
      <w:proofErr w:type="spellEnd"/>
      <w:r w:rsidRPr="00D06C74">
        <w:t xml:space="preserve"> сельсовет» НАО</w:t>
      </w:r>
      <w:r w:rsidR="00F05D7A" w:rsidRPr="00D06C74">
        <w:t>;</w:t>
      </w:r>
    </w:p>
    <w:p w:rsidR="00F05D7A" w:rsidRPr="00F05D7A" w:rsidRDefault="00F05D7A" w:rsidP="00F05D7A">
      <w:pPr>
        <w:pStyle w:val="-"/>
      </w:pPr>
      <w:r w:rsidRPr="00F05D7A">
        <w:t>МО «</w:t>
      </w:r>
      <w:proofErr w:type="spellStart"/>
      <w:r w:rsidRPr="00F05D7A">
        <w:t>Великовисочный</w:t>
      </w:r>
      <w:proofErr w:type="spellEnd"/>
      <w:r w:rsidRPr="00F05D7A">
        <w:t xml:space="preserve"> сельсовет» НАО;</w:t>
      </w:r>
    </w:p>
    <w:p w:rsidR="00F05D7A" w:rsidRPr="00F05D7A" w:rsidRDefault="00F05D7A" w:rsidP="00F05D7A">
      <w:pPr>
        <w:pStyle w:val="-"/>
      </w:pPr>
      <w:r w:rsidRPr="00F05D7A">
        <w:t>УМИ Администрации Заполярного района;</w:t>
      </w:r>
    </w:p>
    <w:p w:rsidR="00F05D7A" w:rsidRPr="00F05D7A" w:rsidRDefault="00F05D7A" w:rsidP="00F05D7A">
      <w:pPr>
        <w:pStyle w:val="-"/>
      </w:pPr>
      <w:r w:rsidRPr="00F05D7A">
        <w:t>ГБУЗ НАО «Центральная районная поликлиника Заполярного района».</w:t>
      </w:r>
    </w:p>
    <w:p w:rsidR="00E71F6A" w:rsidRDefault="00E71F6A" w:rsidP="00E71F6A">
      <w:pPr>
        <w:pStyle w:val="-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Задолженность по описям дел имеется у следующих организаций: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>ГБУЗ НАО «Центральная районная поликлиника Заполярного района» (описи и предисловия за 2007-2016 гг.);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>МО «</w:t>
      </w:r>
      <w:proofErr w:type="spellStart"/>
      <w:r>
        <w:t>Великовисочный</w:t>
      </w:r>
      <w:proofErr w:type="spellEnd"/>
      <w:r>
        <w:t xml:space="preserve"> сельсовет» НАО (описи и предисловия за 2014-2016 гг.);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>МО «</w:t>
      </w:r>
      <w:proofErr w:type="spellStart"/>
      <w:r>
        <w:t>Канинский</w:t>
      </w:r>
      <w:proofErr w:type="spellEnd"/>
      <w:r>
        <w:t xml:space="preserve"> сельсовет» НАО (описи и предисловия за 2014-2016 гг.);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>МО «</w:t>
      </w:r>
      <w:proofErr w:type="spellStart"/>
      <w:r>
        <w:t>Шоинский</w:t>
      </w:r>
      <w:proofErr w:type="spellEnd"/>
      <w:r>
        <w:t xml:space="preserve"> сельсовет» НАО (описи и предисловия за 2014-2016 гг.);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 xml:space="preserve">МО «Посёлок </w:t>
      </w:r>
      <w:proofErr w:type="spellStart"/>
      <w:r>
        <w:t>Амдерма</w:t>
      </w:r>
      <w:proofErr w:type="spellEnd"/>
      <w:r>
        <w:t>» НАО (описи и предисловия за 2016 г.);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>МО «Карский сельсовет» НАО (описи и предисловия за 2016 г.);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>МО «</w:t>
      </w:r>
      <w:proofErr w:type="spellStart"/>
      <w:r>
        <w:t>Тиманский</w:t>
      </w:r>
      <w:proofErr w:type="spellEnd"/>
      <w:r>
        <w:t xml:space="preserve"> сельсовет» НАО (описи и предисловия за 2016 г.);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>МО «Городское поселение «Рабочий посёлок Искателей» (описи и предисловия за 2016 г.);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 xml:space="preserve">Избирательная комиссия Заполярного </w:t>
      </w:r>
      <w:proofErr w:type="gramStart"/>
      <w:r>
        <w:t>района  (</w:t>
      </w:r>
      <w:proofErr w:type="gramEnd"/>
      <w:r>
        <w:t>описи и предисловия за 2015-2016 гг.);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>МП ЗР «</w:t>
      </w:r>
      <w:proofErr w:type="spellStart"/>
      <w:r>
        <w:t>Севержилкомсервис</w:t>
      </w:r>
      <w:proofErr w:type="spellEnd"/>
      <w:r>
        <w:t>» (описи и предисловия за 2016 г.);</w:t>
      </w:r>
    </w:p>
    <w:p w:rsidR="00E71F6A" w:rsidRDefault="00E71F6A" w:rsidP="00E71F6A">
      <w:pPr>
        <w:pStyle w:val="-"/>
        <w:tabs>
          <w:tab w:val="clear" w:pos="1134"/>
          <w:tab w:val="left" w:pos="0"/>
          <w:tab w:val="left" w:pos="426"/>
        </w:tabs>
        <w:ind w:left="0" w:firstLine="0"/>
      </w:pPr>
      <w:r>
        <w:t>МП ЗР «Северная транспортная компания» (описи и предисловия за 2016 г.).</w:t>
      </w:r>
    </w:p>
    <w:p w:rsidR="00E71F6A" w:rsidRDefault="00E71F6A" w:rsidP="00E71F6A">
      <w:pPr>
        <w:pStyle w:val="-"/>
        <w:numPr>
          <w:ilvl w:val="0"/>
          <w:numId w:val="0"/>
        </w:numPr>
        <w:tabs>
          <w:tab w:val="clear" w:pos="1134"/>
          <w:tab w:val="left" w:pos="0"/>
          <w:tab w:val="left" w:pos="426"/>
        </w:tabs>
      </w:pPr>
    </w:p>
    <w:p w:rsidR="0010705A" w:rsidRPr="00D578AE" w:rsidRDefault="0010705A" w:rsidP="0010705A">
      <w:pPr>
        <w:pStyle w:val="-"/>
        <w:numPr>
          <w:ilvl w:val="0"/>
          <w:numId w:val="0"/>
        </w:numPr>
        <w:ind w:firstLine="709"/>
      </w:pPr>
      <w:r w:rsidRPr="00D578AE">
        <w:t>В 201</w:t>
      </w:r>
      <w:r w:rsidR="00D06C74">
        <w:t>9</w:t>
      </w:r>
      <w:r w:rsidRPr="00D578AE">
        <w:t xml:space="preserve"> году в муниципальный архив Заполярного района от организаций-источников комплектования принято по утвержденным ЭПК описям </w:t>
      </w:r>
      <w:r w:rsidR="00F05D7A" w:rsidRPr="009F75E4">
        <w:rPr>
          <w:b/>
        </w:rPr>
        <w:t>567</w:t>
      </w:r>
      <w:r w:rsidRPr="00D578AE">
        <w:t xml:space="preserve"> единиц </w:t>
      </w:r>
      <w:r w:rsidRPr="00D578AE">
        <w:lastRenderedPageBreak/>
        <w:t xml:space="preserve">хранения (документов), </w:t>
      </w:r>
      <w:r w:rsidR="006B324F">
        <w:t>все</w:t>
      </w:r>
      <w:r w:rsidRPr="00D578AE">
        <w:t xml:space="preserve"> постоянного срока хранения.</w:t>
      </w:r>
    </w:p>
    <w:p w:rsidR="0010705A" w:rsidRPr="00D578AE" w:rsidRDefault="0010705A" w:rsidP="0010705A">
      <w:pPr>
        <w:pStyle w:val="-"/>
        <w:numPr>
          <w:ilvl w:val="0"/>
          <w:numId w:val="0"/>
        </w:numPr>
        <w:ind w:firstLine="709"/>
      </w:pPr>
      <w:r w:rsidRPr="00D578AE">
        <w:t>Всего в МАЗР на 01.01.20</w:t>
      </w:r>
      <w:r w:rsidR="00F05D7A">
        <w:t>20</w:t>
      </w:r>
      <w:r w:rsidRPr="00D578AE">
        <w:t xml:space="preserve"> находится </w:t>
      </w:r>
      <w:r w:rsidR="00F05D7A" w:rsidRPr="009F75E4">
        <w:rPr>
          <w:b/>
        </w:rPr>
        <w:t>4 306</w:t>
      </w:r>
      <w:r>
        <w:t xml:space="preserve"> единиц хранения</w:t>
      </w:r>
      <w:r w:rsidRPr="00D578AE">
        <w:t>.</w:t>
      </w:r>
    </w:p>
    <w:p w:rsidR="0010705A" w:rsidRPr="00D578AE" w:rsidRDefault="006B324F" w:rsidP="0010705A">
      <w:pPr>
        <w:pStyle w:val="-"/>
        <w:numPr>
          <w:ilvl w:val="0"/>
          <w:numId w:val="0"/>
        </w:numPr>
        <w:ind w:firstLine="709"/>
      </w:pPr>
      <w:r>
        <w:t>Одним из основных</w:t>
      </w:r>
      <w:r w:rsidR="0010705A" w:rsidRPr="00D578AE">
        <w:t xml:space="preserve"> направлени</w:t>
      </w:r>
      <w:r>
        <w:t>й</w:t>
      </w:r>
      <w:r w:rsidR="0010705A" w:rsidRPr="00D578AE">
        <w:t xml:space="preserve"> деятельности муниципального архива Заполярного района в 201</w:t>
      </w:r>
      <w:r w:rsidR="00F05D7A">
        <w:t>9</w:t>
      </w:r>
      <w:r w:rsidR="0010705A" w:rsidRPr="00D578AE">
        <w:t xml:space="preserve"> году было оказание методической и практической помощи организациям-источникам комплектования в подготовке нормативных документов в архивной сфере и делопроизводстве, научно-справочного аппарата и описей дел.</w:t>
      </w:r>
    </w:p>
    <w:p w:rsidR="00146B51" w:rsidRDefault="00146B51" w:rsidP="0010705A">
      <w:pPr>
        <w:pStyle w:val="-"/>
        <w:numPr>
          <w:ilvl w:val="0"/>
          <w:numId w:val="0"/>
        </w:numPr>
        <w:ind w:firstLine="709"/>
      </w:pPr>
      <w:r>
        <w:t>В мае отчетного года г</w:t>
      </w:r>
      <w:r w:rsidR="0010705A" w:rsidRPr="00D578AE">
        <w:t xml:space="preserve">лавный специалист архивного отдела </w:t>
      </w:r>
      <w:r w:rsidR="00E71F6A">
        <w:t xml:space="preserve">Чупрова О.П. провела </w:t>
      </w:r>
      <w:r w:rsidR="00E71F6A" w:rsidRPr="00D578AE">
        <w:t xml:space="preserve">обучение специалистов </w:t>
      </w:r>
      <w:r w:rsidR="00E71F6A">
        <w:t xml:space="preserve">Администрации МО «ГП «Рабочий поселок Искателей» по теме «Формирование описей и </w:t>
      </w:r>
      <w:r w:rsidR="001165CA">
        <w:t>подготовка</w:t>
      </w:r>
      <w:r w:rsidR="00E71F6A">
        <w:t xml:space="preserve"> дел </w:t>
      </w:r>
      <w:r w:rsidR="001165CA">
        <w:t xml:space="preserve">для </w:t>
      </w:r>
      <w:r w:rsidR="00E71F6A">
        <w:t>постоянно</w:t>
      </w:r>
      <w:r w:rsidR="001165CA">
        <w:t>го хранения</w:t>
      </w:r>
      <w:r w:rsidR="00E71F6A">
        <w:t xml:space="preserve"> в МАЗР</w:t>
      </w:r>
      <w:r w:rsidR="001165CA">
        <w:t xml:space="preserve">». </w:t>
      </w:r>
      <w:r>
        <w:t>В ноябре аналогичное обучение прошли члены Избирательной комиссии Заполярного района.</w:t>
      </w:r>
    </w:p>
    <w:p w:rsidR="00146B51" w:rsidRDefault="00146B51" w:rsidP="00146B51">
      <w:pPr>
        <w:pStyle w:val="-"/>
        <w:numPr>
          <w:ilvl w:val="0"/>
          <w:numId w:val="0"/>
        </w:numPr>
        <w:ind w:firstLine="709"/>
      </w:pPr>
      <w:r>
        <w:t xml:space="preserve">В ноябре главный специалист приняла </w:t>
      </w:r>
      <w:r w:rsidRPr="00E71F6A">
        <w:t xml:space="preserve">участие в учебно-консультативном семинаре с главами </w:t>
      </w:r>
      <w:r>
        <w:t xml:space="preserve">поселений, выступив </w:t>
      </w:r>
      <w:r w:rsidRPr="00E71F6A">
        <w:t>с</w:t>
      </w:r>
      <w:r>
        <w:t> </w:t>
      </w:r>
      <w:r w:rsidRPr="00E71F6A">
        <w:t>докладом о состоянии архивного дела на территории МО</w:t>
      </w:r>
      <w:r>
        <w:t>.</w:t>
      </w:r>
    </w:p>
    <w:p w:rsidR="0010705A" w:rsidRPr="00D578AE" w:rsidRDefault="0010705A" w:rsidP="0010705A">
      <w:pPr>
        <w:pStyle w:val="-"/>
        <w:numPr>
          <w:ilvl w:val="0"/>
          <w:numId w:val="0"/>
        </w:numPr>
        <w:ind w:firstLine="709"/>
      </w:pPr>
      <w:r w:rsidRPr="00D578AE">
        <w:t xml:space="preserve">Осуществлять проверки ведомственных архивов муниципальных </w:t>
      </w:r>
      <w:proofErr w:type="gramStart"/>
      <w:r w:rsidRPr="00D578AE">
        <w:t>образований  у</w:t>
      </w:r>
      <w:proofErr w:type="gramEnd"/>
      <w:r w:rsidRPr="00D578AE">
        <w:t xml:space="preserve"> муниципального архива нет возможности, так как в МАЗР работает один специалист.</w:t>
      </w:r>
    </w:p>
    <w:p w:rsidR="007420F5" w:rsidRDefault="0010705A" w:rsidP="0010705A">
      <w:pPr>
        <w:pStyle w:val="-"/>
        <w:numPr>
          <w:ilvl w:val="0"/>
          <w:numId w:val="0"/>
        </w:numPr>
        <w:ind w:firstLine="709"/>
      </w:pPr>
      <w:r w:rsidRPr="00D578AE">
        <w:t>В 201</w:t>
      </w:r>
      <w:r w:rsidR="00E71F6A">
        <w:t>9</w:t>
      </w:r>
      <w:r w:rsidRPr="00D578AE">
        <w:t xml:space="preserve"> году продолжен мониторинг температурно-влажностного режима в</w:t>
      </w:r>
      <w:r w:rsidR="00383D7D">
        <w:t> </w:t>
      </w:r>
      <w:r w:rsidRPr="00D578AE">
        <w:t>фондохранилище архива.</w:t>
      </w:r>
    </w:p>
    <w:p w:rsidR="0010544B" w:rsidRDefault="0010544B" w:rsidP="0010544B">
      <w:pPr>
        <w:pStyle w:val="-"/>
        <w:numPr>
          <w:ilvl w:val="0"/>
          <w:numId w:val="0"/>
        </w:numPr>
        <w:ind w:firstLine="709"/>
      </w:pPr>
    </w:p>
    <w:p w:rsidR="00993FEB" w:rsidRDefault="00993FEB" w:rsidP="00993FEB">
      <w:pPr>
        <w:pStyle w:val="1"/>
        <w:rPr>
          <w:szCs w:val="26"/>
        </w:rPr>
      </w:pPr>
      <w:r w:rsidRPr="00BE5E4A">
        <w:rPr>
          <w:szCs w:val="26"/>
        </w:rPr>
        <w:t>Р</w:t>
      </w:r>
      <w:r w:rsidR="00C66A23">
        <w:rPr>
          <w:szCs w:val="26"/>
        </w:rPr>
        <w:t>АЗДЕЛ</w:t>
      </w:r>
      <w:r w:rsidRPr="00BE5E4A">
        <w:rPr>
          <w:szCs w:val="26"/>
        </w:rPr>
        <w:t xml:space="preserve"> </w:t>
      </w:r>
      <w:r>
        <w:rPr>
          <w:szCs w:val="26"/>
        </w:rPr>
        <w:t>1</w:t>
      </w:r>
      <w:r w:rsidR="00C66A23">
        <w:rPr>
          <w:szCs w:val="26"/>
        </w:rPr>
        <w:t>5</w:t>
      </w:r>
      <w:r w:rsidRPr="00BE5E4A">
        <w:rPr>
          <w:szCs w:val="26"/>
        </w:rPr>
        <w:t xml:space="preserve">. </w:t>
      </w:r>
      <w:r w:rsidRPr="00993FEB">
        <w:rPr>
          <w:szCs w:val="26"/>
        </w:rPr>
        <w:t>ПРЕДОСТАВЛЕНИЕ ДОПОЛНИТЕЛЬНЫХ МЕР СОЦИАЛЬНОЙ ПОДДЕРЖКИ ОТДЕЛЬНЫМ КАТЕГОРИЯМ ГРАЖДАН, НАГРАДНАЯ ПОЛИТИКА</w:t>
      </w:r>
      <w:r w:rsidR="00F05D7A">
        <w:rPr>
          <w:szCs w:val="26"/>
        </w:rPr>
        <w:t>, ИЗДАНИЕ ОФИЦИАЛЬНОГО БЮЛЛЕТЕНЯ</w:t>
      </w:r>
    </w:p>
    <w:p w:rsidR="003B6659" w:rsidRDefault="003B6659" w:rsidP="003B6659">
      <w:pPr>
        <w:ind w:firstLine="0"/>
        <w:jc w:val="center"/>
        <w:rPr>
          <w:szCs w:val="26"/>
          <w:u w:val="single"/>
        </w:rPr>
      </w:pPr>
      <w:bookmarkStart w:id="2" w:name="OLE_LINK9"/>
    </w:p>
    <w:p w:rsidR="003B6659" w:rsidRPr="009F75E4" w:rsidRDefault="003B6659" w:rsidP="003B6659">
      <w:pPr>
        <w:ind w:firstLine="0"/>
        <w:jc w:val="center"/>
        <w:rPr>
          <w:b/>
          <w:szCs w:val="26"/>
          <w:u w:val="single"/>
        </w:rPr>
      </w:pPr>
      <w:r w:rsidRPr="009F75E4">
        <w:rPr>
          <w:b/>
          <w:szCs w:val="26"/>
          <w:u w:val="single"/>
        </w:rPr>
        <w:t>Подписка на общественно-политическую газету НАО «</w:t>
      </w:r>
      <w:proofErr w:type="spellStart"/>
      <w:r w:rsidRPr="009F75E4">
        <w:rPr>
          <w:b/>
          <w:szCs w:val="26"/>
          <w:u w:val="single"/>
        </w:rPr>
        <w:t>Няръяна</w:t>
      </w:r>
      <w:proofErr w:type="spellEnd"/>
      <w:r w:rsidRPr="009F75E4">
        <w:rPr>
          <w:b/>
          <w:szCs w:val="26"/>
          <w:u w:val="single"/>
        </w:rPr>
        <w:t xml:space="preserve"> </w:t>
      </w:r>
      <w:proofErr w:type="spellStart"/>
      <w:r w:rsidRPr="009F75E4">
        <w:rPr>
          <w:b/>
          <w:szCs w:val="26"/>
          <w:u w:val="single"/>
        </w:rPr>
        <w:t>вындер</w:t>
      </w:r>
      <w:proofErr w:type="spellEnd"/>
      <w:r w:rsidRPr="009F75E4">
        <w:rPr>
          <w:b/>
          <w:szCs w:val="26"/>
          <w:u w:val="single"/>
        </w:rPr>
        <w:t>»</w:t>
      </w:r>
    </w:p>
    <w:p w:rsidR="003B6659" w:rsidRPr="009F75E4" w:rsidRDefault="003B6659" w:rsidP="003B6659">
      <w:pPr>
        <w:ind w:firstLine="0"/>
        <w:jc w:val="center"/>
        <w:rPr>
          <w:b/>
          <w:szCs w:val="26"/>
          <w:u w:val="single"/>
        </w:rPr>
      </w:pPr>
      <w:r w:rsidRPr="009F75E4">
        <w:rPr>
          <w:b/>
          <w:szCs w:val="26"/>
          <w:u w:val="single"/>
        </w:rPr>
        <w:t>для льготных категорий граждан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Администрация Заполярного района организует и финансирует дополнительные меры социальной поддержки отдельных категорий граждан: подписка на периодическое печатное издание «</w:t>
      </w:r>
      <w:proofErr w:type="spellStart"/>
      <w:r>
        <w:rPr>
          <w:szCs w:val="26"/>
        </w:rPr>
        <w:t>Няръяна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вындер</w:t>
      </w:r>
      <w:proofErr w:type="spellEnd"/>
      <w:r>
        <w:rPr>
          <w:szCs w:val="26"/>
        </w:rPr>
        <w:t xml:space="preserve">» для отдельных категорий граждан и предоставление единовременной выплаты лицам, уволенным в запас после прохождения военной службы по призыву в Вооруженных Силах Российской Федерации. </w:t>
      </w:r>
    </w:p>
    <w:bookmarkEnd w:id="2"/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В 201</w:t>
      </w:r>
      <w:r w:rsidR="009B6389">
        <w:rPr>
          <w:szCs w:val="26"/>
        </w:rPr>
        <w:t>9</w:t>
      </w:r>
      <w:r>
        <w:rPr>
          <w:szCs w:val="26"/>
        </w:rPr>
        <w:t xml:space="preserve"> году подписная компания на ОПГ НАО «</w:t>
      </w:r>
      <w:proofErr w:type="spellStart"/>
      <w:r>
        <w:rPr>
          <w:szCs w:val="26"/>
        </w:rPr>
        <w:t>Няръяна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вындер</w:t>
      </w:r>
      <w:proofErr w:type="spellEnd"/>
      <w:r>
        <w:rPr>
          <w:szCs w:val="26"/>
        </w:rPr>
        <w:t xml:space="preserve">» Администрация Заполярного района осуществляла в соответствии с решением Совета Заполярного района от 28.09.2016 № 262-р «О дополнительной мере социальной поддержки», постановлением Администрации Заполярного района от </w:t>
      </w:r>
      <w:r w:rsidRPr="00D06C74">
        <w:rPr>
          <w:szCs w:val="26"/>
        </w:rPr>
        <w:t>03.11.2016 № 249п «Об утверждении Положения «О порядке предоставления дополнительной меры социальной поддержки в виде оформления за счет средств районного бюджета подписки на общественно-политическую газету НАО «</w:t>
      </w:r>
      <w:proofErr w:type="spellStart"/>
      <w:r w:rsidRPr="00D06C74">
        <w:rPr>
          <w:szCs w:val="26"/>
        </w:rPr>
        <w:t>Няръяна</w:t>
      </w:r>
      <w:proofErr w:type="spellEnd"/>
      <w:r w:rsidRPr="00D06C74">
        <w:rPr>
          <w:szCs w:val="26"/>
        </w:rPr>
        <w:t xml:space="preserve"> </w:t>
      </w:r>
      <w:proofErr w:type="spellStart"/>
      <w:r w:rsidRPr="00D06C74">
        <w:rPr>
          <w:szCs w:val="26"/>
        </w:rPr>
        <w:t>вындер</w:t>
      </w:r>
      <w:proofErr w:type="spellEnd"/>
      <w:r w:rsidRPr="00D06C74">
        <w:rPr>
          <w:szCs w:val="26"/>
        </w:rPr>
        <w:t>» на 2017–20</w:t>
      </w:r>
      <w:r w:rsidR="00337851">
        <w:rPr>
          <w:szCs w:val="26"/>
        </w:rPr>
        <w:t>20</w:t>
      </w:r>
      <w:r w:rsidRPr="00D06C74">
        <w:rPr>
          <w:szCs w:val="26"/>
        </w:rPr>
        <w:t xml:space="preserve"> годы».</w:t>
      </w:r>
      <w:r>
        <w:rPr>
          <w:szCs w:val="26"/>
        </w:rPr>
        <w:t xml:space="preserve"> 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На предоставление бесплатной подписки на газету имеют право: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- ветераны Великой Отечественной войны;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- жители 1932</w:t>
      </w:r>
      <w:r w:rsidR="00383D7D">
        <w:rPr>
          <w:szCs w:val="26"/>
        </w:rPr>
        <w:t>–</w:t>
      </w:r>
      <w:r>
        <w:rPr>
          <w:szCs w:val="26"/>
        </w:rPr>
        <w:t>1945 годов рождения, которые относятся к категории детей сурового времени («дети войны»);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- ветераны боевых действий;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- инвалиды Великой Отечественной войны и инвалиды боевых действий;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- ветераны военной службы;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 xml:space="preserve">- члены семей погибших (умерших) инвалидов и (или) ветеранов Великой Отечественной войны, инвалидов и (или) ветеранов боевых действий. 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lastRenderedPageBreak/>
        <w:t>В первом полугодии 201</w:t>
      </w:r>
      <w:r w:rsidR="009B6389">
        <w:rPr>
          <w:szCs w:val="26"/>
        </w:rPr>
        <w:t>9</w:t>
      </w:r>
      <w:r>
        <w:rPr>
          <w:szCs w:val="26"/>
        </w:rPr>
        <w:t xml:space="preserve"> года оформлена подписка для </w:t>
      </w:r>
      <w:r w:rsidRPr="009B6389">
        <w:rPr>
          <w:b/>
          <w:szCs w:val="26"/>
        </w:rPr>
        <w:t>1</w:t>
      </w:r>
      <w:r w:rsidR="009B6389" w:rsidRPr="009B6389">
        <w:rPr>
          <w:b/>
          <w:szCs w:val="26"/>
        </w:rPr>
        <w:t>58</w:t>
      </w:r>
      <w:r>
        <w:rPr>
          <w:szCs w:val="26"/>
        </w:rPr>
        <w:t xml:space="preserve"> человек на сумму 1</w:t>
      </w:r>
      <w:r w:rsidR="009B6389">
        <w:rPr>
          <w:szCs w:val="26"/>
        </w:rPr>
        <w:t>38</w:t>
      </w:r>
      <w:r>
        <w:rPr>
          <w:szCs w:val="26"/>
        </w:rPr>
        <w:t>,</w:t>
      </w:r>
      <w:r w:rsidR="009B6389">
        <w:rPr>
          <w:szCs w:val="26"/>
        </w:rPr>
        <w:t>8</w:t>
      </w:r>
      <w:r>
        <w:rPr>
          <w:szCs w:val="26"/>
        </w:rPr>
        <w:t xml:space="preserve"> тыс. рублей, во втором полугодии – для </w:t>
      </w:r>
      <w:r w:rsidRPr="009B6389">
        <w:rPr>
          <w:b/>
          <w:szCs w:val="26"/>
        </w:rPr>
        <w:t>1</w:t>
      </w:r>
      <w:r w:rsidR="009B6389" w:rsidRPr="009B6389">
        <w:rPr>
          <w:b/>
          <w:szCs w:val="26"/>
        </w:rPr>
        <w:t>43</w:t>
      </w:r>
      <w:r w:rsidR="009B6389">
        <w:rPr>
          <w:szCs w:val="26"/>
        </w:rPr>
        <w:t xml:space="preserve"> </w:t>
      </w:r>
      <w:r>
        <w:rPr>
          <w:szCs w:val="26"/>
        </w:rPr>
        <w:t>человек на сумму 1</w:t>
      </w:r>
      <w:r w:rsidR="009B6389">
        <w:rPr>
          <w:szCs w:val="26"/>
        </w:rPr>
        <w:t>50</w:t>
      </w:r>
      <w:r>
        <w:rPr>
          <w:szCs w:val="26"/>
        </w:rPr>
        <w:t>,</w:t>
      </w:r>
      <w:r w:rsidR="009B6389">
        <w:rPr>
          <w:szCs w:val="26"/>
        </w:rPr>
        <w:t>44</w:t>
      </w:r>
      <w:r>
        <w:rPr>
          <w:szCs w:val="26"/>
        </w:rPr>
        <w:t xml:space="preserve"> тыс. рублей. Общая сумма расходов составила </w:t>
      </w:r>
      <w:r w:rsidR="009B6389" w:rsidRPr="009B6389">
        <w:rPr>
          <w:b/>
          <w:szCs w:val="26"/>
        </w:rPr>
        <w:t xml:space="preserve">289,2 </w:t>
      </w:r>
      <w:r w:rsidR="009B6389">
        <w:rPr>
          <w:szCs w:val="26"/>
        </w:rPr>
        <w:t xml:space="preserve">тыс. рублей (в 2018 г. – </w:t>
      </w:r>
      <w:r w:rsidRPr="009B6389">
        <w:rPr>
          <w:szCs w:val="26"/>
        </w:rPr>
        <w:t>232,54</w:t>
      </w:r>
      <w:r w:rsidRPr="00383D7D">
        <w:rPr>
          <w:b/>
          <w:szCs w:val="26"/>
        </w:rPr>
        <w:t xml:space="preserve"> </w:t>
      </w:r>
      <w:r>
        <w:rPr>
          <w:szCs w:val="26"/>
        </w:rPr>
        <w:t>тыс. рублей</w:t>
      </w:r>
      <w:r w:rsidR="009B6389">
        <w:rPr>
          <w:szCs w:val="26"/>
        </w:rPr>
        <w:t>)</w:t>
      </w:r>
      <w:r>
        <w:rPr>
          <w:szCs w:val="26"/>
        </w:rPr>
        <w:t>.</w:t>
      </w:r>
    </w:p>
    <w:p w:rsidR="00E850CB" w:rsidRDefault="00E850CB" w:rsidP="00993FEB">
      <w:pPr>
        <w:ind w:firstLine="708"/>
        <w:rPr>
          <w:szCs w:val="26"/>
        </w:rPr>
      </w:pPr>
    </w:p>
    <w:p w:rsidR="003B6659" w:rsidRPr="009F75E4" w:rsidRDefault="003B6659" w:rsidP="003B6659">
      <w:pPr>
        <w:ind w:firstLine="0"/>
        <w:jc w:val="center"/>
        <w:rPr>
          <w:b/>
          <w:szCs w:val="26"/>
          <w:u w:val="single"/>
        </w:rPr>
      </w:pPr>
      <w:r w:rsidRPr="009F75E4">
        <w:rPr>
          <w:b/>
          <w:szCs w:val="26"/>
          <w:u w:val="single"/>
        </w:rPr>
        <w:t>Предоставление единовременной выплаты лицам, уволенным в запас</w:t>
      </w:r>
    </w:p>
    <w:p w:rsidR="00993FEB" w:rsidRPr="009F75E4" w:rsidRDefault="003B6659" w:rsidP="003B6659">
      <w:pPr>
        <w:ind w:firstLine="0"/>
        <w:jc w:val="center"/>
        <w:rPr>
          <w:b/>
          <w:szCs w:val="26"/>
          <w:u w:val="single"/>
        </w:rPr>
      </w:pPr>
      <w:r w:rsidRPr="009F75E4">
        <w:rPr>
          <w:b/>
          <w:szCs w:val="26"/>
          <w:u w:val="single"/>
        </w:rPr>
        <w:t>после прохождения военной службы по призыву в Вооруженных Силах Российской Федерации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Федерации, осуществляется в соответствии с решением Совета Заполярного района от 26.04.2017 № 316-р «О дополнительной мере социальной поддержки», постановлением Администрации Заполярного района от 25.05.2017 № 90п «Об</w:t>
      </w:r>
      <w:r w:rsidR="00F60657">
        <w:rPr>
          <w:szCs w:val="26"/>
        </w:rPr>
        <w:t> </w:t>
      </w:r>
      <w:r>
        <w:rPr>
          <w:szCs w:val="26"/>
        </w:rPr>
        <w:t>утверждении Положения о предоставлении единовременной выплаты лицам, уволенным в запас после прохождения военной службы по призыву в</w:t>
      </w:r>
      <w:r w:rsidR="00F60657">
        <w:rPr>
          <w:szCs w:val="26"/>
        </w:rPr>
        <w:t> </w:t>
      </w:r>
      <w:r>
        <w:rPr>
          <w:szCs w:val="26"/>
        </w:rPr>
        <w:t>Вооружённых Силах Российской Федерации».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Правом на получение единовременной выплаты обладают граждане, уволенные в запас после прохождения военной службы по призыву в Вооруженных Силах Российской Федерации и имеющие регистрацию по месту жительства на территории муниципального района «Заполярный район».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Единовременная выплата составляет 11 494 рубля (с учётом НДФЛ) и предоставляется за счёт средств районного бюджета. Сумма выплаты, подлежащая перечислению гражданину с учётом удержанного налога, составляет 10 000 рублей.</w:t>
      </w:r>
    </w:p>
    <w:p w:rsidR="00F60657" w:rsidRDefault="00F60657" w:rsidP="00F60657">
      <w:pPr>
        <w:ind w:firstLine="708"/>
        <w:rPr>
          <w:szCs w:val="26"/>
        </w:rPr>
      </w:pPr>
      <w:r>
        <w:rPr>
          <w:szCs w:val="26"/>
        </w:rPr>
        <w:t xml:space="preserve">Отделом организационно-правовой работы </w:t>
      </w:r>
      <w:r w:rsidR="009B6389">
        <w:rPr>
          <w:szCs w:val="26"/>
        </w:rPr>
        <w:t>в 2019 г. скорректирована</w:t>
      </w:r>
      <w:r>
        <w:rPr>
          <w:szCs w:val="26"/>
        </w:rPr>
        <w:t xml:space="preserve"> памятка для демобилизованных о сроках предоставления меры </w:t>
      </w:r>
      <w:proofErr w:type="spellStart"/>
      <w:r>
        <w:rPr>
          <w:szCs w:val="26"/>
        </w:rPr>
        <w:t>допподержки</w:t>
      </w:r>
      <w:proofErr w:type="spellEnd"/>
      <w:r>
        <w:rPr>
          <w:szCs w:val="26"/>
        </w:rPr>
        <w:t xml:space="preserve"> и необходимых для этого документов. Данную памятку граждане получают в военкомате при постановке на учет.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>В 201</w:t>
      </w:r>
      <w:r w:rsidR="009B6389">
        <w:rPr>
          <w:szCs w:val="26"/>
        </w:rPr>
        <w:t>9</w:t>
      </w:r>
      <w:r>
        <w:rPr>
          <w:szCs w:val="26"/>
        </w:rPr>
        <w:t xml:space="preserve"> году единовременная выплата предоставлена </w:t>
      </w:r>
      <w:r w:rsidR="009B6389" w:rsidRPr="009B6389">
        <w:rPr>
          <w:b/>
          <w:szCs w:val="26"/>
        </w:rPr>
        <w:t>92</w:t>
      </w:r>
      <w:r>
        <w:rPr>
          <w:szCs w:val="26"/>
        </w:rPr>
        <w:t xml:space="preserve"> граждан</w:t>
      </w:r>
      <w:r w:rsidR="009B6389">
        <w:rPr>
          <w:szCs w:val="26"/>
        </w:rPr>
        <w:t>ам</w:t>
      </w:r>
      <w:r>
        <w:rPr>
          <w:szCs w:val="26"/>
        </w:rPr>
        <w:t xml:space="preserve">, в том числе </w:t>
      </w:r>
      <w:r w:rsidR="009B6389">
        <w:rPr>
          <w:szCs w:val="26"/>
        </w:rPr>
        <w:t>13</w:t>
      </w:r>
      <w:r>
        <w:rPr>
          <w:szCs w:val="26"/>
        </w:rPr>
        <w:t xml:space="preserve"> демобилизовавшимся в ноябре</w:t>
      </w:r>
      <w:r w:rsidR="00383D7D">
        <w:rPr>
          <w:szCs w:val="26"/>
        </w:rPr>
        <w:t xml:space="preserve"> – </w:t>
      </w:r>
      <w:r>
        <w:rPr>
          <w:szCs w:val="26"/>
        </w:rPr>
        <w:t>декабре 201</w:t>
      </w:r>
      <w:r w:rsidR="009B6389">
        <w:rPr>
          <w:szCs w:val="26"/>
        </w:rPr>
        <w:t>8</w:t>
      </w:r>
      <w:r>
        <w:rPr>
          <w:szCs w:val="26"/>
        </w:rPr>
        <w:t xml:space="preserve"> г. Всего в 201</w:t>
      </w:r>
      <w:r w:rsidR="009B6389">
        <w:rPr>
          <w:szCs w:val="26"/>
        </w:rPr>
        <w:t>9</w:t>
      </w:r>
      <w:r>
        <w:rPr>
          <w:szCs w:val="26"/>
        </w:rPr>
        <w:t xml:space="preserve"> году расходы на данную меру поддержки составили </w:t>
      </w:r>
      <w:r w:rsidRPr="00383D7D">
        <w:rPr>
          <w:b/>
          <w:szCs w:val="26"/>
        </w:rPr>
        <w:t>8</w:t>
      </w:r>
      <w:r w:rsidR="009B6389">
        <w:rPr>
          <w:b/>
          <w:szCs w:val="26"/>
        </w:rPr>
        <w:t>62,05</w:t>
      </w:r>
      <w:r w:rsidRPr="00383D7D">
        <w:rPr>
          <w:b/>
          <w:szCs w:val="26"/>
        </w:rPr>
        <w:t xml:space="preserve"> </w:t>
      </w:r>
      <w:r>
        <w:rPr>
          <w:szCs w:val="26"/>
        </w:rPr>
        <w:t xml:space="preserve">тыс. рублей.  </w:t>
      </w:r>
    </w:p>
    <w:p w:rsidR="00E850CB" w:rsidRDefault="00E850CB" w:rsidP="00993FEB">
      <w:pPr>
        <w:ind w:firstLine="708"/>
        <w:rPr>
          <w:szCs w:val="26"/>
        </w:rPr>
      </w:pPr>
    </w:p>
    <w:p w:rsidR="009F75E4" w:rsidRDefault="009F75E4" w:rsidP="003B6659">
      <w:pPr>
        <w:ind w:firstLine="0"/>
        <w:jc w:val="center"/>
        <w:rPr>
          <w:b/>
          <w:szCs w:val="26"/>
          <w:u w:val="single"/>
        </w:rPr>
      </w:pPr>
      <w:r>
        <w:rPr>
          <w:b/>
          <w:szCs w:val="26"/>
          <w:u w:val="single"/>
        </w:rPr>
        <w:t>Меры социальной поддержки лиц,</w:t>
      </w:r>
    </w:p>
    <w:p w:rsidR="009F75E4" w:rsidRDefault="009F75E4" w:rsidP="003B6659">
      <w:pPr>
        <w:ind w:firstLine="0"/>
        <w:jc w:val="center"/>
        <w:rPr>
          <w:b/>
          <w:szCs w:val="26"/>
          <w:u w:val="single"/>
        </w:rPr>
      </w:pPr>
      <w:r>
        <w:rPr>
          <w:b/>
          <w:szCs w:val="26"/>
          <w:u w:val="single"/>
        </w:rPr>
        <w:t>удостоенных звания «Почетный гражданин Заполярного района»</w:t>
      </w:r>
    </w:p>
    <w:p w:rsidR="009F75E4" w:rsidRDefault="001D7431" w:rsidP="009F75E4">
      <w:pPr>
        <w:ind w:firstLine="708"/>
        <w:rPr>
          <w:szCs w:val="26"/>
        </w:rPr>
      </w:pPr>
      <w:r>
        <w:rPr>
          <w:szCs w:val="26"/>
        </w:rPr>
        <w:t>В</w:t>
      </w:r>
      <w:r w:rsidR="009F75E4">
        <w:rPr>
          <w:szCs w:val="26"/>
        </w:rPr>
        <w:t xml:space="preserve"> соответствии с П</w:t>
      </w:r>
      <w:r w:rsidR="009F75E4" w:rsidRPr="009F75E4">
        <w:rPr>
          <w:szCs w:val="26"/>
        </w:rPr>
        <w:t>орядк</w:t>
      </w:r>
      <w:r w:rsidR="009F75E4">
        <w:rPr>
          <w:szCs w:val="26"/>
        </w:rPr>
        <w:t>ом</w:t>
      </w:r>
      <w:r w:rsidR="009F75E4" w:rsidRPr="009F75E4">
        <w:rPr>
          <w:szCs w:val="26"/>
        </w:rPr>
        <w:t xml:space="preserve"> предоставления мер социальной поддержки лицам, удостоенным звания </w:t>
      </w:r>
      <w:r w:rsidR="009F75E4">
        <w:rPr>
          <w:szCs w:val="26"/>
        </w:rPr>
        <w:t>«</w:t>
      </w:r>
      <w:r w:rsidR="009F75E4" w:rsidRPr="009F75E4">
        <w:rPr>
          <w:szCs w:val="26"/>
        </w:rPr>
        <w:t>Почетный гражданин Заполярного района</w:t>
      </w:r>
      <w:r w:rsidR="009F75E4">
        <w:rPr>
          <w:szCs w:val="26"/>
        </w:rPr>
        <w:t>»</w:t>
      </w:r>
      <w:r w:rsidR="001920E0">
        <w:rPr>
          <w:szCs w:val="26"/>
        </w:rPr>
        <w:t xml:space="preserve">, утвержденным постановлением </w:t>
      </w:r>
      <w:r w:rsidR="009F75E4">
        <w:rPr>
          <w:szCs w:val="26"/>
        </w:rPr>
        <w:t>Администраци</w:t>
      </w:r>
      <w:r w:rsidR="001920E0">
        <w:rPr>
          <w:szCs w:val="26"/>
        </w:rPr>
        <w:t>и</w:t>
      </w:r>
      <w:r w:rsidR="009F75E4">
        <w:rPr>
          <w:szCs w:val="26"/>
        </w:rPr>
        <w:t xml:space="preserve"> Заполярного района </w:t>
      </w:r>
      <w:r w:rsidR="001920E0">
        <w:rPr>
          <w:szCs w:val="26"/>
        </w:rPr>
        <w:t>от 14.07.2010 №</w:t>
      </w:r>
      <w:r w:rsidR="001920E0" w:rsidRPr="009F75E4">
        <w:rPr>
          <w:szCs w:val="26"/>
        </w:rPr>
        <w:t xml:space="preserve"> 750</w:t>
      </w:r>
      <w:r w:rsidR="001920E0">
        <w:rPr>
          <w:szCs w:val="26"/>
        </w:rPr>
        <w:t>, Администрация Заполярного района</w:t>
      </w:r>
      <w:r w:rsidR="001920E0" w:rsidRPr="009F75E4">
        <w:rPr>
          <w:szCs w:val="26"/>
        </w:rPr>
        <w:t xml:space="preserve"> </w:t>
      </w:r>
      <w:r>
        <w:rPr>
          <w:szCs w:val="26"/>
        </w:rPr>
        <w:t>в</w:t>
      </w:r>
      <w:r w:rsidR="009F75E4" w:rsidRPr="009F75E4">
        <w:rPr>
          <w:szCs w:val="26"/>
        </w:rPr>
        <w:t xml:space="preserve"> 2019 году </w:t>
      </w:r>
      <w:r>
        <w:rPr>
          <w:szCs w:val="26"/>
        </w:rPr>
        <w:t xml:space="preserve">произвела </w:t>
      </w:r>
      <w:r w:rsidR="001920E0">
        <w:rPr>
          <w:szCs w:val="26"/>
        </w:rPr>
        <w:t>выплат</w:t>
      </w:r>
      <w:r>
        <w:rPr>
          <w:szCs w:val="26"/>
        </w:rPr>
        <w:t xml:space="preserve">ы гражданам в сумме </w:t>
      </w:r>
      <w:r w:rsidR="001920E0" w:rsidRPr="001920E0">
        <w:rPr>
          <w:b/>
          <w:szCs w:val="26"/>
        </w:rPr>
        <w:t>775,8 тыс.</w:t>
      </w:r>
      <w:r w:rsidR="001920E0">
        <w:rPr>
          <w:szCs w:val="26"/>
        </w:rPr>
        <w:t xml:space="preserve"> рублей. Также оплачены расходы в связи со смертью по</w:t>
      </w:r>
      <w:r w:rsidR="001920E0" w:rsidRPr="001920E0">
        <w:rPr>
          <w:szCs w:val="26"/>
        </w:rPr>
        <w:t>четного гражданина Заполярного района</w:t>
      </w:r>
      <w:r w:rsidR="001920E0">
        <w:rPr>
          <w:szCs w:val="26"/>
        </w:rPr>
        <w:t xml:space="preserve"> (</w:t>
      </w:r>
      <w:r w:rsidR="001920E0" w:rsidRPr="001920E0">
        <w:rPr>
          <w:b/>
          <w:szCs w:val="26"/>
        </w:rPr>
        <w:t>100,0</w:t>
      </w:r>
      <w:r w:rsidR="001920E0">
        <w:rPr>
          <w:szCs w:val="26"/>
        </w:rPr>
        <w:t xml:space="preserve"> тыс.</w:t>
      </w:r>
      <w:r w:rsidR="001920E0" w:rsidRPr="001920E0">
        <w:rPr>
          <w:szCs w:val="26"/>
        </w:rPr>
        <w:t xml:space="preserve"> рублей</w:t>
      </w:r>
      <w:r>
        <w:rPr>
          <w:szCs w:val="26"/>
        </w:rPr>
        <w:t>)</w:t>
      </w:r>
      <w:r w:rsidR="001920E0" w:rsidRPr="001920E0">
        <w:rPr>
          <w:szCs w:val="26"/>
        </w:rPr>
        <w:t>.</w:t>
      </w:r>
    </w:p>
    <w:p w:rsidR="00E850CB" w:rsidRDefault="00E850CB" w:rsidP="009F75E4">
      <w:pPr>
        <w:ind w:firstLine="708"/>
        <w:rPr>
          <w:szCs w:val="26"/>
        </w:rPr>
      </w:pPr>
    </w:p>
    <w:p w:rsidR="003B6659" w:rsidRPr="009F75E4" w:rsidRDefault="003B6659" w:rsidP="003B6659">
      <w:pPr>
        <w:ind w:firstLine="0"/>
        <w:jc w:val="center"/>
        <w:rPr>
          <w:b/>
          <w:szCs w:val="26"/>
          <w:u w:val="single"/>
        </w:rPr>
      </w:pPr>
      <w:r w:rsidRPr="009F75E4">
        <w:rPr>
          <w:b/>
          <w:szCs w:val="26"/>
          <w:u w:val="single"/>
        </w:rPr>
        <w:t>Наградная политика</w:t>
      </w:r>
    </w:p>
    <w:p w:rsidR="00993FEB" w:rsidRDefault="00993FEB" w:rsidP="00993FEB">
      <w:pPr>
        <w:ind w:firstLine="708"/>
        <w:rPr>
          <w:szCs w:val="26"/>
        </w:rPr>
      </w:pPr>
      <w:r>
        <w:rPr>
          <w:szCs w:val="26"/>
        </w:rPr>
        <w:t xml:space="preserve">За отчетный период изданы распоряжения Администрации Заполярного района о награждении Почетной грамотой Администрации в отношении </w:t>
      </w:r>
      <w:r w:rsidR="009B6389" w:rsidRPr="009B6389">
        <w:rPr>
          <w:b/>
          <w:szCs w:val="26"/>
        </w:rPr>
        <w:t>67</w:t>
      </w:r>
      <w:r w:rsidR="00F60657">
        <w:rPr>
          <w:szCs w:val="26"/>
        </w:rPr>
        <w:t> </w:t>
      </w:r>
      <w:r>
        <w:rPr>
          <w:szCs w:val="26"/>
        </w:rPr>
        <w:t xml:space="preserve">человек, о поощрении Благодарностью главы Администрации – в отношении </w:t>
      </w:r>
      <w:r w:rsidR="009B6389" w:rsidRPr="009B6389">
        <w:rPr>
          <w:b/>
          <w:szCs w:val="26"/>
        </w:rPr>
        <w:t>39</w:t>
      </w:r>
      <w:r w:rsidR="00F60657">
        <w:rPr>
          <w:szCs w:val="26"/>
        </w:rPr>
        <w:t> </w:t>
      </w:r>
      <w:r>
        <w:rPr>
          <w:szCs w:val="26"/>
        </w:rPr>
        <w:t>человек.</w:t>
      </w:r>
    </w:p>
    <w:p w:rsidR="00E850CB" w:rsidRDefault="00E850CB" w:rsidP="00993FEB">
      <w:pPr>
        <w:ind w:firstLine="708"/>
        <w:rPr>
          <w:szCs w:val="26"/>
        </w:rPr>
      </w:pPr>
    </w:p>
    <w:p w:rsidR="00E850CB" w:rsidRDefault="00E850CB" w:rsidP="00993FEB">
      <w:pPr>
        <w:ind w:firstLine="708"/>
        <w:rPr>
          <w:szCs w:val="26"/>
        </w:rPr>
      </w:pPr>
    </w:p>
    <w:p w:rsidR="00E850CB" w:rsidRDefault="00E850CB" w:rsidP="00993FEB">
      <w:pPr>
        <w:ind w:firstLine="708"/>
        <w:rPr>
          <w:szCs w:val="26"/>
        </w:rPr>
      </w:pPr>
    </w:p>
    <w:p w:rsidR="00E850CB" w:rsidRDefault="00E850CB" w:rsidP="00993FEB">
      <w:pPr>
        <w:ind w:firstLine="708"/>
        <w:rPr>
          <w:szCs w:val="26"/>
        </w:rPr>
      </w:pPr>
    </w:p>
    <w:p w:rsidR="00993FEB" w:rsidRPr="009F75E4" w:rsidRDefault="00993FEB" w:rsidP="003B6659">
      <w:pPr>
        <w:ind w:firstLine="0"/>
        <w:jc w:val="center"/>
        <w:rPr>
          <w:b/>
          <w:szCs w:val="26"/>
          <w:u w:val="single"/>
        </w:rPr>
      </w:pPr>
      <w:r w:rsidRPr="009F75E4">
        <w:rPr>
          <w:b/>
          <w:szCs w:val="26"/>
          <w:u w:val="single"/>
        </w:rPr>
        <w:lastRenderedPageBreak/>
        <w:t xml:space="preserve">Распространение официальной информации о деятельности Администрации Заполярного района в средствах массовой </w:t>
      </w:r>
      <w:proofErr w:type="gramStart"/>
      <w:r w:rsidRPr="009F75E4">
        <w:rPr>
          <w:b/>
          <w:szCs w:val="26"/>
          <w:u w:val="single"/>
        </w:rPr>
        <w:t>информации,  организация</w:t>
      </w:r>
      <w:proofErr w:type="gramEnd"/>
      <w:r w:rsidRPr="009F75E4">
        <w:rPr>
          <w:b/>
          <w:szCs w:val="26"/>
          <w:u w:val="single"/>
        </w:rPr>
        <w:t xml:space="preserve"> издания и распространения «Официального бюллетеня Заполярного района»</w:t>
      </w:r>
    </w:p>
    <w:p w:rsidR="00993FEB" w:rsidRDefault="00993FEB" w:rsidP="00993FEB">
      <w:pPr>
        <w:rPr>
          <w:szCs w:val="26"/>
        </w:rPr>
      </w:pPr>
      <w:r>
        <w:rPr>
          <w:szCs w:val="26"/>
        </w:rPr>
        <w:t>В 201</w:t>
      </w:r>
      <w:r w:rsidR="009B6389">
        <w:rPr>
          <w:szCs w:val="26"/>
        </w:rPr>
        <w:t>9</w:t>
      </w:r>
      <w:r>
        <w:rPr>
          <w:szCs w:val="26"/>
        </w:rPr>
        <w:t xml:space="preserve"> году </w:t>
      </w:r>
      <w:r w:rsidR="001D7431">
        <w:rPr>
          <w:szCs w:val="26"/>
        </w:rPr>
        <w:t>Администрация Заполярного района организовывала выпуск официального печатного издания муниципального района «Официальный бюллетень Заполярного района». З</w:t>
      </w:r>
      <w:r>
        <w:rPr>
          <w:szCs w:val="26"/>
        </w:rPr>
        <w:t>аключены муниципальные контракты на верстку, печать и доставку бюллетеня Заполярного района (до обязательных получателей, определенных решением районного Совета Заполярного района).</w:t>
      </w:r>
    </w:p>
    <w:p w:rsidR="00993FEB" w:rsidRDefault="00993FEB" w:rsidP="00993FEB">
      <w:pPr>
        <w:rPr>
          <w:szCs w:val="26"/>
        </w:rPr>
      </w:pPr>
      <w:r>
        <w:rPr>
          <w:szCs w:val="26"/>
        </w:rPr>
        <w:t>Бюллетень является официальным периодическим печатным изданием, учрежденным исключительно для:</w:t>
      </w:r>
    </w:p>
    <w:p w:rsidR="00993FEB" w:rsidRPr="00383D7D" w:rsidRDefault="00993FEB" w:rsidP="00F559CB">
      <w:pPr>
        <w:pStyle w:val="ab"/>
        <w:numPr>
          <w:ilvl w:val="0"/>
          <w:numId w:val="38"/>
        </w:numPr>
        <w:tabs>
          <w:tab w:val="left" w:pos="1276"/>
        </w:tabs>
        <w:ind w:left="0" w:firstLine="1068"/>
        <w:rPr>
          <w:sz w:val="26"/>
          <w:szCs w:val="26"/>
        </w:rPr>
      </w:pPr>
      <w:r w:rsidRPr="00383D7D">
        <w:rPr>
          <w:sz w:val="26"/>
          <w:szCs w:val="26"/>
        </w:rPr>
        <w:t xml:space="preserve"> издания (опубликования) официальных сообщений и материалов, нормативных и иных (муниципальных и правовых) актов по вопросам местного значения Заполярного района;</w:t>
      </w:r>
    </w:p>
    <w:p w:rsidR="00993FEB" w:rsidRPr="00383D7D" w:rsidRDefault="00993FEB" w:rsidP="00F559CB">
      <w:pPr>
        <w:pStyle w:val="ab"/>
        <w:numPr>
          <w:ilvl w:val="0"/>
          <w:numId w:val="38"/>
        </w:numPr>
        <w:tabs>
          <w:tab w:val="left" w:pos="1276"/>
        </w:tabs>
        <w:ind w:left="0" w:firstLine="1068"/>
        <w:rPr>
          <w:sz w:val="26"/>
          <w:szCs w:val="26"/>
        </w:rPr>
      </w:pPr>
      <w:r w:rsidRPr="00383D7D">
        <w:rPr>
          <w:sz w:val="26"/>
          <w:szCs w:val="26"/>
        </w:rPr>
        <w:t xml:space="preserve"> обсуждения проектов муниципальных правовых актов по вопросам местного значения Заполярного района;</w:t>
      </w:r>
    </w:p>
    <w:p w:rsidR="00993FEB" w:rsidRPr="00383D7D" w:rsidRDefault="00383D7D" w:rsidP="00F559CB">
      <w:pPr>
        <w:pStyle w:val="ab"/>
        <w:numPr>
          <w:ilvl w:val="0"/>
          <w:numId w:val="38"/>
        </w:numPr>
        <w:tabs>
          <w:tab w:val="left" w:pos="1276"/>
        </w:tabs>
        <w:ind w:left="0" w:firstLine="106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93FEB" w:rsidRPr="00383D7D">
        <w:rPr>
          <w:sz w:val="26"/>
          <w:szCs w:val="26"/>
        </w:rPr>
        <w:t>доведения до сведения жителей Заполярного района официальной информации о социально-экономическом и культурном развитии Заполярного района, о развитии его общественной инфраструктуры и иной официальной информации.</w:t>
      </w:r>
    </w:p>
    <w:p w:rsidR="00993FEB" w:rsidRDefault="00993FEB" w:rsidP="00993FEB">
      <w:pPr>
        <w:rPr>
          <w:szCs w:val="26"/>
          <w:highlight w:val="yellow"/>
        </w:rPr>
      </w:pPr>
      <w:r>
        <w:rPr>
          <w:szCs w:val="26"/>
        </w:rPr>
        <w:t xml:space="preserve">За отчетный период издано </w:t>
      </w:r>
      <w:r w:rsidR="009B6389" w:rsidRPr="009B6389">
        <w:rPr>
          <w:b/>
          <w:szCs w:val="26"/>
        </w:rPr>
        <w:t>7</w:t>
      </w:r>
      <w:r w:rsidR="009B6389">
        <w:rPr>
          <w:b/>
          <w:szCs w:val="26"/>
        </w:rPr>
        <w:t>5</w:t>
      </w:r>
      <w:r>
        <w:rPr>
          <w:szCs w:val="26"/>
        </w:rPr>
        <w:t xml:space="preserve"> номер</w:t>
      </w:r>
      <w:r w:rsidR="009B6389">
        <w:rPr>
          <w:szCs w:val="26"/>
        </w:rPr>
        <w:t>ов</w:t>
      </w:r>
      <w:r>
        <w:rPr>
          <w:szCs w:val="26"/>
        </w:rPr>
        <w:t xml:space="preserve">. Опубликовано </w:t>
      </w:r>
      <w:r w:rsidR="002B7632">
        <w:rPr>
          <w:szCs w:val="26"/>
        </w:rPr>
        <w:t>198</w:t>
      </w:r>
      <w:r>
        <w:rPr>
          <w:szCs w:val="26"/>
        </w:rPr>
        <w:t xml:space="preserve"> муниципальных правовых акт</w:t>
      </w:r>
      <w:r w:rsidR="002B7632">
        <w:rPr>
          <w:szCs w:val="26"/>
        </w:rPr>
        <w:t>ов</w:t>
      </w:r>
      <w:r>
        <w:rPr>
          <w:szCs w:val="26"/>
        </w:rPr>
        <w:t xml:space="preserve"> (в том числе </w:t>
      </w:r>
      <w:r w:rsidR="002B7632">
        <w:rPr>
          <w:szCs w:val="26"/>
        </w:rPr>
        <w:t>47</w:t>
      </w:r>
      <w:r>
        <w:rPr>
          <w:szCs w:val="26"/>
        </w:rPr>
        <w:t xml:space="preserve"> решений и 1</w:t>
      </w:r>
      <w:r w:rsidR="002B7632">
        <w:rPr>
          <w:szCs w:val="26"/>
        </w:rPr>
        <w:t>51</w:t>
      </w:r>
      <w:r>
        <w:rPr>
          <w:szCs w:val="26"/>
        </w:rPr>
        <w:t xml:space="preserve"> постановлени</w:t>
      </w:r>
      <w:r w:rsidR="002B7632">
        <w:rPr>
          <w:szCs w:val="26"/>
        </w:rPr>
        <w:t>е</w:t>
      </w:r>
      <w:r>
        <w:rPr>
          <w:szCs w:val="26"/>
        </w:rPr>
        <w:t xml:space="preserve"> и распоряжени</w:t>
      </w:r>
      <w:r w:rsidR="002B7632">
        <w:rPr>
          <w:szCs w:val="26"/>
        </w:rPr>
        <w:t>е</w:t>
      </w:r>
      <w:r>
        <w:rPr>
          <w:szCs w:val="26"/>
        </w:rPr>
        <w:t>) и 2</w:t>
      </w:r>
      <w:r w:rsidR="002B7632">
        <w:rPr>
          <w:szCs w:val="26"/>
        </w:rPr>
        <w:t>39</w:t>
      </w:r>
      <w:r>
        <w:rPr>
          <w:szCs w:val="26"/>
        </w:rPr>
        <w:t xml:space="preserve"> соглашени</w:t>
      </w:r>
      <w:r w:rsidR="002B7632">
        <w:rPr>
          <w:szCs w:val="26"/>
        </w:rPr>
        <w:t>й</w:t>
      </w:r>
      <w:r>
        <w:rPr>
          <w:szCs w:val="26"/>
        </w:rPr>
        <w:t xml:space="preserve"> с поселениями и дополнительные соглашения к ним. </w:t>
      </w:r>
    </w:p>
    <w:p w:rsidR="00993FEB" w:rsidRDefault="00993FEB" w:rsidP="00993FEB">
      <w:pPr>
        <w:rPr>
          <w:szCs w:val="26"/>
        </w:rPr>
      </w:pPr>
      <w:r>
        <w:rPr>
          <w:szCs w:val="26"/>
        </w:rPr>
        <w:t>Также за указанный период опубликован</w:t>
      </w:r>
      <w:r w:rsidR="00F05D7A">
        <w:rPr>
          <w:szCs w:val="26"/>
        </w:rPr>
        <w:t xml:space="preserve">о 47 </w:t>
      </w:r>
      <w:r>
        <w:rPr>
          <w:szCs w:val="26"/>
        </w:rPr>
        <w:t>информационны</w:t>
      </w:r>
      <w:r w:rsidR="00F05D7A">
        <w:rPr>
          <w:szCs w:val="26"/>
        </w:rPr>
        <w:t>х</w:t>
      </w:r>
      <w:r>
        <w:rPr>
          <w:szCs w:val="26"/>
        </w:rPr>
        <w:t xml:space="preserve"> сообщени</w:t>
      </w:r>
      <w:r w:rsidR="00F05D7A">
        <w:rPr>
          <w:szCs w:val="26"/>
        </w:rPr>
        <w:t xml:space="preserve">й, в том числе </w:t>
      </w:r>
      <w:r>
        <w:rPr>
          <w:szCs w:val="26"/>
        </w:rPr>
        <w:t xml:space="preserve">о проведении </w:t>
      </w:r>
      <w:r w:rsidR="00F05D7A">
        <w:rPr>
          <w:szCs w:val="26"/>
        </w:rPr>
        <w:t>19</w:t>
      </w:r>
      <w:r w:rsidR="002B7632">
        <w:rPr>
          <w:szCs w:val="26"/>
        </w:rPr>
        <w:t xml:space="preserve"> </w:t>
      </w:r>
      <w:r>
        <w:rPr>
          <w:szCs w:val="26"/>
        </w:rPr>
        <w:t xml:space="preserve">общественных обсуждений и </w:t>
      </w:r>
      <w:r w:rsidR="00F05D7A">
        <w:rPr>
          <w:szCs w:val="26"/>
        </w:rPr>
        <w:t xml:space="preserve">3 </w:t>
      </w:r>
      <w:r>
        <w:rPr>
          <w:szCs w:val="26"/>
        </w:rPr>
        <w:t>опрос</w:t>
      </w:r>
      <w:r w:rsidR="002B7632">
        <w:rPr>
          <w:szCs w:val="26"/>
        </w:rPr>
        <w:t>ов</w:t>
      </w:r>
      <w:r>
        <w:rPr>
          <w:szCs w:val="26"/>
        </w:rPr>
        <w:t xml:space="preserve"> общественного мнения по проектам организаций-</w:t>
      </w:r>
      <w:proofErr w:type="spellStart"/>
      <w:r>
        <w:rPr>
          <w:szCs w:val="26"/>
        </w:rPr>
        <w:t>недропользователей</w:t>
      </w:r>
      <w:proofErr w:type="spellEnd"/>
      <w:r w:rsidR="00F05D7A">
        <w:rPr>
          <w:szCs w:val="26"/>
        </w:rPr>
        <w:t xml:space="preserve">, </w:t>
      </w:r>
      <w:r>
        <w:rPr>
          <w:szCs w:val="26"/>
        </w:rPr>
        <w:t>объявление о проведении слушаний в связи с внесением изменений в устав Заполярного района, объявление о слушаниях по отчету об исполнении районного бюджета за 201</w:t>
      </w:r>
      <w:r w:rsidR="009B6389">
        <w:rPr>
          <w:szCs w:val="26"/>
        </w:rPr>
        <w:t>8</w:t>
      </w:r>
      <w:r>
        <w:rPr>
          <w:szCs w:val="26"/>
        </w:rPr>
        <w:t xml:space="preserve"> год, объявления УМИ о приватизации муниципального имущества и др.</w:t>
      </w:r>
    </w:p>
    <w:p w:rsidR="009B6389" w:rsidRDefault="009B6389" w:rsidP="00993FEB">
      <w:pPr>
        <w:rPr>
          <w:szCs w:val="26"/>
        </w:rPr>
      </w:pPr>
      <w:r>
        <w:rPr>
          <w:szCs w:val="26"/>
        </w:rPr>
        <w:t xml:space="preserve">Расходы на издание и распространение официального бюллетеня Заполярного района в 2019 году составили </w:t>
      </w:r>
      <w:r w:rsidRPr="009B6389">
        <w:rPr>
          <w:b/>
          <w:szCs w:val="26"/>
        </w:rPr>
        <w:t>791,98</w:t>
      </w:r>
      <w:r>
        <w:rPr>
          <w:szCs w:val="26"/>
        </w:rPr>
        <w:t xml:space="preserve"> тыс. руб.</w:t>
      </w:r>
    </w:p>
    <w:p w:rsidR="00993FEB" w:rsidRDefault="00993FEB" w:rsidP="0010544B">
      <w:pPr>
        <w:pStyle w:val="1"/>
        <w:rPr>
          <w:szCs w:val="26"/>
        </w:rPr>
      </w:pPr>
    </w:p>
    <w:p w:rsidR="0010544B" w:rsidRPr="0010544B" w:rsidRDefault="00C66A23" w:rsidP="0010544B">
      <w:pPr>
        <w:pStyle w:val="1"/>
        <w:rPr>
          <w:szCs w:val="26"/>
        </w:rPr>
      </w:pPr>
      <w:r>
        <w:rPr>
          <w:szCs w:val="26"/>
        </w:rPr>
        <w:t>РАЗДЕЛ</w:t>
      </w:r>
      <w:r w:rsidR="0010544B" w:rsidRPr="00BE5E4A">
        <w:rPr>
          <w:szCs w:val="26"/>
        </w:rPr>
        <w:t xml:space="preserve"> </w:t>
      </w:r>
      <w:r w:rsidR="0010544B">
        <w:rPr>
          <w:szCs w:val="26"/>
        </w:rPr>
        <w:t>1</w:t>
      </w:r>
      <w:r>
        <w:rPr>
          <w:szCs w:val="26"/>
        </w:rPr>
        <w:t>6</w:t>
      </w:r>
      <w:r w:rsidR="0010544B" w:rsidRPr="00BE5E4A">
        <w:rPr>
          <w:szCs w:val="26"/>
        </w:rPr>
        <w:t xml:space="preserve">. </w:t>
      </w:r>
      <w:r w:rsidR="0010544B" w:rsidRPr="0010544B">
        <w:rPr>
          <w:szCs w:val="26"/>
        </w:rPr>
        <w:t>ОРГАНИЗАЦИЯ РАБОТЫ</w:t>
      </w:r>
      <w:r w:rsidR="0010544B">
        <w:rPr>
          <w:szCs w:val="26"/>
        </w:rPr>
        <w:t xml:space="preserve"> </w:t>
      </w:r>
      <w:r w:rsidR="0010544B" w:rsidRPr="0010544B">
        <w:rPr>
          <w:szCs w:val="26"/>
        </w:rPr>
        <w:t>АДМИНИСТРАЦИИ ЗАПОЛЯРНОГО РАЙ</w:t>
      </w:r>
      <w:r w:rsidR="0010544B">
        <w:rPr>
          <w:szCs w:val="26"/>
        </w:rPr>
        <w:t>О</w:t>
      </w:r>
      <w:r w:rsidR="0010544B" w:rsidRPr="0010544B">
        <w:rPr>
          <w:szCs w:val="26"/>
        </w:rPr>
        <w:t>НА</w:t>
      </w:r>
      <w:r w:rsidR="0010544B">
        <w:rPr>
          <w:szCs w:val="26"/>
        </w:rPr>
        <w:t xml:space="preserve"> </w:t>
      </w:r>
      <w:r w:rsidR="0010544B" w:rsidRPr="0010544B">
        <w:rPr>
          <w:szCs w:val="26"/>
        </w:rPr>
        <w:t>С ОБРАЩЕНИЯМИ ГРАЖДАН</w:t>
      </w:r>
    </w:p>
    <w:p w:rsidR="0010544B" w:rsidRPr="00165293" w:rsidRDefault="0010544B" w:rsidP="0010544B">
      <w:pPr>
        <w:rPr>
          <w:szCs w:val="26"/>
        </w:rPr>
      </w:pPr>
    </w:p>
    <w:p w:rsidR="0010705A" w:rsidRDefault="0010705A" w:rsidP="0010705A">
      <w:pPr>
        <w:rPr>
          <w:szCs w:val="26"/>
        </w:rPr>
      </w:pPr>
      <w:r>
        <w:rPr>
          <w:szCs w:val="26"/>
        </w:rPr>
        <w:t>В</w:t>
      </w:r>
      <w:r w:rsidRPr="002C619C">
        <w:rPr>
          <w:szCs w:val="26"/>
        </w:rPr>
        <w:t xml:space="preserve"> 20</w:t>
      </w:r>
      <w:r w:rsidR="00485F58">
        <w:rPr>
          <w:szCs w:val="26"/>
        </w:rPr>
        <w:t>1</w:t>
      </w:r>
      <w:r w:rsidR="001D7431">
        <w:rPr>
          <w:szCs w:val="26"/>
        </w:rPr>
        <w:t>9</w:t>
      </w:r>
      <w:r w:rsidRPr="002C619C">
        <w:rPr>
          <w:szCs w:val="26"/>
        </w:rPr>
        <w:t xml:space="preserve"> год</w:t>
      </w:r>
      <w:r>
        <w:rPr>
          <w:szCs w:val="26"/>
        </w:rPr>
        <w:t>у</w:t>
      </w:r>
      <w:r w:rsidRPr="002C619C">
        <w:rPr>
          <w:szCs w:val="26"/>
        </w:rPr>
        <w:t xml:space="preserve"> в Администрацию Заполярного района поступило и рассмотрено </w:t>
      </w:r>
      <w:r w:rsidR="00036775">
        <w:rPr>
          <w:szCs w:val="26"/>
        </w:rPr>
        <w:t>134</w:t>
      </w:r>
      <w:r w:rsidR="00485F58">
        <w:rPr>
          <w:szCs w:val="26"/>
        </w:rPr>
        <w:t xml:space="preserve"> </w:t>
      </w:r>
      <w:r w:rsidRPr="002C619C">
        <w:rPr>
          <w:szCs w:val="26"/>
        </w:rPr>
        <w:t>обращени</w:t>
      </w:r>
      <w:r w:rsidR="001920E0">
        <w:rPr>
          <w:szCs w:val="26"/>
        </w:rPr>
        <w:t>я</w:t>
      </w:r>
      <w:r w:rsidRPr="002C619C">
        <w:rPr>
          <w:szCs w:val="26"/>
        </w:rPr>
        <w:t xml:space="preserve">, из </w:t>
      </w:r>
      <w:r w:rsidRPr="008E5C84">
        <w:rPr>
          <w:szCs w:val="26"/>
        </w:rPr>
        <w:t xml:space="preserve">них </w:t>
      </w:r>
      <w:r w:rsidR="008E5C84" w:rsidRPr="008E5C84">
        <w:rPr>
          <w:szCs w:val="26"/>
        </w:rPr>
        <w:t>126</w:t>
      </w:r>
      <w:r w:rsidR="00485F58" w:rsidRPr="008E5C84">
        <w:rPr>
          <w:szCs w:val="26"/>
        </w:rPr>
        <w:t xml:space="preserve"> </w:t>
      </w:r>
      <w:r w:rsidR="00AF3D3D" w:rsidRPr="008E5C84">
        <w:rPr>
          <w:szCs w:val="26"/>
        </w:rPr>
        <w:t>п</w:t>
      </w:r>
      <w:r w:rsidRPr="008E5C84">
        <w:rPr>
          <w:szCs w:val="26"/>
        </w:rPr>
        <w:t xml:space="preserve">исьменных и </w:t>
      </w:r>
      <w:r w:rsidR="008E5C84" w:rsidRPr="008E5C84">
        <w:rPr>
          <w:szCs w:val="26"/>
        </w:rPr>
        <w:t>8</w:t>
      </w:r>
      <w:r w:rsidRPr="008E5C84">
        <w:rPr>
          <w:szCs w:val="26"/>
        </w:rPr>
        <w:t xml:space="preserve"> устных.</w:t>
      </w:r>
    </w:p>
    <w:p w:rsidR="00485F58" w:rsidRPr="002C619C" w:rsidRDefault="005D6DF7" w:rsidP="00485F58">
      <w:pPr>
        <w:rPr>
          <w:szCs w:val="26"/>
        </w:rPr>
      </w:pPr>
      <w:r>
        <w:rPr>
          <w:szCs w:val="26"/>
        </w:rPr>
        <w:t>Информация о количестве обращений</w:t>
      </w:r>
      <w:r w:rsidR="004058CA">
        <w:rPr>
          <w:szCs w:val="26"/>
        </w:rPr>
        <w:t xml:space="preserve"> </w:t>
      </w:r>
      <w:r>
        <w:rPr>
          <w:szCs w:val="26"/>
        </w:rPr>
        <w:t>граждан за 1</w:t>
      </w:r>
      <w:r w:rsidR="00036775">
        <w:rPr>
          <w:szCs w:val="26"/>
        </w:rPr>
        <w:t>2</w:t>
      </w:r>
      <w:r>
        <w:rPr>
          <w:szCs w:val="26"/>
        </w:rPr>
        <w:t>-</w:t>
      </w:r>
      <w:r w:rsidR="00AF3D3D">
        <w:rPr>
          <w:szCs w:val="26"/>
        </w:rPr>
        <w:t>л</w:t>
      </w:r>
      <w:r>
        <w:rPr>
          <w:szCs w:val="26"/>
        </w:rPr>
        <w:t xml:space="preserve">етний период представлена в табл. </w:t>
      </w:r>
      <w:r w:rsidR="00C66A23">
        <w:rPr>
          <w:szCs w:val="26"/>
        </w:rPr>
        <w:t>7</w:t>
      </w:r>
      <w:r>
        <w:rPr>
          <w:szCs w:val="26"/>
        </w:rPr>
        <w:t>.</w:t>
      </w:r>
    </w:p>
    <w:p w:rsidR="005D6DF7" w:rsidRDefault="005D6DF7" w:rsidP="00264B35">
      <w:pPr>
        <w:jc w:val="center"/>
        <w:rPr>
          <w:szCs w:val="26"/>
        </w:rPr>
      </w:pPr>
    </w:p>
    <w:p w:rsidR="00264B35" w:rsidRDefault="0010705A" w:rsidP="00264B35">
      <w:pPr>
        <w:jc w:val="center"/>
        <w:rPr>
          <w:szCs w:val="26"/>
        </w:rPr>
      </w:pPr>
      <w:r w:rsidRPr="002C619C">
        <w:rPr>
          <w:szCs w:val="26"/>
        </w:rPr>
        <w:t>Количество обращений граждан в 2008</w:t>
      </w:r>
      <w:r>
        <w:rPr>
          <w:szCs w:val="26"/>
        </w:rPr>
        <w:t>–</w:t>
      </w:r>
      <w:r w:rsidRPr="002C619C">
        <w:rPr>
          <w:szCs w:val="26"/>
        </w:rPr>
        <w:t>201</w:t>
      </w:r>
      <w:r w:rsidR="00036775">
        <w:rPr>
          <w:szCs w:val="26"/>
        </w:rPr>
        <w:t>9</w:t>
      </w:r>
      <w:r w:rsidRPr="002C619C">
        <w:rPr>
          <w:szCs w:val="26"/>
        </w:rPr>
        <w:t xml:space="preserve"> гг.</w:t>
      </w:r>
    </w:p>
    <w:p w:rsidR="0010705A" w:rsidRPr="00264B35" w:rsidRDefault="00264B35" w:rsidP="00264B35">
      <w:pPr>
        <w:jc w:val="right"/>
        <w:rPr>
          <w:sz w:val="24"/>
          <w:szCs w:val="26"/>
        </w:rPr>
      </w:pPr>
      <w:r w:rsidRPr="00264B35">
        <w:rPr>
          <w:sz w:val="24"/>
          <w:szCs w:val="26"/>
        </w:rPr>
        <w:t xml:space="preserve">Табл. </w:t>
      </w:r>
      <w:r w:rsidR="00C66A23">
        <w:rPr>
          <w:sz w:val="24"/>
          <w:szCs w:val="26"/>
        </w:rPr>
        <w:t>7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4"/>
        <w:gridCol w:w="708"/>
        <w:gridCol w:w="709"/>
        <w:gridCol w:w="709"/>
        <w:gridCol w:w="709"/>
        <w:gridCol w:w="753"/>
        <w:gridCol w:w="709"/>
        <w:gridCol w:w="709"/>
        <w:gridCol w:w="708"/>
        <w:gridCol w:w="709"/>
        <w:gridCol w:w="709"/>
        <w:gridCol w:w="709"/>
      </w:tblGrid>
      <w:tr w:rsidR="00036775" w:rsidRPr="00C37C48" w:rsidTr="00241619">
        <w:trPr>
          <w:cantSplit/>
          <w:trHeight w:val="411"/>
        </w:trPr>
        <w:tc>
          <w:tcPr>
            <w:tcW w:w="1560" w:type="dxa"/>
            <w:vMerge w:val="restart"/>
            <w:vAlign w:val="center"/>
          </w:tcPr>
          <w:p w:rsidR="00036775" w:rsidRDefault="00036775" w:rsidP="0002104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Pr="00C37C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направления </w:t>
            </w:r>
            <w:r w:rsidRPr="00C37C48">
              <w:rPr>
                <w:sz w:val="24"/>
                <w:szCs w:val="24"/>
              </w:rPr>
              <w:t>обращений</w:t>
            </w:r>
          </w:p>
        </w:tc>
        <w:tc>
          <w:tcPr>
            <w:tcW w:w="8505" w:type="dxa"/>
            <w:gridSpan w:val="12"/>
            <w:vAlign w:val="center"/>
          </w:tcPr>
          <w:p w:rsidR="00036775" w:rsidRDefault="00036775" w:rsidP="0010705A">
            <w:pPr>
              <w:ind w:firstLine="0"/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Период (год)</w:t>
            </w:r>
          </w:p>
        </w:tc>
      </w:tr>
      <w:tr w:rsidR="00036775" w:rsidRPr="00C37C48" w:rsidTr="00241619">
        <w:trPr>
          <w:cantSplit/>
          <w:trHeight w:val="411"/>
        </w:trPr>
        <w:tc>
          <w:tcPr>
            <w:tcW w:w="1560" w:type="dxa"/>
            <w:vMerge/>
            <w:vAlign w:val="center"/>
          </w:tcPr>
          <w:p w:rsidR="00036775" w:rsidRPr="00C37C48" w:rsidRDefault="00036775" w:rsidP="0010705A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036775" w:rsidRPr="00634CCD" w:rsidRDefault="00036775" w:rsidP="0010705A">
            <w:pPr>
              <w:ind w:firstLine="33"/>
              <w:contextualSpacing/>
              <w:jc w:val="center"/>
              <w:rPr>
                <w:sz w:val="20"/>
                <w:szCs w:val="24"/>
              </w:rPr>
            </w:pPr>
            <w:r w:rsidRPr="00634CCD">
              <w:rPr>
                <w:sz w:val="20"/>
                <w:szCs w:val="24"/>
              </w:rPr>
              <w:t>2008</w:t>
            </w:r>
          </w:p>
        </w:tc>
        <w:tc>
          <w:tcPr>
            <w:tcW w:w="708" w:type="dxa"/>
            <w:vAlign w:val="center"/>
          </w:tcPr>
          <w:p w:rsidR="00036775" w:rsidRPr="00634CCD" w:rsidRDefault="00036775" w:rsidP="0010705A">
            <w:pPr>
              <w:ind w:firstLine="33"/>
              <w:contextualSpacing/>
              <w:jc w:val="center"/>
              <w:rPr>
                <w:sz w:val="20"/>
                <w:szCs w:val="24"/>
              </w:rPr>
            </w:pPr>
            <w:r w:rsidRPr="00634CCD">
              <w:rPr>
                <w:sz w:val="20"/>
                <w:szCs w:val="24"/>
              </w:rPr>
              <w:t>2009</w:t>
            </w:r>
          </w:p>
        </w:tc>
        <w:tc>
          <w:tcPr>
            <w:tcW w:w="709" w:type="dxa"/>
            <w:vAlign w:val="center"/>
          </w:tcPr>
          <w:p w:rsidR="00036775" w:rsidRPr="00634CCD" w:rsidRDefault="00036775" w:rsidP="0010705A">
            <w:pPr>
              <w:ind w:firstLine="33"/>
              <w:contextualSpacing/>
              <w:jc w:val="center"/>
              <w:rPr>
                <w:sz w:val="20"/>
                <w:szCs w:val="24"/>
              </w:rPr>
            </w:pPr>
            <w:r w:rsidRPr="00634CCD">
              <w:rPr>
                <w:sz w:val="20"/>
                <w:szCs w:val="24"/>
              </w:rPr>
              <w:t>2010</w:t>
            </w:r>
          </w:p>
        </w:tc>
        <w:tc>
          <w:tcPr>
            <w:tcW w:w="709" w:type="dxa"/>
            <w:vAlign w:val="center"/>
          </w:tcPr>
          <w:p w:rsidR="00036775" w:rsidRPr="00634CCD" w:rsidRDefault="00036775" w:rsidP="0010705A">
            <w:pPr>
              <w:ind w:firstLine="33"/>
              <w:contextualSpacing/>
              <w:jc w:val="center"/>
              <w:rPr>
                <w:sz w:val="20"/>
                <w:szCs w:val="24"/>
              </w:rPr>
            </w:pPr>
            <w:r w:rsidRPr="00634CCD">
              <w:rPr>
                <w:sz w:val="20"/>
                <w:szCs w:val="24"/>
              </w:rPr>
              <w:t>2011</w:t>
            </w:r>
          </w:p>
        </w:tc>
        <w:tc>
          <w:tcPr>
            <w:tcW w:w="709" w:type="dxa"/>
            <w:vAlign w:val="center"/>
          </w:tcPr>
          <w:p w:rsidR="00036775" w:rsidRPr="00634CCD" w:rsidRDefault="00036775" w:rsidP="0010705A">
            <w:pPr>
              <w:ind w:firstLine="33"/>
              <w:contextualSpacing/>
              <w:jc w:val="center"/>
              <w:rPr>
                <w:sz w:val="20"/>
                <w:szCs w:val="24"/>
              </w:rPr>
            </w:pPr>
            <w:r w:rsidRPr="00634CCD">
              <w:rPr>
                <w:sz w:val="20"/>
                <w:szCs w:val="24"/>
              </w:rPr>
              <w:t>2012</w:t>
            </w:r>
          </w:p>
        </w:tc>
        <w:tc>
          <w:tcPr>
            <w:tcW w:w="753" w:type="dxa"/>
            <w:vAlign w:val="center"/>
          </w:tcPr>
          <w:p w:rsidR="00036775" w:rsidRPr="00634CCD" w:rsidRDefault="00036775" w:rsidP="0010705A">
            <w:pPr>
              <w:ind w:firstLine="33"/>
              <w:contextualSpacing/>
              <w:jc w:val="center"/>
              <w:rPr>
                <w:sz w:val="20"/>
                <w:szCs w:val="24"/>
              </w:rPr>
            </w:pPr>
            <w:r w:rsidRPr="00634CCD">
              <w:rPr>
                <w:sz w:val="20"/>
                <w:szCs w:val="24"/>
              </w:rPr>
              <w:t>2013</w:t>
            </w:r>
          </w:p>
        </w:tc>
        <w:tc>
          <w:tcPr>
            <w:tcW w:w="709" w:type="dxa"/>
            <w:vAlign w:val="center"/>
          </w:tcPr>
          <w:p w:rsidR="00036775" w:rsidRPr="00634CCD" w:rsidRDefault="00036775" w:rsidP="0010705A">
            <w:pPr>
              <w:ind w:firstLine="33"/>
              <w:contextualSpacing/>
              <w:jc w:val="center"/>
              <w:rPr>
                <w:sz w:val="20"/>
                <w:szCs w:val="24"/>
              </w:rPr>
            </w:pPr>
            <w:r w:rsidRPr="00634CCD">
              <w:rPr>
                <w:sz w:val="20"/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036775" w:rsidRPr="00634CCD" w:rsidRDefault="00036775" w:rsidP="0010705A">
            <w:pPr>
              <w:ind w:firstLine="33"/>
              <w:contextualSpacing/>
              <w:jc w:val="center"/>
              <w:rPr>
                <w:sz w:val="20"/>
                <w:szCs w:val="24"/>
              </w:rPr>
            </w:pPr>
            <w:r w:rsidRPr="00634CCD">
              <w:rPr>
                <w:sz w:val="20"/>
                <w:szCs w:val="24"/>
              </w:rPr>
              <w:t>2015</w:t>
            </w:r>
          </w:p>
        </w:tc>
        <w:tc>
          <w:tcPr>
            <w:tcW w:w="708" w:type="dxa"/>
            <w:vAlign w:val="center"/>
          </w:tcPr>
          <w:p w:rsidR="00036775" w:rsidRPr="00634CCD" w:rsidRDefault="00036775" w:rsidP="0010705A">
            <w:pPr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634CCD">
              <w:rPr>
                <w:sz w:val="20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036775" w:rsidRPr="00634CCD" w:rsidRDefault="00036775" w:rsidP="0010705A">
            <w:pPr>
              <w:ind w:firstLine="0"/>
              <w:contextualSpacing/>
              <w:jc w:val="center"/>
              <w:rPr>
                <w:sz w:val="20"/>
                <w:szCs w:val="24"/>
              </w:rPr>
            </w:pPr>
            <w:r w:rsidRPr="00634CCD">
              <w:rPr>
                <w:sz w:val="20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036775" w:rsidRPr="00634CCD" w:rsidRDefault="00036775" w:rsidP="00036775">
            <w:pPr>
              <w:ind w:firstLine="33"/>
              <w:contextualSpacing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036775" w:rsidRDefault="00036775" w:rsidP="00036775">
            <w:pPr>
              <w:ind w:firstLine="33"/>
              <w:contextualSpacing/>
              <w:jc w:val="center"/>
              <w:rPr>
                <w:sz w:val="20"/>
                <w:szCs w:val="24"/>
              </w:rPr>
            </w:pPr>
            <w:r w:rsidRPr="008E5C84">
              <w:rPr>
                <w:sz w:val="20"/>
                <w:szCs w:val="24"/>
              </w:rPr>
              <w:t>2019</w:t>
            </w:r>
          </w:p>
        </w:tc>
      </w:tr>
      <w:tr w:rsidR="00036775" w:rsidRPr="00C37C48" w:rsidTr="00241619">
        <w:trPr>
          <w:cantSplit/>
        </w:trPr>
        <w:tc>
          <w:tcPr>
            <w:tcW w:w="1560" w:type="dxa"/>
          </w:tcPr>
          <w:p w:rsidR="00036775" w:rsidRPr="00C37C48" w:rsidRDefault="00036775" w:rsidP="0010705A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 </w:t>
            </w:r>
            <w:r w:rsidRPr="00C37C48">
              <w:rPr>
                <w:sz w:val="24"/>
                <w:szCs w:val="24"/>
              </w:rPr>
              <w:t>письменной форме</w:t>
            </w:r>
          </w:p>
        </w:tc>
        <w:tc>
          <w:tcPr>
            <w:tcW w:w="664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119</w:t>
            </w:r>
          </w:p>
        </w:tc>
        <w:tc>
          <w:tcPr>
            <w:tcW w:w="708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762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1170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1217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2173</w:t>
            </w:r>
          </w:p>
        </w:tc>
        <w:tc>
          <w:tcPr>
            <w:tcW w:w="753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1935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1811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354</w:t>
            </w:r>
          </w:p>
        </w:tc>
        <w:tc>
          <w:tcPr>
            <w:tcW w:w="708" w:type="dxa"/>
            <w:vAlign w:val="center"/>
          </w:tcPr>
          <w:p w:rsidR="00036775" w:rsidRPr="00F47222" w:rsidRDefault="00036775" w:rsidP="0010705A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332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462</w:t>
            </w:r>
          </w:p>
        </w:tc>
        <w:tc>
          <w:tcPr>
            <w:tcW w:w="709" w:type="dxa"/>
            <w:vAlign w:val="center"/>
          </w:tcPr>
          <w:p w:rsidR="00036775" w:rsidRDefault="00036775" w:rsidP="0002104F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210</w:t>
            </w:r>
          </w:p>
        </w:tc>
        <w:tc>
          <w:tcPr>
            <w:tcW w:w="709" w:type="dxa"/>
            <w:vAlign w:val="center"/>
          </w:tcPr>
          <w:p w:rsidR="00036775" w:rsidRDefault="008E5C84" w:rsidP="00036775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126</w:t>
            </w:r>
          </w:p>
        </w:tc>
      </w:tr>
      <w:tr w:rsidR="00036775" w:rsidRPr="00C37C48" w:rsidTr="00241619">
        <w:trPr>
          <w:cantSplit/>
        </w:trPr>
        <w:tc>
          <w:tcPr>
            <w:tcW w:w="1560" w:type="dxa"/>
          </w:tcPr>
          <w:p w:rsidR="00036775" w:rsidRPr="00C37C48" w:rsidRDefault="00036775" w:rsidP="0010705A">
            <w:pPr>
              <w:ind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 </w:t>
            </w:r>
            <w:r w:rsidRPr="00C37C48">
              <w:rPr>
                <w:sz w:val="24"/>
                <w:szCs w:val="24"/>
              </w:rPr>
              <w:t>ходе личного приема</w:t>
            </w:r>
          </w:p>
        </w:tc>
        <w:tc>
          <w:tcPr>
            <w:tcW w:w="664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93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132</w:t>
            </w:r>
          </w:p>
        </w:tc>
        <w:tc>
          <w:tcPr>
            <w:tcW w:w="753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95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136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sz w:val="22"/>
                <w:szCs w:val="24"/>
              </w:rPr>
            </w:pPr>
            <w:r w:rsidRPr="00F47222">
              <w:rPr>
                <w:sz w:val="22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36775" w:rsidRPr="00F47222" w:rsidRDefault="00036775" w:rsidP="0010705A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36775" w:rsidRDefault="00036775" w:rsidP="0002104F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036775" w:rsidRDefault="008E5C84" w:rsidP="00036775">
            <w:pPr>
              <w:ind w:firstLine="0"/>
              <w:contextualSpacing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</w:tr>
      <w:tr w:rsidR="00036775" w:rsidRPr="00C37C48" w:rsidTr="00241619">
        <w:trPr>
          <w:cantSplit/>
        </w:trPr>
        <w:tc>
          <w:tcPr>
            <w:tcW w:w="1560" w:type="dxa"/>
          </w:tcPr>
          <w:p w:rsidR="00036775" w:rsidRPr="00C37C48" w:rsidRDefault="00036775" w:rsidP="0010705A">
            <w:pPr>
              <w:ind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64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b/>
                <w:sz w:val="22"/>
                <w:szCs w:val="24"/>
              </w:rPr>
            </w:pPr>
            <w:r w:rsidRPr="00F47222">
              <w:rPr>
                <w:b/>
                <w:sz w:val="22"/>
                <w:szCs w:val="24"/>
              </w:rPr>
              <w:t>202</w:t>
            </w:r>
          </w:p>
        </w:tc>
        <w:tc>
          <w:tcPr>
            <w:tcW w:w="708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b/>
                <w:sz w:val="22"/>
                <w:szCs w:val="24"/>
              </w:rPr>
            </w:pPr>
            <w:r w:rsidRPr="00F47222">
              <w:rPr>
                <w:b/>
                <w:sz w:val="22"/>
                <w:szCs w:val="24"/>
              </w:rPr>
              <w:t>872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ind w:firstLine="33"/>
              <w:contextualSpacing/>
              <w:jc w:val="center"/>
              <w:rPr>
                <w:b/>
                <w:sz w:val="22"/>
                <w:szCs w:val="24"/>
              </w:rPr>
            </w:pPr>
            <w:r w:rsidRPr="00F47222">
              <w:rPr>
                <w:b/>
                <w:sz w:val="22"/>
                <w:szCs w:val="24"/>
              </w:rPr>
              <w:t>1263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  <w:szCs w:val="24"/>
              </w:rPr>
            </w:pPr>
            <w:r w:rsidRPr="00F47222">
              <w:rPr>
                <w:b/>
                <w:sz w:val="22"/>
                <w:szCs w:val="24"/>
              </w:rPr>
              <w:t>1317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  <w:szCs w:val="24"/>
              </w:rPr>
            </w:pPr>
            <w:r w:rsidRPr="00F47222">
              <w:rPr>
                <w:b/>
                <w:sz w:val="22"/>
                <w:szCs w:val="24"/>
              </w:rPr>
              <w:t>2305</w:t>
            </w:r>
          </w:p>
        </w:tc>
        <w:tc>
          <w:tcPr>
            <w:tcW w:w="753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  <w:szCs w:val="24"/>
              </w:rPr>
            </w:pPr>
            <w:r w:rsidRPr="00F47222">
              <w:rPr>
                <w:b/>
                <w:sz w:val="22"/>
                <w:szCs w:val="24"/>
              </w:rPr>
              <w:t>2030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  <w:szCs w:val="24"/>
              </w:rPr>
            </w:pPr>
            <w:r w:rsidRPr="00F47222">
              <w:rPr>
                <w:b/>
                <w:sz w:val="22"/>
                <w:szCs w:val="24"/>
              </w:rPr>
              <w:t>1947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  <w:szCs w:val="24"/>
              </w:rPr>
            </w:pPr>
            <w:r w:rsidRPr="00F47222">
              <w:rPr>
                <w:b/>
                <w:sz w:val="22"/>
                <w:szCs w:val="24"/>
              </w:rPr>
              <w:t>359</w:t>
            </w:r>
          </w:p>
        </w:tc>
        <w:tc>
          <w:tcPr>
            <w:tcW w:w="708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343</w:t>
            </w:r>
          </w:p>
        </w:tc>
        <w:tc>
          <w:tcPr>
            <w:tcW w:w="709" w:type="dxa"/>
            <w:vAlign w:val="center"/>
          </w:tcPr>
          <w:p w:rsidR="00036775" w:rsidRPr="00F47222" w:rsidRDefault="00036775" w:rsidP="0010705A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469</w:t>
            </w:r>
          </w:p>
        </w:tc>
        <w:tc>
          <w:tcPr>
            <w:tcW w:w="709" w:type="dxa"/>
            <w:vAlign w:val="center"/>
          </w:tcPr>
          <w:p w:rsidR="00036775" w:rsidRDefault="00036775" w:rsidP="0002104F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230</w:t>
            </w:r>
          </w:p>
        </w:tc>
        <w:tc>
          <w:tcPr>
            <w:tcW w:w="709" w:type="dxa"/>
            <w:vAlign w:val="center"/>
          </w:tcPr>
          <w:p w:rsidR="00036775" w:rsidRDefault="00036775" w:rsidP="00036775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134</w:t>
            </w:r>
          </w:p>
        </w:tc>
      </w:tr>
    </w:tbl>
    <w:p w:rsidR="0010705A" w:rsidRDefault="0010705A" w:rsidP="0010705A">
      <w:pPr>
        <w:pStyle w:val="ConsPlusNormal"/>
      </w:pPr>
    </w:p>
    <w:p w:rsidR="0002104F" w:rsidRPr="002122E9" w:rsidRDefault="0002104F" w:rsidP="0002104F">
      <w:pPr>
        <w:rPr>
          <w:szCs w:val="26"/>
        </w:rPr>
      </w:pPr>
      <w:r w:rsidRPr="002122E9">
        <w:rPr>
          <w:szCs w:val="26"/>
        </w:rPr>
        <w:t>Почти половина в</w:t>
      </w:r>
      <w:r w:rsidR="0010705A" w:rsidRPr="002122E9">
        <w:rPr>
          <w:szCs w:val="26"/>
        </w:rPr>
        <w:t xml:space="preserve">сех обращений </w:t>
      </w:r>
      <w:r w:rsidRPr="002122E9">
        <w:rPr>
          <w:szCs w:val="26"/>
        </w:rPr>
        <w:t>(</w:t>
      </w:r>
      <w:r w:rsidR="008E5C84" w:rsidRPr="002122E9">
        <w:rPr>
          <w:szCs w:val="26"/>
        </w:rPr>
        <w:t>67</w:t>
      </w:r>
      <w:r w:rsidRPr="002122E9">
        <w:rPr>
          <w:szCs w:val="26"/>
        </w:rPr>
        <w:t xml:space="preserve">, или </w:t>
      </w:r>
      <w:r w:rsidR="008E5C84" w:rsidRPr="002122E9">
        <w:rPr>
          <w:szCs w:val="26"/>
        </w:rPr>
        <w:t>50</w:t>
      </w:r>
      <w:r w:rsidRPr="002122E9">
        <w:rPr>
          <w:szCs w:val="26"/>
        </w:rPr>
        <w:t xml:space="preserve"> %) связана с предоставлением дополнительных мер социальной поддержки (единовременная выплата в связи с увольнением в запас после прохождения военн</w:t>
      </w:r>
      <w:r w:rsidR="002122E9" w:rsidRPr="002122E9">
        <w:rPr>
          <w:szCs w:val="26"/>
        </w:rPr>
        <w:t xml:space="preserve">ой </w:t>
      </w:r>
      <w:proofErr w:type="gramStart"/>
      <w:r w:rsidR="002122E9" w:rsidRPr="002122E9">
        <w:rPr>
          <w:szCs w:val="26"/>
        </w:rPr>
        <w:t>службы  по</w:t>
      </w:r>
      <w:proofErr w:type="gramEnd"/>
      <w:r w:rsidR="002122E9" w:rsidRPr="002122E9">
        <w:rPr>
          <w:szCs w:val="26"/>
        </w:rPr>
        <w:t xml:space="preserve"> призыву в ВС РФ</w:t>
      </w:r>
      <w:r w:rsidRPr="002122E9">
        <w:rPr>
          <w:szCs w:val="26"/>
        </w:rPr>
        <w:t>, предоставление подписки на ОПГ НАО «</w:t>
      </w:r>
      <w:proofErr w:type="spellStart"/>
      <w:r w:rsidRPr="002122E9">
        <w:rPr>
          <w:szCs w:val="26"/>
        </w:rPr>
        <w:t>Няръяна</w:t>
      </w:r>
      <w:proofErr w:type="spellEnd"/>
      <w:r w:rsidRPr="002122E9">
        <w:rPr>
          <w:szCs w:val="26"/>
        </w:rPr>
        <w:t xml:space="preserve"> </w:t>
      </w:r>
      <w:proofErr w:type="spellStart"/>
      <w:r w:rsidRPr="002122E9">
        <w:rPr>
          <w:szCs w:val="26"/>
        </w:rPr>
        <w:t>вындер</w:t>
      </w:r>
      <w:proofErr w:type="spellEnd"/>
      <w:r w:rsidRPr="002122E9">
        <w:rPr>
          <w:szCs w:val="26"/>
        </w:rPr>
        <w:t xml:space="preserve">» – </w:t>
      </w:r>
      <w:r w:rsidR="002122E9" w:rsidRPr="002122E9">
        <w:rPr>
          <w:szCs w:val="26"/>
        </w:rPr>
        <w:t>3</w:t>
      </w:r>
      <w:r w:rsidRPr="002122E9">
        <w:rPr>
          <w:szCs w:val="26"/>
        </w:rPr>
        <w:t xml:space="preserve">). Обращений по жилищным вопросам поступило </w:t>
      </w:r>
      <w:r w:rsidR="002122E9" w:rsidRPr="002122E9">
        <w:rPr>
          <w:szCs w:val="26"/>
        </w:rPr>
        <w:t>21</w:t>
      </w:r>
      <w:r w:rsidRPr="002122E9">
        <w:rPr>
          <w:szCs w:val="26"/>
        </w:rPr>
        <w:t xml:space="preserve"> (</w:t>
      </w:r>
      <w:r w:rsidR="002122E9" w:rsidRPr="002122E9">
        <w:rPr>
          <w:szCs w:val="26"/>
        </w:rPr>
        <w:t>16</w:t>
      </w:r>
      <w:r w:rsidRPr="002122E9">
        <w:rPr>
          <w:szCs w:val="26"/>
        </w:rPr>
        <w:t xml:space="preserve"> %), по иным вопросам – </w:t>
      </w:r>
      <w:r w:rsidR="002122E9" w:rsidRPr="002122E9">
        <w:rPr>
          <w:szCs w:val="26"/>
        </w:rPr>
        <w:t>46</w:t>
      </w:r>
      <w:r w:rsidRPr="002122E9">
        <w:rPr>
          <w:szCs w:val="26"/>
        </w:rPr>
        <w:t xml:space="preserve"> (</w:t>
      </w:r>
      <w:r w:rsidR="002122E9" w:rsidRPr="002122E9">
        <w:rPr>
          <w:szCs w:val="26"/>
        </w:rPr>
        <w:t>34</w:t>
      </w:r>
      <w:r w:rsidRPr="002122E9">
        <w:rPr>
          <w:szCs w:val="26"/>
        </w:rPr>
        <w:t xml:space="preserve"> %).</w:t>
      </w:r>
    </w:p>
    <w:p w:rsidR="0010705A" w:rsidRPr="00381D50" w:rsidRDefault="0010705A" w:rsidP="0010705A">
      <w:pPr>
        <w:rPr>
          <w:szCs w:val="26"/>
        </w:rPr>
      </w:pPr>
      <w:r w:rsidRPr="002122E9">
        <w:rPr>
          <w:szCs w:val="26"/>
        </w:rPr>
        <w:t xml:space="preserve">В отчётном периоде сохранилась тенденция </w:t>
      </w:r>
      <w:r w:rsidR="0002104F" w:rsidRPr="002122E9">
        <w:rPr>
          <w:szCs w:val="26"/>
        </w:rPr>
        <w:t xml:space="preserve">к преобладанию </w:t>
      </w:r>
      <w:r w:rsidRPr="002122E9">
        <w:rPr>
          <w:szCs w:val="26"/>
        </w:rPr>
        <w:t>положительно рассмотренных обращений.</w:t>
      </w:r>
    </w:p>
    <w:p w:rsidR="0010705A" w:rsidRPr="002C619C" w:rsidRDefault="0010705A" w:rsidP="0010705A">
      <w:pPr>
        <w:rPr>
          <w:szCs w:val="26"/>
        </w:rPr>
      </w:pPr>
      <w:r w:rsidRPr="002122E9">
        <w:rPr>
          <w:szCs w:val="26"/>
        </w:rPr>
        <w:t>В 201</w:t>
      </w:r>
      <w:r w:rsidR="002122E9" w:rsidRPr="002122E9">
        <w:rPr>
          <w:szCs w:val="26"/>
        </w:rPr>
        <w:t>9</w:t>
      </w:r>
      <w:r w:rsidRPr="002122E9">
        <w:rPr>
          <w:szCs w:val="26"/>
        </w:rPr>
        <w:t xml:space="preserve"> году состоялось </w:t>
      </w:r>
      <w:r w:rsidR="002122E9" w:rsidRPr="002122E9">
        <w:rPr>
          <w:szCs w:val="26"/>
        </w:rPr>
        <w:t>8</w:t>
      </w:r>
      <w:r w:rsidR="0002104F" w:rsidRPr="002122E9">
        <w:rPr>
          <w:szCs w:val="26"/>
        </w:rPr>
        <w:t xml:space="preserve"> </w:t>
      </w:r>
      <w:r w:rsidRPr="002122E9">
        <w:rPr>
          <w:szCs w:val="26"/>
        </w:rPr>
        <w:t xml:space="preserve">личных приёмов граждан руководством Администрации Заполярного района, принято </w:t>
      </w:r>
      <w:r w:rsidR="002122E9" w:rsidRPr="002122E9">
        <w:rPr>
          <w:szCs w:val="26"/>
        </w:rPr>
        <w:t>1</w:t>
      </w:r>
      <w:r w:rsidR="0002104F" w:rsidRPr="002122E9">
        <w:rPr>
          <w:szCs w:val="26"/>
        </w:rPr>
        <w:t xml:space="preserve">0 </w:t>
      </w:r>
      <w:r w:rsidRPr="002122E9">
        <w:rPr>
          <w:szCs w:val="26"/>
        </w:rPr>
        <w:t xml:space="preserve">человек. Граждане обращались по жилищным вопросам и вопросам </w:t>
      </w:r>
      <w:r w:rsidR="002122E9" w:rsidRPr="002122E9">
        <w:rPr>
          <w:szCs w:val="26"/>
        </w:rPr>
        <w:t>переселения, вопросам ЖКХ</w:t>
      </w:r>
      <w:r w:rsidRPr="002122E9">
        <w:rPr>
          <w:szCs w:val="26"/>
        </w:rPr>
        <w:t xml:space="preserve">, </w:t>
      </w:r>
      <w:r w:rsidR="002122E9" w:rsidRPr="002122E9">
        <w:rPr>
          <w:szCs w:val="26"/>
        </w:rPr>
        <w:t xml:space="preserve">все </w:t>
      </w:r>
      <w:r w:rsidRPr="002122E9">
        <w:rPr>
          <w:szCs w:val="26"/>
        </w:rPr>
        <w:t>получили необходимые разъяснения и квалифицированные консультации.</w:t>
      </w:r>
      <w:r w:rsidRPr="002C619C">
        <w:rPr>
          <w:szCs w:val="26"/>
        </w:rPr>
        <w:t xml:space="preserve"> </w:t>
      </w:r>
    </w:p>
    <w:p w:rsidR="0010544B" w:rsidRPr="00F33B50" w:rsidRDefault="0010705A" w:rsidP="0010705A">
      <w:pPr>
        <w:rPr>
          <w:szCs w:val="26"/>
        </w:rPr>
      </w:pPr>
      <w:r w:rsidRPr="002C619C">
        <w:rPr>
          <w:szCs w:val="26"/>
        </w:rPr>
        <w:t xml:space="preserve">В </w:t>
      </w:r>
      <w:r>
        <w:rPr>
          <w:szCs w:val="26"/>
        </w:rPr>
        <w:t>201</w:t>
      </w:r>
      <w:r w:rsidR="00F33B50">
        <w:rPr>
          <w:szCs w:val="26"/>
        </w:rPr>
        <w:t>9</w:t>
      </w:r>
      <w:r>
        <w:rPr>
          <w:szCs w:val="26"/>
        </w:rPr>
        <w:t xml:space="preserve"> году Администрация уделяла </w:t>
      </w:r>
      <w:r w:rsidRPr="002C619C">
        <w:rPr>
          <w:szCs w:val="26"/>
        </w:rPr>
        <w:t xml:space="preserve">повышенное внимание </w:t>
      </w:r>
      <w:r>
        <w:rPr>
          <w:szCs w:val="26"/>
        </w:rPr>
        <w:t>с</w:t>
      </w:r>
      <w:r w:rsidRPr="002C619C">
        <w:rPr>
          <w:szCs w:val="26"/>
        </w:rPr>
        <w:t xml:space="preserve">облюдению сроков рассмотрения обращений граждан в соответствии с требованиями федерального </w:t>
      </w:r>
      <w:hyperlink r:id="rId9" w:history="1">
        <w:r w:rsidRPr="002C619C">
          <w:rPr>
            <w:szCs w:val="26"/>
          </w:rPr>
          <w:t>закона</w:t>
        </w:r>
      </w:hyperlink>
      <w:r w:rsidRPr="002C619C">
        <w:rPr>
          <w:szCs w:val="26"/>
        </w:rPr>
        <w:t xml:space="preserve"> </w:t>
      </w:r>
      <w:r>
        <w:rPr>
          <w:szCs w:val="26"/>
        </w:rPr>
        <w:t>«</w:t>
      </w:r>
      <w:r w:rsidRPr="002C619C">
        <w:rPr>
          <w:szCs w:val="26"/>
        </w:rPr>
        <w:t xml:space="preserve">О порядке рассмотрения обращений граждан Российской </w:t>
      </w:r>
      <w:r w:rsidRPr="00F33B50">
        <w:rPr>
          <w:szCs w:val="26"/>
        </w:rPr>
        <w:t>Федерации» (нарушение сроков рассмотрения не зафиксировано).</w:t>
      </w:r>
    </w:p>
    <w:p w:rsidR="00F33B50" w:rsidRPr="00F33B50" w:rsidRDefault="00F33B50" w:rsidP="00F33B50">
      <w:pPr>
        <w:rPr>
          <w:szCs w:val="26"/>
        </w:rPr>
      </w:pPr>
    </w:p>
    <w:p w:rsidR="00F33B50" w:rsidRPr="00F33B50" w:rsidRDefault="00F33B50" w:rsidP="00F33B50">
      <w:pPr>
        <w:rPr>
          <w:szCs w:val="26"/>
        </w:rPr>
      </w:pPr>
      <w:r w:rsidRPr="00F33B50">
        <w:rPr>
          <w:szCs w:val="26"/>
        </w:rPr>
        <w:t>В течение 2019 года зарегистрировано:</w:t>
      </w:r>
    </w:p>
    <w:p w:rsidR="00F33B50" w:rsidRPr="00F33B50" w:rsidRDefault="00F33B50" w:rsidP="00F559CB">
      <w:pPr>
        <w:pStyle w:val="ab"/>
        <w:numPr>
          <w:ilvl w:val="0"/>
          <w:numId w:val="39"/>
        </w:numPr>
        <w:tabs>
          <w:tab w:val="left" w:pos="426"/>
        </w:tabs>
        <w:ind w:left="426" w:hanging="426"/>
        <w:rPr>
          <w:sz w:val="26"/>
          <w:szCs w:val="26"/>
        </w:rPr>
      </w:pPr>
      <w:r w:rsidRPr="00F33B50">
        <w:rPr>
          <w:sz w:val="26"/>
          <w:szCs w:val="26"/>
        </w:rPr>
        <w:t>входящей корреспонденции – 8 428 документов (в 2018 г. – 8 193);</w:t>
      </w:r>
    </w:p>
    <w:p w:rsidR="00F33B50" w:rsidRPr="00F33B50" w:rsidRDefault="00F33B50" w:rsidP="00F559CB">
      <w:pPr>
        <w:pStyle w:val="ab"/>
        <w:numPr>
          <w:ilvl w:val="0"/>
          <w:numId w:val="39"/>
        </w:numPr>
        <w:tabs>
          <w:tab w:val="left" w:pos="426"/>
        </w:tabs>
        <w:ind w:left="426" w:hanging="426"/>
        <w:rPr>
          <w:sz w:val="26"/>
          <w:szCs w:val="26"/>
        </w:rPr>
      </w:pPr>
      <w:r w:rsidRPr="00F33B50">
        <w:rPr>
          <w:sz w:val="26"/>
          <w:szCs w:val="26"/>
        </w:rPr>
        <w:t>исходящей корреспонденции – 4 943 документа (в 2018 г. – 4 785);</w:t>
      </w:r>
    </w:p>
    <w:p w:rsidR="00F33B50" w:rsidRPr="00F33B50" w:rsidRDefault="00F33B50" w:rsidP="00F559CB">
      <w:pPr>
        <w:pStyle w:val="ab"/>
        <w:numPr>
          <w:ilvl w:val="0"/>
          <w:numId w:val="39"/>
        </w:numPr>
        <w:tabs>
          <w:tab w:val="left" w:pos="426"/>
        </w:tabs>
        <w:ind w:left="426" w:hanging="426"/>
        <w:rPr>
          <w:sz w:val="26"/>
          <w:szCs w:val="26"/>
        </w:rPr>
      </w:pPr>
      <w:r w:rsidRPr="00F33B50">
        <w:rPr>
          <w:sz w:val="26"/>
          <w:szCs w:val="26"/>
        </w:rPr>
        <w:t xml:space="preserve">нормативно-правовых актов – 1 315 распоряжений (в 2018 г. – 1 181), </w:t>
      </w:r>
      <w:r>
        <w:rPr>
          <w:sz w:val="26"/>
          <w:szCs w:val="26"/>
        </w:rPr>
        <w:t>235 постановлений</w:t>
      </w:r>
      <w:r w:rsidRPr="00F33B50">
        <w:rPr>
          <w:sz w:val="26"/>
          <w:szCs w:val="26"/>
        </w:rPr>
        <w:t xml:space="preserve"> (в 2018 г. – 269);</w:t>
      </w:r>
    </w:p>
    <w:p w:rsidR="00F33B50" w:rsidRDefault="00F33B50" w:rsidP="001920E0">
      <w:pPr>
        <w:pStyle w:val="ab"/>
        <w:numPr>
          <w:ilvl w:val="0"/>
          <w:numId w:val="39"/>
        </w:numPr>
        <w:tabs>
          <w:tab w:val="left" w:pos="426"/>
        </w:tabs>
        <w:ind w:left="426" w:hanging="426"/>
        <w:rPr>
          <w:sz w:val="26"/>
          <w:szCs w:val="26"/>
        </w:rPr>
      </w:pPr>
      <w:r w:rsidRPr="001920E0">
        <w:rPr>
          <w:sz w:val="26"/>
          <w:szCs w:val="26"/>
        </w:rPr>
        <w:t>договоров, соглашений, муниципальных контрактов – 426.</w:t>
      </w:r>
    </w:p>
    <w:sectPr w:rsidR="00F33B50" w:rsidSect="00415932">
      <w:headerReference w:type="default" r:id="rId10"/>
      <w:footerReference w:type="default" r:id="rId11"/>
      <w:pgSz w:w="11906" w:h="16838"/>
      <w:pgMar w:top="1134" w:right="851" w:bottom="1134" w:left="1418" w:header="426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0CB" w:rsidRDefault="00E850CB" w:rsidP="00C13B54">
      <w:r>
        <w:separator/>
      </w:r>
    </w:p>
  </w:endnote>
  <w:endnote w:type="continuationSeparator" w:id="0">
    <w:p w:rsidR="00E850CB" w:rsidRDefault="00E850CB" w:rsidP="00C1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327586"/>
      <w:docPartObj>
        <w:docPartGallery w:val="Page Numbers (Bottom of Page)"/>
        <w:docPartUnique/>
      </w:docPartObj>
    </w:sdtPr>
    <w:sdtContent>
      <w:p w:rsidR="00E850CB" w:rsidRDefault="00E850C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318">
          <w:rPr>
            <w:noProof/>
          </w:rPr>
          <w:t>45</w:t>
        </w:r>
        <w:r>
          <w:fldChar w:fldCharType="end"/>
        </w:r>
      </w:p>
    </w:sdtContent>
  </w:sdt>
  <w:p w:rsidR="00E850CB" w:rsidRDefault="00E850CB" w:rsidP="006478E5">
    <w:pPr>
      <w:pStyle w:val="af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0CB" w:rsidRDefault="00E850CB" w:rsidP="00C13B54">
      <w:r>
        <w:separator/>
      </w:r>
    </w:p>
  </w:footnote>
  <w:footnote w:type="continuationSeparator" w:id="0">
    <w:p w:rsidR="00E850CB" w:rsidRDefault="00E850CB" w:rsidP="00C13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CB" w:rsidRDefault="00E850CB">
    <w:pPr>
      <w:pStyle w:val="ad"/>
      <w:jc w:val="center"/>
    </w:pPr>
  </w:p>
  <w:p w:rsidR="00E850CB" w:rsidRDefault="00E850CB" w:rsidP="00104F3A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264"/>
    <w:multiLevelType w:val="hybridMultilevel"/>
    <w:tmpl w:val="C25028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F599C"/>
    <w:multiLevelType w:val="hybridMultilevel"/>
    <w:tmpl w:val="55760034"/>
    <w:lvl w:ilvl="0" w:tplc="4C14F376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F26FE0"/>
    <w:multiLevelType w:val="hybridMultilevel"/>
    <w:tmpl w:val="EDB82F26"/>
    <w:lvl w:ilvl="0" w:tplc="35E02EE6">
      <w:start w:val="1"/>
      <w:numFmt w:val="decimal"/>
      <w:pStyle w:val="a0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26D80"/>
    <w:multiLevelType w:val="multilevel"/>
    <w:tmpl w:val="0D6E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B646A"/>
    <w:multiLevelType w:val="hybridMultilevel"/>
    <w:tmpl w:val="5DDADF82"/>
    <w:lvl w:ilvl="0" w:tplc="13E8FFC4">
      <w:start w:val="1"/>
      <w:numFmt w:val="russianLower"/>
      <w:pStyle w:val="a1"/>
      <w:lvlText w:val="%1)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53A6E"/>
    <w:multiLevelType w:val="hybridMultilevel"/>
    <w:tmpl w:val="A1C0DAE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AD25D9E"/>
    <w:multiLevelType w:val="hybridMultilevel"/>
    <w:tmpl w:val="0EAAE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C0993"/>
    <w:multiLevelType w:val="multilevel"/>
    <w:tmpl w:val="0180C224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8">
    <w:nsid w:val="0DDE2BA5"/>
    <w:multiLevelType w:val="hybridMultilevel"/>
    <w:tmpl w:val="770A2DD2"/>
    <w:lvl w:ilvl="0" w:tplc="4E84A6F0">
      <w:start w:val="1"/>
      <w:numFmt w:val="bullet"/>
      <w:pStyle w:val="a2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0F9332EB"/>
    <w:multiLevelType w:val="hybridMultilevel"/>
    <w:tmpl w:val="2FD2E368"/>
    <w:lvl w:ilvl="0" w:tplc="310AB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9A20EB2"/>
    <w:multiLevelType w:val="hybridMultilevel"/>
    <w:tmpl w:val="13E0B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94150"/>
    <w:multiLevelType w:val="hybridMultilevel"/>
    <w:tmpl w:val="D9927408"/>
    <w:lvl w:ilvl="0" w:tplc="54D60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5018D9"/>
    <w:multiLevelType w:val="hybridMultilevel"/>
    <w:tmpl w:val="F702AB0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FFF30A9"/>
    <w:multiLevelType w:val="multilevel"/>
    <w:tmpl w:val="0180C224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15">
    <w:nsid w:val="20273161"/>
    <w:multiLevelType w:val="hybridMultilevel"/>
    <w:tmpl w:val="B6EAAC3C"/>
    <w:lvl w:ilvl="0" w:tplc="13284556">
      <w:start w:val="1"/>
      <w:numFmt w:val="bullet"/>
      <w:pStyle w:val="a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E140B9"/>
    <w:multiLevelType w:val="hybridMultilevel"/>
    <w:tmpl w:val="7284B8E4"/>
    <w:lvl w:ilvl="0" w:tplc="310AB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2745F"/>
    <w:multiLevelType w:val="hybridMultilevel"/>
    <w:tmpl w:val="892000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A22A76"/>
    <w:multiLevelType w:val="hybridMultilevel"/>
    <w:tmpl w:val="5A7467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104F7"/>
    <w:multiLevelType w:val="hybridMultilevel"/>
    <w:tmpl w:val="4158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4591D"/>
    <w:multiLevelType w:val="multilevel"/>
    <w:tmpl w:val="0180C224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21">
    <w:nsid w:val="2F587373"/>
    <w:multiLevelType w:val="multilevel"/>
    <w:tmpl w:val="0180C224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22">
    <w:nsid w:val="358443CF"/>
    <w:multiLevelType w:val="hybridMultilevel"/>
    <w:tmpl w:val="F79EF50C"/>
    <w:lvl w:ilvl="0" w:tplc="975044B6">
      <w:start w:val="1"/>
      <w:numFmt w:val="bullet"/>
      <w:pStyle w:val="a4"/>
      <w:lvlText w:val=""/>
      <w:lvlJc w:val="left"/>
      <w:pPr>
        <w:ind w:left="1920" w:hanging="360"/>
      </w:pPr>
      <w:rPr>
        <w:rFonts w:ascii="Symbol" w:hAnsi="Symbol" w:cs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450FD9"/>
    <w:multiLevelType w:val="hybridMultilevel"/>
    <w:tmpl w:val="DAC8BE40"/>
    <w:lvl w:ilvl="0" w:tplc="6922D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2050AD"/>
    <w:multiLevelType w:val="hybridMultilevel"/>
    <w:tmpl w:val="FD24EC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8306C7"/>
    <w:multiLevelType w:val="hybridMultilevel"/>
    <w:tmpl w:val="FDF2B348"/>
    <w:lvl w:ilvl="0" w:tplc="6704942A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AE61F0"/>
    <w:multiLevelType w:val="hybridMultilevel"/>
    <w:tmpl w:val="99E2FF7E"/>
    <w:lvl w:ilvl="0" w:tplc="12127EC4">
      <w:start w:val="1"/>
      <w:numFmt w:val="russianLower"/>
      <w:pStyle w:val="a6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F71A0C"/>
    <w:multiLevelType w:val="hybridMultilevel"/>
    <w:tmpl w:val="DD943AC4"/>
    <w:lvl w:ilvl="0" w:tplc="310AB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ECD0C55"/>
    <w:multiLevelType w:val="hybridMultilevel"/>
    <w:tmpl w:val="79A060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0106E77"/>
    <w:multiLevelType w:val="hybridMultilevel"/>
    <w:tmpl w:val="548A9AD6"/>
    <w:lvl w:ilvl="0" w:tplc="54D60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F3602F"/>
    <w:multiLevelType w:val="hybridMultilevel"/>
    <w:tmpl w:val="705CD6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37AE8"/>
    <w:multiLevelType w:val="hybridMultilevel"/>
    <w:tmpl w:val="BE741F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B1B1CF2"/>
    <w:multiLevelType w:val="multilevel"/>
    <w:tmpl w:val="64B25B9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33">
    <w:nsid w:val="4F222134"/>
    <w:multiLevelType w:val="hybridMultilevel"/>
    <w:tmpl w:val="0EC4D6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1A02D83"/>
    <w:multiLevelType w:val="hybridMultilevel"/>
    <w:tmpl w:val="85B277CC"/>
    <w:lvl w:ilvl="0" w:tplc="310AB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1BB4A99"/>
    <w:multiLevelType w:val="hybridMultilevel"/>
    <w:tmpl w:val="20C44A06"/>
    <w:lvl w:ilvl="0" w:tplc="AED6E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2E86642"/>
    <w:multiLevelType w:val="hybridMultilevel"/>
    <w:tmpl w:val="ECB68A50"/>
    <w:lvl w:ilvl="0" w:tplc="9654B520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31C2F34"/>
    <w:multiLevelType w:val="hybridMultilevel"/>
    <w:tmpl w:val="159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A62A7D"/>
    <w:multiLevelType w:val="hybridMultilevel"/>
    <w:tmpl w:val="6CBCCAA8"/>
    <w:lvl w:ilvl="0" w:tplc="AED6E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6251E05"/>
    <w:multiLevelType w:val="hybridMultilevel"/>
    <w:tmpl w:val="4158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7A728A"/>
    <w:multiLevelType w:val="hybridMultilevel"/>
    <w:tmpl w:val="BE462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A50B2A"/>
    <w:multiLevelType w:val="hybridMultilevel"/>
    <w:tmpl w:val="0700019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3852987"/>
    <w:multiLevelType w:val="multilevel"/>
    <w:tmpl w:val="0180C224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43">
    <w:nsid w:val="66EF2FDD"/>
    <w:multiLevelType w:val="hybridMultilevel"/>
    <w:tmpl w:val="EC74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7EF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777FF3"/>
    <w:multiLevelType w:val="hybridMultilevel"/>
    <w:tmpl w:val="BAC25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2C76EE"/>
    <w:multiLevelType w:val="hybridMultilevel"/>
    <w:tmpl w:val="1F6CF6BE"/>
    <w:lvl w:ilvl="0" w:tplc="39C4793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290405E"/>
    <w:multiLevelType w:val="hybridMultilevel"/>
    <w:tmpl w:val="31947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2BD137F"/>
    <w:multiLevelType w:val="hybridMultilevel"/>
    <w:tmpl w:val="39583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5A20BFC"/>
    <w:multiLevelType w:val="hybridMultilevel"/>
    <w:tmpl w:val="E4D6992A"/>
    <w:lvl w:ilvl="0" w:tplc="310AB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94231B2"/>
    <w:multiLevelType w:val="hybridMultilevel"/>
    <w:tmpl w:val="781C5A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DC71B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6"/>
  </w:num>
  <w:num w:numId="2">
    <w:abstractNumId w:val="22"/>
  </w:num>
  <w:num w:numId="3">
    <w:abstractNumId w:val="2"/>
  </w:num>
  <w:num w:numId="4">
    <w:abstractNumId w:val="4"/>
  </w:num>
  <w:num w:numId="5">
    <w:abstractNumId w:val="26"/>
  </w:num>
  <w:num w:numId="6">
    <w:abstractNumId w:val="25"/>
  </w:num>
  <w:num w:numId="7">
    <w:abstractNumId w:val="37"/>
  </w:num>
  <w:num w:numId="8">
    <w:abstractNumId w:val="8"/>
  </w:num>
  <w:num w:numId="9">
    <w:abstractNumId w:val="15"/>
  </w:num>
  <w:num w:numId="10">
    <w:abstractNumId w:val="1"/>
  </w:num>
  <w:num w:numId="11">
    <w:abstractNumId w:val="29"/>
  </w:num>
  <w:num w:numId="12">
    <w:abstractNumId w:val="41"/>
  </w:num>
  <w:num w:numId="13">
    <w:abstractNumId w:val="12"/>
  </w:num>
  <w:num w:numId="14">
    <w:abstractNumId w:val="10"/>
  </w:num>
  <w:num w:numId="15">
    <w:abstractNumId w:val="0"/>
  </w:num>
  <w:num w:numId="16">
    <w:abstractNumId w:val="23"/>
  </w:num>
  <w:num w:numId="17">
    <w:abstractNumId w:val="38"/>
  </w:num>
  <w:num w:numId="18">
    <w:abstractNumId w:val="5"/>
  </w:num>
  <w:num w:numId="19">
    <w:abstractNumId w:val="33"/>
  </w:num>
  <w:num w:numId="20">
    <w:abstractNumId w:val="35"/>
  </w:num>
  <w:num w:numId="21">
    <w:abstractNumId w:val="50"/>
  </w:num>
  <w:num w:numId="22">
    <w:abstractNumId w:val="11"/>
  </w:num>
  <w:num w:numId="23">
    <w:abstractNumId w:val="43"/>
  </w:num>
  <w:num w:numId="24">
    <w:abstractNumId w:val="28"/>
  </w:num>
  <w:num w:numId="25">
    <w:abstractNumId w:val="47"/>
  </w:num>
  <w:num w:numId="26">
    <w:abstractNumId w:val="49"/>
  </w:num>
  <w:num w:numId="27">
    <w:abstractNumId w:val="42"/>
  </w:num>
  <w:num w:numId="28">
    <w:abstractNumId w:val="21"/>
  </w:num>
  <w:num w:numId="29">
    <w:abstractNumId w:val="20"/>
  </w:num>
  <w:num w:numId="30">
    <w:abstractNumId w:val="7"/>
  </w:num>
  <w:num w:numId="31">
    <w:abstractNumId w:val="14"/>
  </w:num>
  <w:num w:numId="32">
    <w:abstractNumId w:val="27"/>
  </w:num>
  <w:num w:numId="33">
    <w:abstractNumId w:val="19"/>
  </w:num>
  <w:num w:numId="34">
    <w:abstractNumId w:val="18"/>
  </w:num>
  <w:num w:numId="35">
    <w:abstractNumId w:val="16"/>
  </w:num>
  <w:num w:numId="36">
    <w:abstractNumId w:val="48"/>
  </w:num>
  <w:num w:numId="37">
    <w:abstractNumId w:val="32"/>
  </w:num>
  <w:num w:numId="38">
    <w:abstractNumId w:val="9"/>
  </w:num>
  <w:num w:numId="39">
    <w:abstractNumId w:val="40"/>
  </w:num>
  <w:num w:numId="40">
    <w:abstractNumId w:val="6"/>
  </w:num>
  <w:num w:numId="41">
    <w:abstractNumId w:val="24"/>
  </w:num>
  <w:num w:numId="42">
    <w:abstractNumId w:val="13"/>
  </w:num>
  <w:num w:numId="43">
    <w:abstractNumId w:val="17"/>
  </w:num>
  <w:num w:numId="44">
    <w:abstractNumId w:val="3"/>
  </w:num>
  <w:num w:numId="45">
    <w:abstractNumId w:val="30"/>
  </w:num>
  <w:num w:numId="46">
    <w:abstractNumId w:val="46"/>
  </w:num>
  <w:num w:numId="47">
    <w:abstractNumId w:val="34"/>
  </w:num>
  <w:num w:numId="48">
    <w:abstractNumId w:val="39"/>
  </w:num>
  <w:num w:numId="49">
    <w:abstractNumId w:val="44"/>
  </w:num>
  <w:num w:numId="50">
    <w:abstractNumId w:val="31"/>
  </w:num>
  <w:num w:numId="51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A"/>
    <w:rsid w:val="00002B1D"/>
    <w:rsid w:val="000037A8"/>
    <w:rsid w:val="000042C2"/>
    <w:rsid w:val="000050CF"/>
    <w:rsid w:val="0000626B"/>
    <w:rsid w:val="000069B8"/>
    <w:rsid w:val="00007838"/>
    <w:rsid w:val="00010475"/>
    <w:rsid w:val="000105FF"/>
    <w:rsid w:val="00010DA1"/>
    <w:rsid w:val="00011579"/>
    <w:rsid w:val="00011843"/>
    <w:rsid w:val="00012026"/>
    <w:rsid w:val="000148D9"/>
    <w:rsid w:val="00014B7F"/>
    <w:rsid w:val="000156F3"/>
    <w:rsid w:val="00015D8F"/>
    <w:rsid w:val="00016209"/>
    <w:rsid w:val="000205C6"/>
    <w:rsid w:val="0002104F"/>
    <w:rsid w:val="00022149"/>
    <w:rsid w:val="00022296"/>
    <w:rsid w:val="00022BD0"/>
    <w:rsid w:val="00024F48"/>
    <w:rsid w:val="00025EBB"/>
    <w:rsid w:val="000260EF"/>
    <w:rsid w:val="00026408"/>
    <w:rsid w:val="00026FBA"/>
    <w:rsid w:val="00027054"/>
    <w:rsid w:val="00032C48"/>
    <w:rsid w:val="000346CF"/>
    <w:rsid w:val="000365C6"/>
    <w:rsid w:val="00036775"/>
    <w:rsid w:val="00036A7A"/>
    <w:rsid w:val="00036D62"/>
    <w:rsid w:val="00043331"/>
    <w:rsid w:val="00043758"/>
    <w:rsid w:val="00043A9D"/>
    <w:rsid w:val="000441E0"/>
    <w:rsid w:val="00044BAD"/>
    <w:rsid w:val="000459CD"/>
    <w:rsid w:val="0004632A"/>
    <w:rsid w:val="000510F6"/>
    <w:rsid w:val="0005155A"/>
    <w:rsid w:val="00055313"/>
    <w:rsid w:val="000559E0"/>
    <w:rsid w:val="000579F2"/>
    <w:rsid w:val="00057D88"/>
    <w:rsid w:val="00060621"/>
    <w:rsid w:val="00060D6A"/>
    <w:rsid w:val="00062522"/>
    <w:rsid w:val="000636DE"/>
    <w:rsid w:val="00063DF9"/>
    <w:rsid w:val="0006467F"/>
    <w:rsid w:val="00064862"/>
    <w:rsid w:val="000648AC"/>
    <w:rsid w:val="00065574"/>
    <w:rsid w:val="0006650E"/>
    <w:rsid w:val="000706AB"/>
    <w:rsid w:val="00070CE9"/>
    <w:rsid w:val="00071000"/>
    <w:rsid w:val="0007120C"/>
    <w:rsid w:val="00073186"/>
    <w:rsid w:val="00074349"/>
    <w:rsid w:val="000764A7"/>
    <w:rsid w:val="00076AB9"/>
    <w:rsid w:val="00077EBF"/>
    <w:rsid w:val="00080D9E"/>
    <w:rsid w:val="000810B3"/>
    <w:rsid w:val="000835AC"/>
    <w:rsid w:val="00083DDC"/>
    <w:rsid w:val="000842F3"/>
    <w:rsid w:val="0008537F"/>
    <w:rsid w:val="00085A08"/>
    <w:rsid w:val="000862DA"/>
    <w:rsid w:val="00087247"/>
    <w:rsid w:val="00087358"/>
    <w:rsid w:val="00092DA9"/>
    <w:rsid w:val="00092F66"/>
    <w:rsid w:val="00093A44"/>
    <w:rsid w:val="00094268"/>
    <w:rsid w:val="00095535"/>
    <w:rsid w:val="0009608F"/>
    <w:rsid w:val="000977F6"/>
    <w:rsid w:val="000A1E7F"/>
    <w:rsid w:val="000A21F6"/>
    <w:rsid w:val="000A375A"/>
    <w:rsid w:val="000A57B8"/>
    <w:rsid w:val="000A5911"/>
    <w:rsid w:val="000A6402"/>
    <w:rsid w:val="000A67D4"/>
    <w:rsid w:val="000B1B4F"/>
    <w:rsid w:val="000B2078"/>
    <w:rsid w:val="000B2798"/>
    <w:rsid w:val="000B53C9"/>
    <w:rsid w:val="000B60F8"/>
    <w:rsid w:val="000B66C5"/>
    <w:rsid w:val="000C2209"/>
    <w:rsid w:val="000C5DC7"/>
    <w:rsid w:val="000C6796"/>
    <w:rsid w:val="000C6865"/>
    <w:rsid w:val="000C739E"/>
    <w:rsid w:val="000C7CCE"/>
    <w:rsid w:val="000D1B8E"/>
    <w:rsid w:val="000D1DBD"/>
    <w:rsid w:val="000D379F"/>
    <w:rsid w:val="000D410F"/>
    <w:rsid w:val="000D4641"/>
    <w:rsid w:val="000D4650"/>
    <w:rsid w:val="000D5365"/>
    <w:rsid w:val="000D5B0A"/>
    <w:rsid w:val="000D5DBB"/>
    <w:rsid w:val="000D60DA"/>
    <w:rsid w:val="000D6E28"/>
    <w:rsid w:val="000E0F4E"/>
    <w:rsid w:val="000E241B"/>
    <w:rsid w:val="000E51A5"/>
    <w:rsid w:val="000E59B9"/>
    <w:rsid w:val="000E5D62"/>
    <w:rsid w:val="000E7F44"/>
    <w:rsid w:val="000F073A"/>
    <w:rsid w:val="000F1D0E"/>
    <w:rsid w:val="000F1DCF"/>
    <w:rsid w:val="000F3D08"/>
    <w:rsid w:val="000F505A"/>
    <w:rsid w:val="000F7B82"/>
    <w:rsid w:val="000F7C23"/>
    <w:rsid w:val="000F7DEE"/>
    <w:rsid w:val="000F7FCD"/>
    <w:rsid w:val="00100252"/>
    <w:rsid w:val="00100B3F"/>
    <w:rsid w:val="00100C5E"/>
    <w:rsid w:val="00100D15"/>
    <w:rsid w:val="00102894"/>
    <w:rsid w:val="00102D71"/>
    <w:rsid w:val="00103E14"/>
    <w:rsid w:val="001042A8"/>
    <w:rsid w:val="00104DC4"/>
    <w:rsid w:val="00104F3A"/>
    <w:rsid w:val="0010525B"/>
    <w:rsid w:val="0010544B"/>
    <w:rsid w:val="00106498"/>
    <w:rsid w:val="0010705A"/>
    <w:rsid w:val="00107D1E"/>
    <w:rsid w:val="00107F59"/>
    <w:rsid w:val="00111052"/>
    <w:rsid w:val="00111127"/>
    <w:rsid w:val="00111CAA"/>
    <w:rsid w:val="00113553"/>
    <w:rsid w:val="00113FF0"/>
    <w:rsid w:val="0011409F"/>
    <w:rsid w:val="001143EA"/>
    <w:rsid w:val="001146E0"/>
    <w:rsid w:val="0011536D"/>
    <w:rsid w:val="00116080"/>
    <w:rsid w:val="001165CA"/>
    <w:rsid w:val="00117355"/>
    <w:rsid w:val="0011750F"/>
    <w:rsid w:val="00117B80"/>
    <w:rsid w:val="00117C31"/>
    <w:rsid w:val="0012184B"/>
    <w:rsid w:val="00121EA1"/>
    <w:rsid w:val="00122BB4"/>
    <w:rsid w:val="00122F61"/>
    <w:rsid w:val="00123F83"/>
    <w:rsid w:val="00125DAB"/>
    <w:rsid w:val="00126296"/>
    <w:rsid w:val="00126DF2"/>
    <w:rsid w:val="00126EA4"/>
    <w:rsid w:val="00127045"/>
    <w:rsid w:val="001271F9"/>
    <w:rsid w:val="001308E9"/>
    <w:rsid w:val="00131DBD"/>
    <w:rsid w:val="0013224A"/>
    <w:rsid w:val="00132F26"/>
    <w:rsid w:val="00134483"/>
    <w:rsid w:val="00134E14"/>
    <w:rsid w:val="001355D8"/>
    <w:rsid w:val="00135725"/>
    <w:rsid w:val="00135A12"/>
    <w:rsid w:val="00137C8F"/>
    <w:rsid w:val="001401D4"/>
    <w:rsid w:val="00140A00"/>
    <w:rsid w:val="00141C16"/>
    <w:rsid w:val="00141FEB"/>
    <w:rsid w:val="0014298E"/>
    <w:rsid w:val="00143CA9"/>
    <w:rsid w:val="00143D14"/>
    <w:rsid w:val="001450F6"/>
    <w:rsid w:val="00146B51"/>
    <w:rsid w:val="00146FC1"/>
    <w:rsid w:val="00150BFC"/>
    <w:rsid w:val="00150CF0"/>
    <w:rsid w:val="00151154"/>
    <w:rsid w:val="00154251"/>
    <w:rsid w:val="001546B2"/>
    <w:rsid w:val="001548A9"/>
    <w:rsid w:val="00156AC1"/>
    <w:rsid w:val="00156D38"/>
    <w:rsid w:val="0015790E"/>
    <w:rsid w:val="00161FB3"/>
    <w:rsid w:val="00162622"/>
    <w:rsid w:val="001627FA"/>
    <w:rsid w:val="00163872"/>
    <w:rsid w:val="00163AF0"/>
    <w:rsid w:val="001641FD"/>
    <w:rsid w:val="00165293"/>
    <w:rsid w:val="0016567F"/>
    <w:rsid w:val="0016638C"/>
    <w:rsid w:val="00166A56"/>
    <w:rsid w:val="0016712B"/>
    <w:rsid w:val="001674EC"/>
    <w:rsid w:val="00167D77"/>
    <w:rsid w:val="001708DB"/>
    <w:rsid w:val="001744CE"/>
    <w:rsid w:val="00174A1E"/>
    <w:rsid w:val="00175736"/>
    <w:rsid w:val="00181184"/>
    <w:rsid w:val="00182DA9"/>
    <w:rsid w:val="00183079"/>
    <w:rsid w:val="00183A24"/>
    <w:rsid w:val="00185394"/>
    <w:rsid w:val="00185FF3"/>
    <w:rsid w:val="00186C38"/>
    <w:rsid w:val="00190A1C"/>
    <w:rsid w:val="00191366"/>
    <w:rsid w:val="001913EB"/>
    <w:rsid w:val="001920CF"/>
    <w:rsid w:val="001920E0"/>
    <w:rsid w:val="001954A5"/>
    <w:rsid w:val="00197CB0"/>
    <w:rsid w:val="001A02C1"/>
    <w:rsid w:val="001A0FED"/>
    <w:rsid w:val="001A29EB"/>
    <w:rsid w:val="001A32B5"/>
    <w:rsid w:val="001A3CE6"/>
    <w:rsid w:val="001A46D5"/>
    <w:rsid w:val="001A7B66"/>
    <w:rsid w:val="001B0028"/>
    <w:rsid w:val="001B1A77"/>
    <w:rsid w:val="001B20C2"/>
    <w:rsid w:val="001B212A"/>
    <w:rsid w:val="001B3A35"/>
    <w:rsid w:val="001B54B0"/>
    <w:rsid w:val="001B58B8"/>
    <w:rsid w:val="001B620E"/>
    <w:rsid w:val="001B6D86"/>
    <w:rsid w:val="001B742E"/>
    <w:rsid w:val="001B772F"/>
    <w:rsid w:val="001B79FE"/>
    <w:rsid w:val="001C09C4"/>
    <w:rsid w:val="001C0CEB"/>
    <w:rsid w:val="001C2985"/>
    <w:rsid w:val="001C2F31"/>
    <w:rsid w:val="001C3A81"/>
    <w:rsid w:val="001C3D71"/>
    <w:rsid w:val="001C4DA7"/>
    <w:rsid w:val="001C5B79"/>
    <w:rsid w:val="001C5FE4"/>
    <w:rsid w:val="001C65AF"/>
    <w:rsid w:val="001D00C3"/>
    <w:rsid w:val="001D0FAF"/>
    <w:rsid w:val="001D1643"/>
    <w:rsid w:val="001D1CA3"/>
    <w:rsid w:val="001D1E66"/>
    <w:rsid w:val="001D3051"/>
    <w:rsid w:val="001D5161"/>
    <w:rsid w:val="001D54B0"/>
    <w:rsid w:val="001D5FEF"/>
    <w:rsid w:val="001D6647"/>
    <w:rsid w:val="001D7431"/>
    <w:rsid w:val="001E01E5"/>
    <w:rsid w:val="001E1B3D"/>
    <w:rsid w:val="001E3995"/>
    <w:rsid w:val="001E3CFF"/>
    <w:rsid w:val="001E4ABD"/>
    <w:rsid w:val="001E4D18"/>
    <w:rsid w:val="001E6630"/>
    <w:rsid w:val="001F18D6"/>
    <w:rsid w:val="001F1ADF"/>
    <w:rsid w:val="001F1CDB"/>
    <w:rsid w:val="001F1CEF"/>
    <w:rsid w:val="001F1DC9"/>
    <w:rsid w:val="001F2577"/>
    <w:rsid w:val="001F2761"/>
    <w:rsid w:val="00200817"/>
    <w:rsid w:val="0020186C"/>
    <w:rsid w:val="00203059"/>
    <w:rsid w:val="00203261"/>
    <w:rsid w:val="00203B2D"/>
    <w:rsid w:val="00203D01"/>
    <w:rsid w:val="00204244"/>
    <w:rsid w:val="00204D0A"/>
    <w:rsid w:val="00205C9E"/>
    <w:rsid w:val="00205D2D"/>
    <w:rsid w:val="00206266"/>
    <w:rsid w:val="00211132"/>
    <w:rsid w:val="00211247"/>
    <w:rsid w:val="002120FD"/>
    <w:rsid w:val="002122E9"/>
    <w:rsid w:val="002132D3"/>
    <w:rsid w:val="00213F16"/>
    <w:rsid w:val="002142DA"/>
    <w:rsid w:val="00215FED"/>
    <w:rsid w:val="00216503"/>
    <w:rsid w:val="00217E04"/>
    <w:rsid w:val="002216EB"/>
    <w:rsid w:val="00221F25"/>
    <w:rsid w:val="00222330"/>
    <w:rsid w:val="002234B7"/>
    <w:rsid w:val="00225042"/>
    <w:rsid w:val="00225981"/>
    <w:rsid w:val="00226615"/>
    <w:rsid w:val="00226878"/>
    <w:rsid w:val="00226CD6"/>
    <w:rsid w:val="002273F5"/>
    <w:rsid w:val="002278EE"/>
    <w:rsid w:val="00230640"/>
    <w:rsid w:val="0023149B"/>
    <w:rsid w:val="00231CA3"/>
    <w:rsid w:val="00231CC9"/>
    <w:rsid w:val="0023270E"/>
    <w:rsid w:val="00233CAD"/>
    <w:rsid w:val="00233E25"/>
    <w:rsid w:val="00233FB4"/>
    <w:rsid w:val="00234B86"/>
    <w:rsid w:val="00235881"/>
    <w:rsid w:val="00235934"/>
    <w:rsid w:val="00237168"/>
    <w:rsid w:val="00237C95"/>
    <w:rsid w:val="00240179"/>
    <w:rsid w:val="00240420"/>
    <w:rsid w:val="00240DD6"/>
    <w:rsid w:val="00240F0B"/>
    <w:rsid w:val="00240FA0"/>
    <w:rsid w:val="00241619"/>
    <w:rsid w:val="002428FA"/>
    <w:rsid w:val="00242E8E"/>
    <w:rsid w:val="00243067"/>
    <w:rsid w:val="00243C8D"/>
    <w:rsid w:val="002450F0"/>
    <w:rsid w:val="002452EC"/>
    <w:rsid w:val="00245CD5"/>
    <w:rsid w:val="00247700"/>
    <w:rsid w:val="00250170"/>
    <w:rsid w:val="00250353"/>
    <w:rsid w:val="002512AE"/>
    <w:rsid w:val="00251462"/>
    <w:rsid w:val="002519FB"/>
    <w:rsid w:val="00252CCB"/>
    <w:rsid w:val="00260426"/>
    <w:rsid w:val="00260E3A"/>
    <w:rsid w:val="00261F7E"/>
    <w:rsid w:val="00262908"/>
    <w:rsid w:val="0026393C"/>
    <w:rsid w:val="00264179"/>
    <w:rsid w:val="00264793"/>
    <w:rsid w:val="00264B35"/>
    <w:rsid w:val="00264E83"/>
    <w:rsid w:val="00264FDA"/>
    <w:rsid w:val="00265059"/>
    <w:rsid w:val="002713A8"/>
    <w:rsid w:val="002729E5"/>
    <w:rsid w:val="00272A20"/>
    <w:rsid w:val="00273E8E"/>
    <w:rsid w:val="002762DC"/>
    <w:rsid w:val="002768CF"/>
    <w:rsid w:val="002773CE"/>
    <w:rsid w:val="002778F6"/>
    <w:rsid w:val="00277BC5"/>
    <w:rsid w:val="00277E8E"/>
    <w:rsid w:val="00280271"/>
    <w:rsid w:val="0028099D"/>
    <w:rsid w:val="002821ED"/>
    <w:rsid w:val="00282DFC"/>
    <w:rsid w:val="00283980"/>
    <w:rsid w:val="00283C00"/>
    <w:rsid w:val="00284A68"/>
    <w:rsid w:val="00284C54"/>
    <w:rsid w:val="002855BF"/>
    <w:rsid w:val="002862B7"/>
    <w:rsid w:val="0028707E"/>
    <w:rsid w:val="002915F1"/>
    <w:rsid w:val="00291AC3"/>
    <w:rsid w:val="00293A24"/>
    <w:rsid w:val="00293BD3"/>
    <w:rsid w:val="002955A3"/>
    <w:rsid w:val="00295EA3"/>
    <w:rsid w:val="00296D6A"/>
    <w:rsid w:val="00296E3A"/>
    <w:rsid w:val="00297478"/>
    <w:rsid w:val="002977C4"/>
    <w:rsid w:val="00297E39"/>
    <w:rsid w:val="002A0075"/>
    <w:rsid w:val="002A0E6B"/>
    <w:rsid w:val="002A11FB"/>
    <w:rsid w:val="002A1A83"/>
    <w:rsid w:val="002A21C8"/>
    <w:rsid w:val="002A2F76"/>
    <w:rsid w:val="002A3193"/>
    <w:rsid w:val="002A3CCF"/>
    <w:rsid w:val="002A4899"/>
    <w:rsid w:val="002A4B70"/>
    <w:rsid w:val="002A69F5"/>
    <w:rsid w:val="002A7DC3"/>
    <w:rsid w:val="002B0D87"/>
    <w:rsid w:val="002B11DE"/>
    <w:rsid w:val="002B222D"/>
    <w:rsid w:val="002B29FE"/>
    <w:rsid w:val="002B4911"/>
    <w:rsid w:val="002B5FF0"/>
    <w:rsid w:val="002B6B5A"/>
    <w:rsid w:val="002B7632"/>
    <w:rsid w:val="002B76F2"/>
    <w:rsid w:val="002C155B"/>
    <w:rsid w:val="002C1EAC"/>
    <w:rsid w:val="002C22AB"/>
    <w:rsid w:val="002C2566"/>
    <w:rsid w:val="002C2B14"/>
    <w:rsid w:val="002C490C"/>
    <w:rsid w:val="002C4EAE"/>
    <w:rsid w:val="002C6757"/>
    <w:rsid w:val="002D09D6"/>
    <w:rsid w:val="002D1777"/>
    <w:rsid w:val="002D4071"/>
    <w:rsid w:val="002D451A"/>
    <w:rsid w:val="002D54C2"/>
    <w:rsid w:val="002D58DA"/>
    <w:rsid w:val="002D651D"/>
    <w:rsid w:val="002D7809"/>
    <w:rsid w:val="002D7A2F"/>
    <w:rsid w:val="002E0468"/>
    <w:rsid w:val="002E05C3"/>
    <w:rsid w:val="002E0702"/>
    <w:rsid w:val="002E1C8E"/>
    <w:rsid w:val="002E4D9E"/>
    <w:rsid w:val="002E5173"/>
    <w:rsid w:val="002E61CB"/>
    <w:rsid w:val="002E768E"/>
    <w:rsid w:val="002E7BF5"/>
    <w:rsid w:val="002F0A91"/>
    <w:rsid w:val="002F1806"/>
    <w:rsid w:val="002F182A"/>
    <w:rsid w:val="002F1DDD"/>
    <w:rsid w:val="002F4704"/>
    <w:rsid w:val="002F7221"/>
    <w:rsid w:val="00301A6C"/>
    <w:rsid w:val="00301B7F"/>
    <w:rsid w:val="00301C98"/>
    <w:rsid w:val="003048A9"/>
    <w:rsid w:val="00304DAA"/>
    <w:rsid w:val="00307D1C"/>
    <w:rsid w:val="00310208"/>
    <w:rsid w:val="003107A9"/>
    <w:rsid w:val="00312B83"/>
    <w:rsid w:val="00314201"/>
    <w:rsid w:val="0031548C"/>
    <w:rsid w:val="00315646"/>
    <w:rsid w:val="00316BBB"/>
    <w:rsid w:val="0031745F"/>
    <w:rsid w:val="0032027C"/>
    <w:rsid w:val="003213D1"/>
    <w:rsid w:val="003214EC"/>
    <w:rsid w:val="003218EF"/>
    <w:rsid w:val="00323B93"/>
    <w:rsid w:val="003249AB"/>
    <w:rsid w:val="0032542F"/>
    <w:rsid w:val="0032562C"/>
    <w:rsid w:val="0032705C"/>
    <w:rsid w:val="00330318"/>
    <w:rsid w:val="00330DE3"/>
    <w:rsid w:val="0033142C"/>
    <w:rsid w:val="003322FF"/>
    <w:rsid w:val="00332E43"/>
    <w:rsid w:val="00334037"/>
    <w:rsid w:val="0033562F"/>
    <w:rsid w:val="00335C81"/>
    <w:rsid w:val="003372B3"/>
    <w:rsid w:val="00337851"/>
    <w:rsid w:val="00340D8A"/>
    <w:rsid w:val="0034151D"/>
    <w:rsid w:val="00342454"/>
    <w:rsid w:val="003425B2"/>
    <w:rsid w:val="00343956"/>
    <w:rsid w:val="003451AA"/>
    <w:rsid w:val="003452DC"/>
    <w:rsid w:val="003460AC"/>
    <w:rsid w:val="00346A0D"/>
    <w:rsid w:val="00346F59"/>
    <w:rsid w:val="003472AE"/>
    <w:rsid w:val="0034756D"/>
    <w:rsid w:val="0035041D"/>
    <w:rsid w:val="0035114E"/>
    <w:rsid w:val="003521BF"/>
    <w:rsid w:val="003535AC"/>
    <w:rsid w:val="00353D11"/>
    <w:rsid w:val="0035424F"/>
    <w:rsid w:val="00355420"/>
    <w:rsid w:val="00356D7B"/>
    <w:rsid w:val="0035742C"/>
    <w:rsid w:val="003578D5"/>
    <w:rsid w:val="00357B29"/>
    <w:rsid w:val="003621CF"/>
    <w:rsid w:val="003624E9"/>
    <w:rsid w:val="00363029"/>
    <w:rsid w:val="0036466F"/>
    <w:rsid w:val="00364D59"/>
    <w:rsid w:val="00365351"/>
    <w:rsid w:val="003664E4"/>
    <w:rsid w:val="003676E3"/>
    <w:rsid w:val="0037099A"/>
    <w:rsid w:val="003710C1"/>
    <w:rsid w:val="00373D51"/>
    <w:rsid w:val="00373E27"/>
    <w:rsid w:val="0037415F"/>
    <w:rsid w:val="003747C6"/>
    <w:rsid w:val="00375F58"/>
    <w:rsid w:val="003775B7"/>
    <w:rsid w:val="00380812"/>
    <w:rsid w:val="00380C51"/>
    <w:rsid w:val="00381E90"/>
    <w:rsid w:val="003824C5"/>
    <w:rsid w:val="003825F9"/>
    <w:rsid w:val="00382DF9"/>
    <w:rsid w:val="00383078"/>
    <w:rsid w:val="00383289"/>
    <w:rsid w:val="0038364A"/>
    <w:rsid w:val="00383D7D"/>
    <w:rsid w:val="00385516"/>
    <w:rsid w:val="003911F4"/>
    <w:rsid w:val="003919C0"/>
    <w:rsid w:val="003927B4"/>
    <w:rsid w:val="00394010"/>
    <w:rsid w:val="00397C72"/>
    <w:rsid w:val="003A0524"/>
    <w:rsid w:val="003A0804"/>
    <w:rsid w:val="003A217C"/>
    <w:rsid w:val="003A21FE"/>
    <w:rsid w:val="003A53E5"/>
    <w:rsid w:val="003A767C"/>
    <w:rsid w:val="003A79A3"/>
    <w:rsid w:val="003A7CF6"/>
    <w:rsid w:val="003B0DE3"/>
    <w:rsid w:val="003B24EC"/>
    <w:rsid w:val="003B2F41"/>
    <w:rsid w:val="003B5DD2"/>
    <w:rsid w:val="003B6483"/>
    <w:rsid w:val="003B6659"/>
    <w:rsid w:val="003B7E14"/>
    <w:rsid w:val="003C0686"/>
    <w:rsid w:val="003C0B3E"/>
    <w:rsid w:val="003C2456"/>
    <w:rsid w:val="003C3F85"/>
    <w:rsid w:val="003C5300"/>
    <w:rsid w:val="003C5691"/>
    <w:rsid w:val="003C799F"/>
    <w:rsid w:val="003D22B9"/>
    <w:rsid w:val="003D28AB"/>
    <w:rsid w:val="003D2F9E"/>
    <w:rsid w:val="003D34FB"/>
    <w:rsid w:val="003D4104"/>
    <w:rsid w:val="003D488C"/>
    <w:rsid w:val="003D4CD5"/>
    <w:rsid w:val="003D534C"/>
    <w:rsid w:val="003D5491"/>
    <w:rsid w:val="003D5965"/>
    <w:rsid w:val="003D5CA0"/>
    <w:rsid w:val="003D6ADD"/>
    <w:rsid w:val="003D6B91"/>
    <w:rsid w:val="003E1ABD"/>
    <w:rsid w:val="003E1CF9"/>
    <w:rsid w:val="003E275C"/>
    <w:rsid w:val="003E2DC2"/>
    <w:rsid w:val="003E36EC"/>
    <w:rsid w:val="003E4F4F"/>
    <w:rsid w:val="003E5023"/>
    <w:rsid w:val="003E5150"/>
    <w:rsid w:val="003E56B9"/>
    <w:rsid w:val="003E6037"/>
    <w:rsid w:val="003E7720"/>
    <w:rsid w:val="003F047B"/>
    <w:rsid w:val="003F13B8"/>
    <w:rsid w:val="003F2C16"/>
    <w:rsid w:val="003F2D1C"/>
    <w:rsid w:val="003F3E42"/>
    <w:rsid w:val="003F4264"/>
    <w:rsid w:val="003F4559"/>
    <w:rsid w:val="003F5918"/>
    <w:rsid w:val="003F5BD9"/>
    <w:rsid w:val="003F5DFF"/>
    <w:rsid w:val="003F5ED7"/>
    <w:rsid w:val="003F73A4"/>
    <w:rsid w:val="00402AFA"/>
    <w:rsid w:val="00404019"/>
    <w:rsid w:val="004058CA"/>
    <w:rsid w:val="00406AB0"/>
    <w:rsid w:val="00406CFB"/>
    <w:rsid w:val="00410553"/>
    <w:rsid w:val="004105A3"/>
    <w:rsid w:val="004120C7"/>
    <w:rsid w:val="00413845"/>
    <w:rsid w:val="004144F0"/>
    <w:rsid w:val="004149F1"/>
    <w:rsid w:val="00415504"/>
    <w:rsid w:val="00415932"/>
    <w:rsid w:val="004159BE"/>
    <w:rsid w:val="00416189"/>
    <w:rsid w:val="00416AAE"/>
    <w:rsid w:val="004216ED"/>
    <w:rsid w:val="00421B48"/>
    <w:rsid w:val="00423B29"/>
    <w:rsid w:val="004254E4"/>
    <w:rsid w:val="004277AB"/>
    <w:rsid w:val="004309BD"/>
    <w:rsid w:val="004317C9"/>
    <w:rsid w:val="00431B48"/>
    <w:rsid w:val="00434D4F"/>
    <w:rsid w:val="004350CC"/>
    <w:rsid w:val="00435CA7"/>
    <w:rsid w:val="004361C8"/>
    <w:rsid w:val="00437863"/>
    <w:rsid w:val="00440EC7"/>
    <w:rsid w:val="00441A97"/>
    <w:rsid w:val="00441F55"/>
    <w:rsid w:val="004423CD"/>
    <w:rsid w:val="00444EAD"/>
    <w:rsid w:val="00446C79"/>
    <w:rsid w:val="0045185E"/>
    <w:rsid w:val="00452D92"/>
    <w:rsid w:val="004539D8"/>
    <w:rsid w:val="00453AFD"/>
    <w:rsid w:val="00453B30"/>
    <w:rsid w:val="00453E5E"/>
    <w:rsid w:val="00454138"/>
    <w:rsid w:val="00454DDE"/>
    <w:rsid w:val="004566AD"/>
    <w:rsid w:val="004569F5"/>
    <w:rsid w:val="0046136F"/>
    <w:rsid w:val="004613A7"/>
    <w:rsid w:val="00461AEB"/>
    <w:rsid w:val="004620C2"/>
    <w:rsid w:val="00462550"/>
    <w:rsid w:val="00463276"/>
    <w:rsid w:val="0046477E"/>
    <w:rsid w:val="004647BA"/>
    <w:rsid w:val="0046565C"/>
    <w:rsid w:val="004656F3"/>
    <w:rsid w:val="00465F26"/>
    <w:rsid w:val="00466D9D"/>
    <w:rsid w:val="00471920"/>
    <w:rsid w:val="00472568"/>
    <w:rsid w:val="00472B8B"/>
    <w:rsid w:val="00473517"/>
    <w:rsid w:val="00473BBC"/>
    <w:rsid w:val="00475271"/>
    <w:rsid w:val="00475799"/>
    <w:rsid w:val="00476B2F"/>
    <w:rsid w:val="004779AF"/>
    <w:rsid w:val="00480641"/>
    <w:rsid w:val="00481265"/>
    <w:rsid w:val="00481B22"/>
    <w:rsid w:val="004839BA"/>
    <w:rsid w:val="0048408A"/>
    <w:rsid w:val="00484A03"/>
    <w:rsid w:val="00485F58"/>
    <w:rsid w:val="0048645B"/>
    <w:rsid w:val="00486546"/>
    <w:rsid w:val="004868AB"/>
    <w:rsid w:val="004869D7"/>
    <w:rsid w:val="00486EA2"/>
    <w:rsid w:val="00487448"/>
    <w:rsid w:val="00490872"/>
    <w:rsid w:val="00491A85"/>
    <w:rsid w:val="004A0514"/>
    <w:rsid w:val="004A0789"/>
    <w:rsid w:val="004A2AD0"/>
    <w:rsid w:val="004A35E4"/>
    <w:rsid w:val="004A386C"/>
    <w:rsid w:val="004A4C3A"/>
    <w:rsid w:val="004A4D23"/>
    <w:rsid w:val="004A678C"/>
    <w:rsid w:val="004B0801"/>
    <w:rsid w:val="004B0D78"/>
    <w:rsid w:val="004B1653"/>
    <w:rsid w:val="004B1859"/>
    <w:rsid w:val="004B441C"/>
    <w:rsid w:val="004B4C7D"/>
    <w:rsid w:val="004B6A35"/>
    <w:rsid w:val="004B7596"/>
    <w:rsid w:val="004C0D52"/>
    <w:rsid w:val="004C1908"/>
    <w:rsid w:val="004C1C56"/>
    <w:rsid w:val="004C299E"/>
    <w:rsid w:val="004C3936"/>
    <w:rsid w:val="004C41EE"/>
    <w:rsid w:val="004C4641"/>
    <w:rsid w:val="004C5376"/>
    <w:rsid w:val="004C66D1"/>
    <w:rsid w:val="004D28AA"/>
    <w:rsid w:val="004D2AEE"/>
    <w:rsid w:val="004D331E"/>
    <w:rsid w:val="004D44BD"/>
    <w:rsid w:val="004D675E"/>
    <w:rsid w:val="004E1006"/>
    <w:rsid w:val="004E1D68"/>
    <w:rsid w:val="004E24DE"/>
    <w:rsid w:val="004E3EA0"/>
    <w:rsid w:val="004E489E"/>
    <w:rsid w:val="004E5849"/>
    <w:rsid w:val="004E5A27"/>
    <w:rsid w:val="004E65FF"/>
    <w:rsid w:val="004E7232"/>
    <w:rsid w:val="004E774C"/>
    <w:rsid w:val="004F086F"/>
    <w:rsid w:val="004F1A42"/>
    <w:rsid w:val="004F3D5E"/>
    <w:rsid w:val="004F54E0"/>
    <w:rsid w:val="004F5761"/>
    <w:rsid w:val="004F5DC8"/>
    <w:rsid w:val="004F65A2"/>
    <w:rsid w:val="004F6899"/>
    <w:rsid w:val="004F693C"/>
    <w:rsid w:val="004F69AF"/>
    <w:rsid w:val="004F762E"/>
    <w:rsid w:val="005009CF"/>
    <w:rsid w:val="00500DF7"/>
    <w:rsid w:val="00501A17"/>
    <w:rsid w:val="00501F3E"/>
    <w:rsid w:val="00502B39"/>
    <w:rsid w:val="00504CBD"/>
    <w:rsid w:val="005052A8"/>
    <w:rsid w:val="005062E0"/>
    <w:rsid w:val="00506547"/>
    <w:rsid w:val="00506D3A"/>
    <w:rsid w:val="00507500"/>
    <w:rsid w:val="005077A3"/>
    <w:rsid w:val="0050794A"/>
    <w:rsid w:val="00507DB8"/>
    <w:rsid w:val="00510042"/>
    <w:rsid w:val="0051122B"/>
    <w:rsid w:val="005123AE"/>
    <w:rsid w:val="00512E98"/>
    <w:rsid w:val="005146C2"/>
    <w:rsid w:val="00517009"/>
    <w:rsid w:val="0051730E"/>
    <w:rsid w:val="0052092E"/>
    <w:rsid w:val="005216FF"/>
    <w:rsid w:val="005226E5"/>
    <w:rsid w:val="0052555C"/>
    <w:rsid w:val="00526333"/>
    <w:rsid w:val="005266AE"/>
    <w:rsid w:val="00526A53"/>
    <w:rsid w:val="00526CBB"/>
    <w:rsid w:val="00527242"/>
    <w:rsid w:val="00527556"/>
    <w:rsid w:val="005276E1"/>
    <w:rsid w:val="00530415"/>
    <w:rsid w:val="00530C4F"/>
    <w:rsid w:val="00530D45"/>
    <w:rsid w:val="00531279"/>
    <w:rsid w:val="005317B0"/>
    <w:rsid w:val="00531C11"/>
    <w:rsid w:val="00533119"/>
    <w:rsid w:val="005343C3"/>
    <w:rsid w:val="005347FF"/>
    <w:rsid w:val="00535074"/>
    <w:rsid w:val="005358FE"/>
    <w:rsid w:val="005373FC"/>
    <w:rsid w:val="0054057C"/>
    <w:rsid w:val="0054251D"/>
    <w:rsid w:val="0054273B"/>
    <w:rsid w:val="00542B77"/>
    <w:rsid w:val="00543B70"/>
    <w:rsid w:val="0054448C"/>
    <w:rsid w:val="00544782"/>
    <w:rsid w:val="00544984"/>
    <w:rsid w:val="005454A1"/>
    <w:rsid w:val="00546150"/>
    <w:rsid w:val="00547D55"/>
    <w:rsid w:val="005501EE"/>
    <w:rsid w:val="00553625"/>
    <w:rsid w:val="00553E40"/>
    <w:rsid w:val="00556358"/>
    <w:rsid w:val="0055648E"/>
    <w:rsid w:val="00557368"/>
    <w:rsid w:val="00557DA5"/>
    <w:rsid w:val="00560323"/>
    <w:rsid w:val="00560DC2"/>
    <w:rsid w:val="00560F45"/>
    <w:rsid w:val="00563BD1"/>
    <w:rsid w:val="00563C40"/>
    <w:rsid w:val="00563E0B"/>
    <w:rsid w:val="005646C6"/>
    <w:rsid w:val="00565C36"/>
    <w:rsid w:val="00566839"/>
    <w:rsid w:val="00571745"/>
    <w:rsid w:val="00571F94"/>
    <w:rsid w:val="00573EBC"/>
    <w:rsid w:val="00575725"/>
    <w:rsid w:val="00575E53"/>
    <w:rsid w:val="0057612C"/>
    <w:rsid w:val="00576A47"/>
    <w:rsid w:val="005776F6"/>
    <w:rsid w:val="00577792"/>
    <w:rsid w:val="005800BB"/>
    <w:rsid w:val="005807B7"/>
    <w:rsid w:val="00580B4E"/>
    <w:rsid w:val="00581002"/>
    <w:rsid w:val="0058295B"/>
    <w:rsid w:val="00582FC2"/>
    <w:rsid w:val="00584040"/>
    <w:rsid w:val="00584ABE"/>
    <w:rsid w:val="00586182"/>
    <w:rsid w:val="00587E29"/>
    <w:rsid w:val="005902B9"/>
    <w:rsid w:val="00590957"/>
    <w:rsid w:val="00590EFE"/>
    <w:rsid w:val="00592192"/>
    <w:rsid w:val="005922D8"/>
    <w:rsid w:val="0059353F"/>
    <w:rsid w:val="00596CF4"/>
    <w:rsid w:val="005A07FE"/>
    <w:rsid w:val="005A1E3A"/>
    <w:rsid w:val="005A2B94"/>
    <w:rsid w:val="005A325B"/>
    <w:rsid w:val="005A4E5D"/>
    <w:rsid w:val="005A63B3"/>
    <w:rsid w:val="005A6B3E"/>
    <w:rsid w:val="005B063F"/>
    <w:rsid w:val="005B0936"/>
    <w:rsid w:val="005B0F21"/>
    <w:rsid w:val="005B21F4"/>
    <w:rsid w:val="005B28E5"/>
    <w:rsid w:val="005B51E3"/>
    <w:rsid w:val="005B546F"/>
    <w:rsid w:val="005B5AE2"/>
    <w:rsid w:val="005B62ED"/>
    <w:rsid w:val="005C045E"/>
    <w:rsid w:val="005C138C"/>
    <w:rsid w:val="005C1428"/>
    <w:rsid w:val="005C1D13"/>
    <w:rsid w:val="005C3017"/>
    <w:rsid w:val="005C34FA"/>
    <w:rsid w:val="005C35F7"/>
    <w:rsid w:val="005C7541"/>
    <w:rsid w:val="005D0193"/>
    <w:rsid w:val="005D0B00"/>
    <w:rsid w:val="005D0CB7"/>
    <w:rsid w:val="005D0FCF"/>
    <w:rsid w:val="005D17AC"/>
    <w:rsid w:val="005D1C41"/>
    <w:rsid w:val="005D2486"/>
    <w:rsid w:val="005D318F"/>
    <w:rsid w:val="005D5048"/>
    <w:rsid w:val="005D6DF7"/>
    <w:rsid w:val="005D7215"/>
    <w:rsid w:val="005E5015"/>
    <w:rsid w:val="005E59F9"/>
    <w:rsid w:val="005E783B"/>
    <w:rsid w:val="005F1D37"/>
    <w:rsid w:val="005F3754"/>
    <w:rsid w:val="005F3F42"/>
    <w:rsid w:val="005F5447"/>
    <w:rsid w:val="005F62D3"/>
    <w:rsid w:val="005F7E02"/>
    <w:rsid w:val="0060000F"/>
    <w:rsid w:val="00600412"/>
    <w:rsid w:val="00600EBE"/>
    <w:rsid w:val="00601B85"/>
    <w:rsid w:val="00601F89"/>
    <w:rsid w:val="006020D7"/>
    <w:rsid w:val="006024AF"/>
    <w:rsid w:val="00602E73"/>
    <w:rsid w:val="006032B3"/>
    <w:rsid w:val="0060340B"/>
    <w:rsid w:val="00603792"/>
    <w:rsid w:val="006051D6"/>
    <w:rsid w:val="00606A66"/>
    <w:rsid w:val="00606D2C"/>
    <w:rsid w:val="006112CE"/>
    <w:rsid w:val="0061223A"/>
    <w:rsid w:val="0061305F"/>
    <w:rsid w:val="006141B5"/>
    <w:rsid w:val="006150E3"/>
    <w:rsid w:val="00615378"/>
    <w:rsid w:val="00617FF1"/>
    <w:rsid w:val="0062010B"/>
    <w:rsid w:val="006206C3"/>
    <w:rsid w:val="00620D32"/>
    <w:rsid w:val="00620F91"/>
    <w:rsid w:val="006218F1"/>
    <w:rsid w:val="00621AF0"/>
    <w:rsid w:val="00624A47"/>
    <w:rsid w:val="006250FB"/>
    <w:rsid w:val="00625EF9"/>
    <w:rsid w:val="0062706F"/>
    <w:rsid w:val="006273F8"/>
    <w:rsid w:val="006313E1"/>
    <w:rsid w:val="00631414"/>
    <w:rsid w:val="00633825"/>
    <w:rsid w:val="006345C7"/>
    <w:rsid w:val="00634C0A"/>
    <w:rsid w:val="006351D5"/>
    <w:rsid w:val="006352B8"/>
    <w:rsid w:val="00635E42"/>
    <w:rsid w:val="0063719F"/>
    <w:rsid w:val="00640912"/>
    <w:rsid w:val="0064209C"/>
    <w:rsid w:val="00643272"/>
    <w:rsid w:val="006478E5"/>
    <w:rsid w:val="006500D5"/>
    <w:rsid w:val="00650392"/>
    <w:rsid w:val="00650673"/>
    <w:rsid w:val="00650773"/>
    <w:rsid w:val="00651102"/>
    <w:rsid w:val="00651A40"/>
    <w:rsid w:val="00652833"/>
    <w:rsid w:val="00653EF1"/>
    <w:rsid w:val="0065438A"/>
    <w:rsid w:val="00654606"/>
    <w:rsid w:val="00655A09"/>
    <w:rsid w:val="006623E2"/>
    <w:rsid w:val="0066248D"/>
    <w:rsid w:val="0066294D"/>
    <w:rsid w:val="00663F90"/>
    <w:rsid w:val="00664AF6"/>
    <w:rsid w:val="00664D64"/>
    <w:rsid w:val="00665F10"/>
    <w:rsid w:val="0067095D"/>
    <w:rsid w:val="00670D04"/>
    <w:rsid w:val="006717AD"/>
    <w:rsid w:val="00673CF0"/>
    <w:rsid w:val="00675A0F"/>
    <w:rsid w:val="006766D2"/>
    <w:rsid w:val="006772C2"/>
    <w:rsid w:val="00680506"/>
    <w:rsid w:val="006813ED"/>
    <w:rsid w:val="00681B2A"/>
    <w:rsid w:val="00681FE2"/>
    <w:rsid w:val="006847E7"/>
    <w:rsid w:val="00684BBB"/>
    <w:rsid w:val="00686F1F"/>
    <w:rsid w:val="006878AD"/>
    <w:rsid w:val="00690D5F"/>
    <w:rsid w:val="00690D92"/>
    <w:rsid w:val="006910E6"/>
    <w:rsid w:val="006913FB"/>
    <w:rsid w:val="00691D2D"/>
    <w:rsid w:val="00692930"/>
    <w:rsid w:val="00692D98"/>
    <w:rsid w:val="0069316A"/>
    <w:rsid w:val="00693ED8"/>
    <w:rsid w:val="0069651A"/>
    <w:rsid w:val="006965D0"/>
    <w:rsid w:val="006970B7"/>
    <w:rsid w:val="006A0F49"/>
    <w:rsid w:val="006A1871"/>
    <w:rsid w:val="006A4F3B"/>
    <w:rsid w:val="006A4F54"/>
    <w:rsid w:val="006A5C0A"/>
    <w:rsid w:val="006A69D4"/>
    <w:rsid w:val="006A6C74"/>
    <w:rsid w:val="006A731E"/>
    <w:rsid w:val="006A7B7C"/>
    <w:rsid w:val="006B02C3"/>
    <w:rsid w:val="006B0DA3"/>
    <w:rsid w:val="006B1580"/>
    <w:rsid w:val="006B1F1C"/>
    <w:rsid w:val="006B1FAF"/>
    <w:rsid w:val="006B2224"/>
    <w:rsid w:val="006B324F"/>
    <w:rsid w:val="006B373B"/>
    <w:rsid w:val="006B3BDE"/>
    <w:rsid w:val="006B4EBD"/>
    <w:rsid w:val="006B6E60"/>
    <w:rsid w:val="006C00E1"/>
    <w:rsid w:val="006C0EE4"/>
    <w:rsid w:val="006C1E31"/>
    <w:rsid w:val="006C2F16"/>
    <w:rsid w:val="006C3536"/>
    <w:rsid w:val="006C4AB2"/>
    <w:rsid w:val="006C4B9E"/>
    <w:rsid w:val="006C55B2"/>
    <w:rsid w:val="006C5EBB"/>
    <w:rsid w:val="006C5EDF"/>
    <w:rsid w:val="006C79B0"/>
    <w:rsid w:val="006D067B"/>
    <w:rsid w:val="006D123C"/>
    <w:rsid w:val="006D2C37"/>
    <w:rsid w:val="006D30AD"/>
    <w:rsid w:val="006D351C"/>
    <w:rsid w:val="006D4EBF"/>
    <w:rsid w:val="006D5290"/>
    <w:rsid w:val="006D6FB6"/>
    <w:rsid w:val="006D7329"/>
    <w:rsid w:val="006D7DE6"/>
    <w:rsid w:val="006E16DE"/>
    <w:rsid w:val="006E1E19"/>
    <w:rsid w:val="006E1FC7"/>
    <w:rsid w:val="006E3876"/>
    <w:rsid w:val="006E45D8"/>
    <w:rsid w:val="006E4DBE"/>
    <w:rsid w:val="006E4DEE"/>
    <w:rsid w:val="006E5F1B"/>
    <w:rsid w:val="006E72F4"/>
    <w:rsid w:val="006E755E"/>
    <w:rsid w:val="006F0009"/>
    <w:rsid w:val="006F0567"/>
    <w:rsid w:val="006F0C20"/>
    <w:rsid w:val="006F1C76"/>
    <w:rsid w:val="006F3672"/>
    <w:rsid w:val="006F4B8A"/>
    <w:rsid w:val="006F4C51"/>
    <w:rsid w:val="006F5CB7"/>
    <w:rsid w:val="006F6670"/>
    <w:rsid w:val="006F7389"/>
    <w:rsid w:val="00700DF9"/>
    <w:rsid w:val="00703C71"/>
    <w:rsid w:val="007102C7"/>
    <w:rsid w:val="00710578"/>
    <w:rsid w:val="00710BE5"/>
    <w:rsid w:val="00710FD2"/>
    <w:rsid w:val="00715D16"/>
    <w:rsid w:val="00717B69"/>
    <w:rsid w:val="00721E79"/>
    <w:rsid w:val="00721F20"/>
    <w:rsid w:val="00723EA9"/>
    <w:rsid w:val="007268AA"/>
    <w:rsid w:val="00727CC8"/>
    <w:rsid w:val="00730210"/>
    <w:rsid w:val="00731677"/>
    <w:rsid w:val="007339F7"/>
    <w:rsid w:val="00734F7A"/>
    <w:rsid w:val="007359B2"/>
    <w:rsid w:val="0073697A"/>
    <w:rsid w:val="00736DFB"/>
    <w:rsid w:val="00741301"/>
    <w:rsid w:val="0074142F"/>
    <w:rsid w:val="007420F5"/>
    <w:rsid w:val="00744100"/>
    <w:rsid w:val="007446D8"/>
    <w:rsid w:val="00744E92"/>
    <w:rsid w:val="00745C1F"/>
    <w:rsid w:val="007504DE"/>
    <w:rsid w:val="00750CCA"/>
    <w:rsid w:val="0075174A"/>
    <w:rsid w:val="00751775"/>
    <w:rsid w:val="00751C34"/>
    <w:rsid w:val="00753BBC"/>
    <w:rsid w:val="00754C58"/>
    <w:rsid w:val="007556BA"/>
    <w:rsid w:val="0075693A"/>
    <w:rsid w:val="00757560"/>
    <w:rsid w:val="00760681"/>
    <w:rsid w:val="00761920"/>
    <w:rsid w:val="007624E2"/>
    <w:rsid w:val="00762817"/>
    <w:rsid w:val="00764DDF"/>
    <w:rsid w:val="00765396"/>
    <w:rsid w:val="0076543C"/>
    <w:rsid w:val="0076589D"/>
    <w:rsid w:val="007659C1"/>
    <w:rsid w:val="00765DD5"/>
    <w:rsid w:val="00766BEC"/>
    <w:rsid w:val="00771C58"/>
    <w:rsid w:val="00771E35"/>
    <w:rsid w:val="0077296E"/>
    <w:rsid w:val="00773052"/>
    <w:rsid w:val="00773BA3"/>
    <w:rsid w:val="00774D34"/>
    <w:rsid w:val="00775C70"/>
    <w:rsid w:val="00776D15"/>
    <w:rsid w:val="00776EA0"/>
    <w:rsid w:val="0077753A"/>
    <w:rsid w:val="00777BF0"/>
    <w:rsid w:val="00781757"/>
    <w:rsid w:val="00783FE2"/>
    <w:rsid w:val="007845F7"/>
    <w:rsid w:val="00785716"/>
    <w:rsid w:val="00785C0E"/>
    <w:rsid w:val="00785D31"/>
    <w:rsid w:val="00787F37"/>
    <w:rsid w:val="007921B6"/>
    <w:rsid w:val="00795348"/>
    <w:rsid w:val="007A0BC8"/>
    <w:rsid w:val="007A0F12"/>
    <w:rsid w:val="007A15CC"/>
    <w:rsid w:val="007A1FDA"/>
    <w:rsid w:val="007A45B1"/>
    <w:rsid w:val="007A4E48"/>
    <w:rsid w:val="007A69A9"/>
    <w:rsid w:val="007A6BE0"/>
    <w:rsid w:val="007A799C"/>
    <w:rsid w:val="007B1858"/>
    <w:rsid w:val="007B187D"/>
    <w:rsid w:val="007B1EF2"/>
    <w:rsid w:val="007B222C"/>
    <w:rsid w:val="007B520B"/>
    <w:rsid w:val="007B5431"/>
    <w:rsid w:val="007B693E"/>
    <w:rsid w:val="007B6D87"/>
    <w:rsid w:val="007C070D"/>
    <w:rsid w:val="007C0DC1"/>
    <w:rsid w:val="007C148E"/>
    <w:rsid w:val="007C17BA"/>
    <w:rsid w:val="007C230D"/>
    <w:rsid w:val="007C2785"/>
    <w:rsid w:val="007C31E9"/>
    <w:rsid w:val="007C4030"/>
    <w:rsid w:val="007C5700"/>
    <w:rsid w:val="007C6A91"/>
    <w:rsid w:val="007C707A"/>
    <w:rsid w:val="007C74CC"/>
    <w:rsid w:val="007C7D0E"/>
    <w:rsid w:val="007D06EB"/>
    <w:rsid w:val="007D1B71"/>
    <w:rsid w:val="007D1D44"/>
    <w:rsid w:val="007D22FA"/>
    <w:rsid w:val="007D29A2"/>
    <w:rsid w:val="007D2A4D"/>
    <w:rsid w:val="007D717E"/>
    <w:rsid w:val="007D78BE"/>
    <w:rsid w:val="007E03D1"/>
    <w:rsid w:val="007E1228"/>
    <w:rsid w:val="007E187C"/>
    <w:rsid w:val="007E3B1B"/>
    <w:rsid w:val="007E4025"/>
    <w:rsid w:val="007E47A1"/>
    <w:rsid w:val="007E60A3"/>
    <w:rsid w:val="007E65E4"/>
    <w:rsid w:val="007E6FC0"/>
    <w:rsid w:val="007F0111"/>
    <w:rsid w:val="007F27E7"/>
    <w:rsid w:val="007F2A79"/>
    <w:rsid w:val="007F3AFB"/>
    <w:rsid w:val="007F3DDB"/>
    <w:rsid w:val="007F4840"/>
    <w:rsid w:val="007F5685"/>
    <w:rsid w:val="007F60AA"/>
    <w:rsid w:val="007F6EB4"/>
    <w:rsid w:val="007F731D"/>
    <w:rsid w:val="00800B2D"/>
    <w:rsid w:val="008011FA"/>
    <w:rsid w:val="00801E7C"/>
    <w:rsid w:val="00802DD2"/>
    <w:rsid w:val="008056E2"/>
    <w:rsid w:val="00806BFD"/>
    <w:rsid w:val="008070B6"/>
    <w:rsid w:val="00807FD7"/>
    <w:rsid w:val="00810091"/>
    <w:rsid w:val="008102E9"/>
    <w:rsid w:val="00812538"/>
    <w:rsid w:val="00812637"/>
    <w:rsid w:val="008127D8"/>
    <w:rsid w:val="00812E12"/>
    <w:rsid w:val="00813171"/>
    <w:rsid w:val="008132E9"/>
    <w:rsid w:val="008134BE"/>
    <w:rsid w:val="0081360C"/>
    <w:rsid w:val="008140E1"/>
    <w:rsid w:val="00814572"/>
    <w:rsid w:val="0081506B"/>
    <w:rsid w:val="00816227"/>
    <w:rsid w:val="00816AE5"/>
    <w:rsid w:val="008204ED"/>
    <w:rsid w:val="008218FD"/>
    <w:rsid w:val="008222F5"/>
    <w:rsid w:val="008244FF"/>
    <w:rsid w:val="008268F8"/>
    <w:rsid w:val="008301B9"/>
    <w:rsid w:val="00830E5C"/>
    <w:rsid w:val="0083181D"/>
    <w:rsid w:val="0083193D"/>
    <w:rsid w:val="0083209C"/>
    <w:rsid w:val="0083312D"/>
    <w:rsid w:val="00833DA3"/>
    <w:rsid w:val="00835346"/>
    <w:rsid w:val="00835671"/>
    <w:rsid w:val="0083618E"/>
    <w:rsid w:val="00837092"/>
    <w:rsid w:val="00840707"/>
    <w:rsid w:val="00841928"/>
    <w:rsid w:val="00842391"/>
    <w:rsid w:val="00842694"/>
    <w:rsid w:val="00842B72"/>
    <w:rsid w:val="00843464"/>
    <w:rsid w:val="00844154"/>
    <w:rsid w:val="00844F41"/>
    <w:rsid w:val="00846028"/>
    <w:rsid w:val="00847DCD"/>
    <w:rsid w:val="00850A2C"/>
    <w:rsid w:val="00851E99"/>
    <w:rsid w:val="00853A5C"/>
    <w:rsid w:val="008542DD"/>
    <w:rsid w:val="00854792"/>
    <w:rsid w:val="008552E3"/>
    <w:rsid w:val="00855F9D"/>
    <w:rsid w:val="0085689E"/>
    <w:rsid w:val="0086055B"/>
    <w:rsid w:val="00861411"/>
    <w:rsid w:val="0086155A"/>
    <w:rsid w:val="008624CD"/>
    <w:rsid w:val="00863FC0"/>
    <w:rsid w:val="0086429F"/>
    <w:rsid w:val="00865F25"/>
    <w:rsid w:val="00866C6F"/>
    <w:rsid w:val="00866CBC"/>
    <w:rsid w:val="00866E35"/>
    <w:rsid w:val="008704B4"/>
    <w:rsid w:val="00870B93"/>
    <w:rsid w:val="008749AD"/>
    <w:rsid w:val="00874A02"/>
    <w:rsid w:val="00874DC6"/>
    <w:rsid w:val="0087516A"/>
    <w:rsid w:val="00876636"/>
    <w:rsid w:val="008779D5"/>
    <w:rsid w:val="008839EB"/>
    <w:rsid w:val="00883A27"/>
    <w:rsid w:val="00884392"/>
    <w:rsid w:val="00886503"/>
    <w:rsid w:val="00886A7A"/>
    <w:rsid w:val="00886D55"/>
    <w:rsid w:val="00887488"/>
    <w:rsid w:val="0088766B"/>
    <w:rsid w:val="008905EE"/>
    <w:rsid w:val="008916BB"/>
    <w:rsid w:val="00892C04"/>
    <w:rsid w:val="00893329"/>
    <w:rsid w:val="008935CD"/>
    <w:rsid w:val="0089368F"/>
    <w:rsid w:val="0089451E"/>
    <w:rsid w:val="00894620"/>
    <w:rsid w:val="008946C4"/>
    <w:rsid w:val="008963DE"/>
    <w:rsid w:val="00897EDF"/>
    <w:rsid w:val="008A04B6"/>
    <w:rsid w:val="008A4C5A"/>
    <w:rsid w:val="008A52AE"/>
    <w:rsid w:val="008A5F54"/>
    <w:rsid w:val="008A703E"/>
    <w:rsid w:val="008B28B6"/>
    <w:rsid w:val="008B28E2"/>
    <w:rsid w:val="008B473E"/>
    <w:rsid w:val="008B6404"/>
    <w:rsid w:val="008B6E12"/>
    <w:rsid w:val="008B6E17"/>
    <w:rsid w:val="008B77FE"/>
    <w:rsid w:val="008C0363"/>
    <w:rsid w:val="008C09D8"/>
    <w:rsid w:val="008C2509"/>
    <w:rsid w:val="008C3579"/>
    <w:rsid w:val="008C3975"/>
    <w:rsid w:val="008C3A7F"/>
    <w:rsid w:val="008C6518"/>
    <w:rsid w:val="008C79FB"/>
    <w:rsid w:val="008C7D12"/>
    <w:rsid w:val="008D0286"/>
    <w:rsid w:val="008D0C35"/>
    <w:rsid w:val="008D1366"/>
    <w:rsid w:val="008D1AC3"/>
    <w:rsid w:val="008D200B"/>
    <w:rsid w:val="008D2C87"/>
    <w:rsid w:val="008D2CC8"/>
    <w:rsid w:val="008D5A58"/>
    <w:rsid w:val="008D728C"/>
    <w:rsid w:val="008D771D"/>
    <w:rsid w:val="008D7D86"/>
    <w:rsid w:val="008D7F99"/>
    <w:rsid w:val="008E27FD"/>
    <w:rsid w:val="008E52DB"/>
    <w:rsid w:val="008E5C84"/>
    <w:rsid w:val="008E5E1A"/>
    <w:rsid w:val="008E6AD2"/>
    <w:rsid w:val="008E709B"/>
    <w:rsid w:val="008E7AF7"/>
    <w:rsid w:val="008F0696"/>
    <w:rsid w:val="008F1C15"/>
    <w:rsid w:val="008F21A3"/>
    <w:rsid w:val="008F7DE0"/>
    <w:rsid w:val="00900D7B"/>
    <w:rsid w:val="00900DDF"/>
    <w:rsid w:val="0090217D"/>
    <w:rsid w:val="0090514A"/>
    <w:rsid w:val="00906254"/>
    <w:rsid w:val="009063C9"/>
    <w:rsid w:val="00906906"/>
    <w:rsid w:val="00910EA0"/>
    <w:rsid w:val="00911274"/>
    <w:rsid w:val="00912D35"/>
    <w:rsid w:val="0091327B"/>
    <w:rsid w:val="00913446"/>
    <w:rsid w:val="00913CD3"/>
    <w:rsid w:val="009144B7"/>
    <w:rsid w:val="00915525"/>
    <w:rsid w:val="00915F2B"/>
    <w:rsid w:val="009161DE"/>
    <w:rsid w:val="009178D8"/>
    <w:rsid w:val="00921858"/>
    <w:rsid w:val="00921B74"/>
    <w:rsid w:val="00921DB0"/>
    <w:rsid w:val="00922C77"/>
    <w:rsid w:val="0092501B"/>
    <w:rsid w:val="009258BD"/>
    <w:rsid w:val="00927057"/>
    <w:rsid w:val="00930500"/>
    <w:rsid w:val="00930A0B"/>
    <w:rsid w:val="0093108B"/>
    <w:rsid w:val="009310EF"/>
    <w:rsid w:val="009314E3"/>
    <w:rsid w:val="00931588"/>
    <w:rsid w:val="00931996"/>
    <w:rsid w:val="00932AD6"/>
    <w:rsid w:val="00933F7E"/>
    <w:rsid w:val="00935E56"/>
    <w:rsid w:val="00936F9F"/>
    <w:rsid w:val="00940148"/>
    <w:rsid w:val="00940934"/>
    <w:rsid w:val="00941CEE"/>
    <w:rsid w:val="00943484"/>
    <w:rsid w:val="00944EB5"/>
    <w:rsid w:val="00945BDD"/>
    <w:rsid w:val="0094621A"/>
    <w:rsid w:val="009462FB"/>
    <w:rsid w:val="00947EF0"/>
    <w:rsid w:val="00952650"/>
    <w:rsid w:val="009572BE"/>
    <w:rsid w:val="00957678"/>
    <w:rsid w:val="00957A7F"/>
    <w:rsid w:val="00957C91"/>
    <w:rsid w:val="009630AE"/>
    <w:rsid w:val="009630E8"/>
    <w:rsid w:val="009647C8"/>
    <w:rsid w:val="00971C9E"/>
    <w:rsid w:val="00972471"/>
    <w:rsid w:val="00972D2A"/>
    <w:rsid w:val="00974E44"/>
    <w:rsid w:val="009753C1"/>
    <w:rsid w:val="00975663"/>
    <w:rsid w:val="0097650B"/>
    <w:rsid w:val="00980E1F"/>
    <w:rsid w:val="00980E9D"/>
    <w:rsid w:val="009835A5"/>
    <w:rsid w:val="009863B6"/>
    <w:rsid w:val="0099134A"/>
    <w:rsid w:val="00991377"/>
    <w:rsid w:val="009916FF"/>
    <w:rsid w:val="00993254"/>
    <w:rsid w:val="00993FEB"/>
    <w:rsid w:val="009949A5"/>
    <w:rsid w:val="00995FA9"/>
    <w:rsid w:val="009A0CCE"/>
    <w:rsid w:val="009A1389"/>
    <w:rsid w:val="009A2A0F"/>
    <w:rsid w:val="009A36B9"/>
    <w:rsid w:val="009A4481"/>
    <w:rsid w:val="009A44AE"/>
    <w:rsid w:val="009A5076"/>
    <w:rsid w:val="009B068B"/>
    <w:rsid w:val="009B14AC"/>
    <w:rsid w:val="009B2138"/>
    <w:rsid w:val="009B3306"/>
    <w:rsid w:val="009B3434"/>
    <w:rsid w:val="009B3E91"/>
    <w:rsid w:val="009B404E"/>
    <w:rsid w:val="009B5292"/>
    <w:rsid w:val="009B53C6"/>
    <w:rsid w:val="009B5DAA"/>
    <w:rsid w:val="009B5E3C"/>
    <w:rsid w:val="009B6389"/>
    <w:rsid w:val="009B7C6E"/>
    <w:rsid w:val="009C08CB"/>
    <w:rsid w:val="009C197C"/>
    <w:rsid w:val="009C2EFB"/>
    <w:rsid w:val="009C33E2"/>
    <w:rsid w:val="009C3611"/>
    <w:rsid w:val="009C373A"/>
    <w:rsid w:val="009D038C"/>
    <w:rsid w:val="009D08A9"/>
    <w:rsid w:val="009D17CD"/>
    <w:rsid w:val="009D27BF"/>
    <w:rsid w:val="009D2D77"/>
    <w:rsid w:val="009D393A"/>
    <w:rsid w:val="009D6F0F"/>
    <w:rsid w:val="009D7F30"/>
    <w:rsid w:val="009E0426"/>
    <w:rsid w:val="009E09C6"/>
    <w:rsid w:val="009E1C9D"/>
    <w:rsid w:val="009E2794"/>
    <w:rsid w:val="009E67EE"/>
    <w:rsid w:val="009E6D76"/>
    <w:rsid w:val="009F0AFD"/>
    <w:rsid w:val="009F2974"/>
    <w:rsid w:val="009F3379"/>
    <w:rsid w:val="009F3825"/>
    <w:rsid w:val="009F4532"/>
    <w:rsid w:val="009F6519"/>
    <w:rsid w:val="009F75E4"/>
    <w:rsid w:val="00A017BA"/>
    <w:rsid w:val="00A03D68"/>
    <w:rsid w:val="00A03E48"/>
    <w:rsid w:val="00A055A2"/>
    <w:rsid w:val="00A0696D"/>
    <w:rsid w:val="00A07297"/>
    <w:rsid w:val="00A07431"/>
    <w:rsid w:val="00A07944"/>
    <w:rsid w:val="00A10EAB"/>
    <w:rsid w:val="00A12872"/>
    <w:rsid w:val="00A12CAA"/>
    <w:rsid w:val="00A14C79"/>
    <w:rsid w:val="00A170B3"/>
    <w:rsid w:val="00A17E42"/>
    <w:rsid w:val="00A22121"/>
    <w:rsid w:val="00A22A10"/>
    <w:rsid w:val="00A2315F"/>
    <w:rsid w:val="00A24185"/>
    <w:rsid w:val="00A2787B"/>
    <w:rsid w:val="00A30FE6"/>
    <w:rsid w:val="00A3109A"/>
    <w:rsid w:val="00A31F14"/>
    <w:rsid w:val="00A322B6"/>
    <w:rsid w:val="00A33DFE"/>
    <w:rsid w:val="00A347B0"/>
    <w:rsid w:val="00A3482E"/>
    <w:rsid w:val="00A35E70"/>
    <w:rsid w:val="00A36375"/>
    <w:rsid w:val="00A3744E"/>
    <w:rsid w:val="00A411DC"/>
    <w:rsid w:val="00A417E0"/>
    <w:rsid w:val="00A41E1F"/>
    <w:rsid w:val="00A42482"/>
    <w:rsid w:val="00A42C43"/>
    <w:rsid w:val="00A457BE"/>
    <w:rsid w:val="00A47B41"/>
    <w:rsid w:val="00A47F4A"/>
    <w:rsid w:val="00A50EE7"/>
    <w:rsid w:val="00A51599"/>
    <w:rsid w:val="00A51606"/>
    <w:rsid w:val="00A51714"/>
    <w:rsid w:val="00A51F38"/>
    <w:rsid w:val="00A53805"/>
    <w:rsid w:val="00A55C59"/>
    <w:rsid w:val="00A576A4"/>
    <w:rsid w:val="00A57DC0"/>
    <w:rsid w:val="00A60AA6"/>
    <w:rsid w:val="00A63065"/>
    <w:rsid w:val="00A644F2"/>
    <w:rsid w:val="00A674E9"/>
    <w:rsid w:val="00A70A08"/>
    <w:rsid w:val="00A70B14"/>
    <w:rsid w:val="00A72E40"/>
    <w:rsid w:val="00A73366"/>
    <w:rsid w:val="00A73742"/>
    <w:rsid w:val="00A747CC"/>
    <w:rsid w:val="00A777A7"/>
    <w:rsid w:val="00A82943"/>
    <w:rsid w:val="00A82B56"/>
    <w:rsid w:val="00A8319B"/>
    <w:rsid w:val="00A84D35"/>
    <w:rsid w:val="00A85368"/>
    <w:rsid w:val="00A8565F"/>
    <w:rsid w:val="00A85EC5"/>
    <w:rsid w:val="00A86607"/>
    <w:rsid w:val="00A87860"/>
    <w:rsid w:val="00A9407A"/>
    <w:rsid w:val="00A941C3"/>
    <w:rsid w:val="00A944DF"/>
    <w:rsid w:val="00A94ABC"/>
    <w:rsid w:val="00A95145"/>
    <w:rsid w:val="00AA04A4"/>
    <w:rsid w:val="00AA1036"/>
    <w:rsid w:val="00AA1810"/>
    <w:rsid w:val="00AA28EA"/>
    <w:rsid w:val="00AA2A60"/>
    <w:rsid w:val="00AA4FAB"/>
    <w:rsid w:val="00AA55BF"/>
    <w:rsid w:val="00AA6B3E"/>
    <w:rsid w:val="00AA72BD"/>
    <w:rsid w:val="00AA7C83"/>
    <w:rsid w:val="00AB0127"/>
    <w:rsid w:val="00AB022B"/>
    <w:rsid w:val="00AB075A"/>
    <w:rsid w:val="00AB0A33"/>
    <w:rsid w:val="00AB103B"/>
    <w:rsid w:val="00AB266A"/>
    <w:rsid w:val="00AB2E81"/>
    <w:rsid w:val="00AB5832"/>
    <w:rsid w:val="00AB58AE"/>
    <w:rsid w:val="00AB642B"/>
    <w:rsid w:val="00AB66C1"/>
    <w:rsid w:val="00AB670E"/>
    <w:rsid w:val="00AB6D89"/>
    <w:rsid w:val="00AB6EA6"/>
    <w:rsid w:val="00AC0905"/>
    <w:rsid w:val="00AC10BB"/>
    <w:rsid w:val="00AC1433"/>
    <w:rsid w:val="00AC18F6"/>
    <w:rsid w:val="00AC1F81"/>
    <w:rsid w:val="00AC2650"/>
    <w:rsid w:val="00AC435E"/>
    <w:rsid w:val="00AC4B93"/>
    <w:rsid w:val="00AC5546"/>
    <w:rsid w:val="00AC5B7E"/>
    <w:rsid w:val="00AC7A23"/>
    <w:rsid w:val="00AC7E44"/>
    <w:rsid w:val="00AD0488"/>
    <w:rsid w:val="00AD0B88"/>
    <w:rsid w:val="00AD1931"/>
    <w:rsid w:val="00AD264E"/>
    <w:rsid w:val="00AD362E"/>
    <w:rsid w:val="00AD4E71"/>
    <w:rsid w:val="00AD5339"/>
    <w:rsid w:val="00AD5E8F"/>
    <w:rsid w:val="00AD63F0"/>
    <w:rsid w:val="00AD68AA"/>
    <w:rsid w:val="00AD71EB"/>
    <w:rsid w:val="00AD7BDF"/>
    <w:rsid w:val="00AE0607"/>
    <w:rsid w:val="00AE0E39"/>
    <w:rsid w:val="00AE2446"/>
    <w:rsid w:val="00AE2647"/>
    <w:rsid w:val="00AE2965"/>
    <w:rsid w:val="00AE2BB5"/>
    <w:rsid w:val="00AE2E35"/>
    <w:rsid w:val="00AE30CA"/>
    <w:rsid w:val="00AE3B52"/>
    <w:rsid w:val="00AE3E4A"/>
    <w:rsid w:val="00AE7BD1"/>
    <w:rsid w:val="00AE7F38"/>
    <w:rsid w:val="00AE7FD9"/>
    <w:rsid w:val="00AF1600"/>
    <w:rsid w:val="00AF3D3D"/>
    <w:rsid w:val="00AF4287"/>
    <w:rsid w:val="00AF4FFD"/>
    <w:rsid w:val="00AF5D1E"/>
    <w:rsid w:val="00AF6A8E"/>
    <w:rsid w:val="00AF6C7B"/>
    <w:rsid w:val="00B014DF"/>
    <w:rsid w:val="00B022E1"/>
    <w:rsid w:val="00B02E34"/>
    <w:rsid w:val="00B03382"/>
    <w:rsid w:val="00B04619"/>
    <w:rsid w:val="00B050BB"/>
    <w:rsid w:val="00B05D9A"/>
    <w:rsid w:val="00B0706C"/>
    <w:rsid w:val="00B10F8D"/>
    <w:rsid w:val="00B12593"/>
    <w:rsid w:val="00B12947"/>
    <w:rsid w:val="00B14A88"/>
    <w:rsid w:val="00B16E35"/>
    <w:rsid w:val="00B1711D"/>
    <w:rsid w:val="00B1716B"/>
    <w:rsid w:val="00B179A8"/>
    <w:rsid w:val="00B23F6A"/>
    <w:rsid w:val="00B2468B"/>
    <w:rsid w:val="00B2606E"/>
    <w:rsid w:val="00B26306"/>
    <w:rsid w:val="00B269AE"/>
    <w:rsid w:val="00B27024"/>
    <w:rsid w:val="00B31985"/>
    <w:rsid w:val="00B31AA6"/>
    <w:rsid w:val="00B32383"/>
    <w:rsid w:val="00B323B5"/>
    <w:rsid w:val="00B3255E"/>
    <w:rsid w:val="00B344A6"/>
    <w:rsid w:val="00B353D2"/>
    <w:rsid w:val="00B3671C"/>
    <w:rsid w:val="00B36BFD"/>
    <w:rsid w:val="00B37122"/>
    <w:rsid w:val="00B37ABC"/>
    <w:rsid w:val="00B40269"/>
    <w:rsid w:val="00B41087"/>
    <w:rsid w:val="00B41755"/>
    <w:rsid w:val="00B4193F"/>
    <w:rsid w:val="00B4299A"/>
    <w:rsid w:val="00B43B4F"/>
    <w:rsid w:val="00B43F01"/>
    <w:rsid w:val="00B445E2"/>
    <w:rsid w:val="00B44677"/>
    <w:rsid w:val="00B45A92"/>
    <w:rsid w:val="00B45E43"/>
    <w:rsid w:val="00B46A3A"/>
    <w:rsid w:val="00B46C80"/>
    <w:rsid w:val="00B46CF3"/>
    <w:rsid w:val="00B474AE"/>
    <w:rsid w:val="00B47567"/>
    <w:rsid w:val="00B4760F"/>
    <w:rsid w:val="00B4799F"/>
    <w:rsid w:val="00B51CD6"/>
    <w:rsid w:val="00B52397"/>
    <w:rsid w:val="00B52981"/>
    <w:rsid w:val="00B53AB0"/>
    <w:rsid w:val="00B54991"/>
    <w:rsid w:val="00B5590D"/>
    <w:rsid w:val="00B5772E"/>
    <w:rsid w:val="00B6035B"/>
    <w:rsid w:val="00B62BA7"/>
    <w:rsid w:val="00B63811"/>
    <w:rsid w:val="00B639D2"/>
    <w:rsid w:val="00B65E3D"/>
    <w:rsid w:val="00B66043"/>
    <w:rsid w:val="00B672CC"/>
    <w:rsid w:val="00B71499"/>
    <w:rsid w:val="00B72B4B"/>
    <w:rsid w:val="00B739C9"/>
    <w:rsid w:val="00B7432F"/>
    <w:rsid w:val="00B74C27"/>
    <w:rsid w:val="00B766F1"/>
    <w:rsid w:val="00B76F8F"/>
    <w:rsid w:val="00B77E86"/>
    <w:rsid w:val="00B804AE"/>
    <w:rsid w:val="00B806F3"/>
    <w:rsid w:val="00B80BAF"/>
    <w:rsid w:val="00B80F6A"/>
    <w:rsid w:val="00B870C7"/>
    <w:rsid w:val="00B911A3"/>
    <w:rsid w:val="00B91401"/>
    <w:rsid w:val="00B922E1"/>
    <w:rsid w:val="00B93569"/>
    <w:rsid w:val="00B93732"/>
    <w:rsid w:val="00B96AE8"/>
    <w:rsid w:val="00B97F8B"/>
    <w:rsid w:val="00BA0154"/>
    <w:rsid w:val="00BA028A"/>
    <w:rsid w:val="00BA1B7F"/>
    <w:rsid w:val="00BA236F"/>
    <w:rsid w:val="00BA261E"/>
    <w:rsid w:val="00BA2E98"/>
    <w:rsid w:val="00BA428A"/>
    <w:rsid w:val="00BA4C31"/>
    <w:rsid w:val="00BA5E55"/>
    <w:rsid w:val="00BA664E"/>
    <w:rsid w:val="00BB1AE6"/>
    <w:rsid w:val="00BB317B"/>
    <w:rsid w:val="00BB3199"/>
    <w:rsid w:val="00BB3AE0"/>
    <w:rsid w:val="00BB4365"/>
    <w:rsid w:val="00BB50E7"/>
    <w:rsid w:val="00BB5461"/>
    <w:rsid w:val="00BB5FED"/>
    <w:rsid w:val="00BB6706"/>
    <w:rsid w:val="00BC15EC"/>
    <w:rsid w:val="00BC261D"/>
    <w:rsid w:val="00BC45F2"/>
    <w:rsid w:val="00BC55D8"/>
    <w:rsid w:val="00BC6709"/>
    <w:rsid w:val="00BD082F"/>
    <w:rsid w:val="00BD36E8"/>
    <w:rsid w:val="00BD38C1"/>
    <w:rsid w:val="00BD3CAD"/>
    <w:rsid w:val="00BD4332"/>
    <w:rsid w:val="00BD4917"/>
    <w:rsid w:val="00BD5C71"/>
    <w:rsid w:val="00BD6842"/>
    <w:rsid w:val="00BD7072"/>
    <w:rsid w:val="00BD742C"/>
    <w:rsid w:val="00BE0FE3"/>
    <w:rsid w:val="00BE442F"/>
    <w:rsid w:val="00BE49BB"/>
    <w:rsid w:val="00BE49CA"/>
    <w:rsid w:val="00BE5E4A"/>
    <w:rsid w:val="00BE5F43"/>
    <w:rsid w:val="00BE67B1"/>
    <w:rsid w:val="00BE71E6"/>
    <w:rsid w:val="00BE7508"/>
    <w:rsid w:val="00BF36B2"/>
    <w:rsid w:val="00BF4BBA"/>
    <w:rsid w:val="00BF5AF9"/>
    <w:rsid w:val="00BF6697"/>
    <w:rsid w:val="00BF7D93"/>
    <w:rsid w:val="00BF7E22"/>
    <w:rsid w:val="00C004E9"/>
    <w:rsid w:val="00C020D3"/>
    <w:rsid w:val="00C028FF"/>
    <w:rsid w:val="00C02B52"/>
    <w:rsid w:val="00C03E09"/>
    <w:rsid w:val="00C044F5"/>
    <w:rsid w:val="00C05FD4"/>
    <w:rsid w:val="00C06C1B"/>
    <w:rsid w:val="00C074C7"/>
    <w:rsid w:val="00C079F9"/>
    <w:rsid w:val="00C12D9B"/>
    <w:rsid w:val="00C13B54"/>
    <w:rsid w:val="00C1433C"/>
    <w:rsid w:val="00C146E0"/>
    <w:rsid w:val="00C14F7F"/>
    <w:rsid w:val="00C16C2A"/>
    <w:rsid w:val="00C2060D"/>
    <w:rsid w:val="00C20647"/>
    <w:rsid w:val="00C25060"/>
    <w:rsid w:val="00C252AE"/>
    <w:rsid w:val="00C25473"/>
    <w:rsid w:val="00C26ED5"/>
    <w:rsid w:val="00C312E2"/>
    <w:rsid w:val="00C31EFC"/>
    <w:rsid w:val="00C320BD"/>
    <w:rsid w:val="00C32BDA"/>
    <w:rsid w:val="00C3377C"/>
    <w:rsid w:val="00C34E75"/>
    <w:rsid w:val="00C40201"/>
    <w:rsid w:val="00C41987"/>
    <w:rsid w:val="00C421DD"/>
    <w:rsid w:val="00C43430"/>
    <w:rsid w:val="00C4346C"/>
    <w:rsid w:val="00C43735"/>
    <w:rsid w:val="00C467B4"/>
    <w:rsid w:val="00C475B2"/>
    <w:rsid w:val="00C500DF"/>
    <w:rsid w:val="00C50DD8"/>
    <w:rsid w:val="00C515C2"/>
    <w:rsid w:val="00C51936"/>
    <w:rsid w:val="00C51AE7"/>
    <w:rsid w:val="00C53D97"/>
    <w:rsid w:val="00C5485C"/>
    <w:rsid w:val="00C56F32"/>
    <w:rsid w:val="00C5719F"/>
    <w:rsid w:val="00C626D7"/>
    <w:rsid w:val="00C62BA4"/>
    <w:rsid w:val="00C640CD"/>
    <w:rsid w:val="00C6440E"/>
    <w:rsid w:val="00C64ADA"/>
    <w:rsid w:val="00C64B82"/>
    <w:rsid w:val="00C66A23"/>
    <w:rsid w:val="00C67F20"/>
    <w:rsid w:val="00C70CD3"/>
    <w:rsid w:val="00C7186D"/>
    <w:rsid w:val="00C718BC"/>
    <w:rsid w:val="00C71BB8"/>
    <w:rsid w:val="00C74A84"/>
    <w:rsid w:val="00C75131"/>
    <w:rsid w:val="00C75E54"/>
    <w:rsid w:val="00C806AF"/>
    <w:rsid w:val="00C825EF"/>
    <w:rsid w:val="00C8428F"/>
    <w:rsid w:val="00C847CD"/>
    <w:rsid w:val="00C86A01"/>
    <w:rsid w:val="00C90986"/>
    <w:rsid w:val="00C92CF4"/>
    <w:rsid w:val="00C92EB8"/>
    <w:rsid w:val="00C9392D"/>
    <w:rsid w:val="00C94D10"/>
    <w:rsid w:val="00C95FF4"/>
    <w:rsid w:val="00C961BE"/>
    <w:rsid w:val="00C97F00"/>
    <w:rsid w:val="00CA0FD5"/>
    <w:rsid w:val="00CA1A66"/>
    <w:rsid w:val="00CA21EE"/>
    <w:rsid w:val="00CA2EB5"/>
    <w:rsid w:val="00CA33C8"/>
    <w:rsid w:val="00CA4A12"/>
    <w:rsid w:val="00CA5495"/>
    <w:rsid w:val="00CA5852"/>
    <w:rsid w:val="00CA6F6D"/>
    <w:rsid w:val="00CA7048"/>
    <w:rsid w:val="00CA7417"/>
    <w:rsid w:val="00CA74D5"/>
    <w:rsid w:val="00CA7BFC"/>
    <w:rsid w:val="00CB0025"/>
    <w:rsid w:val="00CB0735"/>
    <w:rsid w:val="00CB1BA8"/>
    <w:rsid w:val="00CB2797"/>
    <w:rsid w:val="00CB297B"/>
    <w:rsid w:val="00CB2CCC"/>
    <w:rsid w:val="00CB43BB"/>
    <w:rsid w:val="00CB7F09"/>
    <w:rsid w:val="00CC202F"/>
    <w:rsid w:val="00CC27DE"/>
    <w:rsid w:val="00CC3B62"/>
    <w:rsid w:val="00CC3BB4"/>
    <w:rsid w:val="00CC43AD"/>
    <w:rsid w:val="00CC4479"/>
    <w:rsid w:val="00CC48F8"/>
    <w:rsid w:val="00CC48FD"/>
    <w:rsid w:val="00CC6B2A"/>
    <w:rsid w:val="00CC7346"/>
    <w:rsid w:val="00CC7942"/>
    <w:rsid w:val="00CC7A06"/>
    <w:rsid w:val="00CC7EE8"/>
    <w:rsid w:val="00CD0229"/>
    <w:rsid w:val="00CD58CF"/>
    <w:rsid w:val="00CD606B"/>
    <w:rsid w:val="00CD6DBA"/>
    <w:rsid w:val="00CD7A82"/>
    <w:rsid w:val="00CE015C"/>
    <w:rsid w:val="00CE05BD"/>
    <w:rsid w:val="00CE20CD"/>
    <w:rsid w:val="00CE31DC"/>
    <w:rsid w:val="00CE35F8"/>
    <w:rsid w:val="00CE3E90"/>
    <w:rsid w:val="00CE5268"/>
    <w:rsid w:val="00CE53C6"/>
    <w:rsid w:val="00CE6B75"/>
    <w:rsid w:val="00CE716A"/>
    <w:rsid w:val="00CE7E2F"/>
    <w:rsid w:val="00CF0B0D"/>
    <w:rsid w:val="00CF2019"/>
    <w:rsid w:val="00CF202B"/>
    <w:rsid w:val="00CF2244"/>
    <w:rsid w:val="00CF3B3F"/>
    <w:rsid w:val="00CF561D"/>
    <w:rsid w:val="00CF59CC"/>
    <w:rsid w:val="00CF68B2"/>
    <w:rsid w:val="00CF7E04"/>
    <w:rsid w:val="00D001F1"/>
    <w:rsid w:val="00D01A91"/>
    <w:rsid w:val="00D01E49"/>
    <w:rsid w:val="00D02B0B"/>
    <w:rsid w:val="00D02D11"/>
    <w:rsid w:val="00D03A7B"/>
    <w:rsid w:val="00D05E79"/>
    <w:rsid w:val="00D06C23"/>
    <w:rsid w:val="00D06C74"/>
    <w:rsid w:val="00D078C6"/>
    <w:rsid w:val="00D12546"/>
    <w:rsid w:val="00D1298A"/>
    <w:rsid w:val="00D12F45"/>
    <w:rsid w:val="00D134D9"/>
    <w:rsid w:val="00D13604"/>
    <w:rsid w:val="00D1391F"/>
    <w:rsid w:val="00D13C15"/>
    <w:rsid w:val="00D14C9F"/>
    <w:rsid w:val="00D14F58"/>
    <w:rsid w:val="00D1563D"/>
    <w:rsid w:val="00D17C73"/>
    <w:rsid w:val="00D20B55"/>
    <w:rsid w:val="00D20C01"/>
    <w:rsid w:val="00D20E8B"/>
    <w:rsid w:val="00D21258"/>
    <w:rsid w:val="00D21B54"/>
    <w:rsid w:val="00D22A30"/>
    <w:rsid w:val="00D2474A"/>
    <w:rsid w:val="00D27461"/>
    <w:rsid w:val="00D277B5"/>
    <w:rsid w:val="00D309F6"/>
    <w:rsid w:val="00D30D7D"/>
    <w:rsid w:val="00D315B2"/>
    <w:rsid w:val="00D31B14"/>
    <w:rsid w:val="00D3264E"/>
    <w:rsid w:val="00D33259"/>
    <w:rsid w:val="00D34FA1"/>
    <w:rsid w:val="00D35320"/>
    <w:rsid w:val="00D353C9"/>
    <w:rsid w:val="00D3615B"/>
    <w:rsid w:val="00D415D0"/>
    <w:rsid w:val="00D426F5"/>
    <w:rsid w:val="00D4382B"/>
    <w:rsid w:val="00D43C01"/>
    <w:rsid w:val="00D46011"/>
    <w:rsid w:val="00D47931"/>
    <w:rsid w:val="00D47C09"/>
    <w:rsid w:val="00D50337"/>
    <w:rsid w:val="00D52AE8"/>
    <w:rsid w:val="00D52CA3"/>
    <w:rsid w:val="00D53ABD"/>
    <w:rsid w:val="00D543A3"/>
    <w:rsid w:val="00D55DF4"/>
    <w:rsid w:val="00D55FC2"/>
    <w:rsid w:val="00D566DD"/>
    <w:rsid w:val="00D568EC"/>
    <w:rsid w:val="00D57622"/>
    <w:rsid w:val="00D5770E"/>
    <w:rsid w:val="00D62993"/>
    <w:rsid w:val="00D643B7"/>
    <w:rsid w:val="00D64B45"/>
    <w:rsid w:val="00D65E67"/>
    <w:rsid w:val="00D664D4"/>
    <w:rsid w:val="00D66E6A"/>
    <w:rsid w:val="00D67265"/>
    <w:rsid w:val="00D678B8"/>
    <w:rsid w:val="00D67A0E"/>
    <w:rsid w:val="00D67ADF"/>
    <w:rsid w:val="00D67D56"/>
    <w:rsid w:val="00D70645"/>
    <w:rsid w:val="00D7199D"/>
    <w:rsid w:val="00D71C96"/>
    <w:rsid w:val="00D764ED"/>
    <w:rsid w:val="00D7718D"/>
    <w:rsid w:val="00D82526"/>
    <w:rsid w:val="00D82613"/>
    <w:rsid w:val="00D83851"/>
    <w:rsid w:val="00D84EBF"/>
    <w:rsid w:val="00D84FD9"/>
    <w:rsid w:val="00D86A0F"/>
    <w:rsid w:val="00D879E4"/>
    <w:rsid w:val="00D9047E"/>
    <w:rsid w:val="00D91893"/>
    <w:rsid w:val="00D91AD4"/>
    <w:rsid w:val="00D91C6D"/>
    <w:rsid w:val="00D92D92"/>
    <w:rsid w:val="00D96055"/>
    <w:rsid w:val="00D96539"/>
    <w:rsid w:val="00DA060A"/>
    <w:rsid w:val="00DA1D8F"/>
    <w:rsid w:val="00DA4925"/>
    <w:rsid w:val="00DA4A70"/>
    <w:rsid w:val="00DA4DC5"/>
    <w:rsid w:val="00DA4FBF"/>
    <w:rsid w:val="00DA5540"/>
    <w:rsid w:val="00DA5931"/>
    <w:rsid w:val="00DA6715"/>
    <w:rsid w:val="00DA7497"/>
    <w:rsid w:val="00DA7E83"/>
    <w:rsid w:val="00DB076D"/>
    <w:rsid w:val="00DB19B2"/>
    <w:rsid w:val="00DB2313"/>
    <w:rsid w:val="00DB3898"/>
    <w:rsid w:val="00DB3E54"/>
    <w:rsid w:val="00DB4D8A"/>
    <w:rsid w:val="00DB6615"/>
    <w:rsid w:val="00DB70CB"/>
    <w:rsid w:val="00DC063F"/>
    <w:rsid w:val="00DC163F"/>
    <w:rsid w:val="00DC2125"/>
    <w:rsid w:val="00DC2874"/>
    <w:rsid w:val="00DC37EC"/>
    <w:rsid w:val="00DC3D45"/>
    <w:rsid w:val="00DC498F"/>
    <w:rsid w:val="00DC5B31"/>
    <w:rsid w:val="00DD0A2B"/>
    <w:rsid w:val="00DD119C"/>
    <w:rsid w:val="00DD1CFB"/>
    <w:rsid w:val="00DD213F"/>
    <w:rsid w:val="00DD27C2"/>
    <w:rsid w:val="00DD478A"/>
    <w:rsid w:val="00DD4CD3"/>
    <w:rsid w:val="00DD5A5C"/>
    <w:rsid w:val="00DD7BC4"/>
    <w:rsid w:val="00DE0766"/>
    <w:rsid w:val="00DE3707"/>
    <w:rsid w:val="00DE3915"/>
    <w:rsid w:val="00DE3EFF"/>
    <w:rsid w:val="00DE4F19"/>
    <w:rsid w:val="00DE5985"/>
    <w:rsid w:val="00DE5F99"/>
    <w:rsid w:val="00DE6E06"/>
    <w:rsid w:val="00DE7695"/>
    <w:rsid w:val="00DF0101"/>
    <w:rsid w:val="00DF03C1"/>
    <w:rsid w:val="00DF0BE6"/>
    <w:rsid w:val="00DF0F5D"/>
    <w:rsid w:val="00DF191E"/>
    <w:rsid w:val="00DF2CE5"/>
    <w:rsid w:val="00DF2F8A"/>
    <w:rsid w:val="00DF30FE"/>
    <w:rsid w:val="00DF444F"/>
    <w:rsid w:val="00DF63F4"/>
    <w:rsid w:val="00E00E8B"/>
    <w:rsid w:val="00E01BBB"/>
    <w:rsid w:val="00E02D90"/>
    <w:rsid w:val="00E02E49"/>
    <w:rsid w:val="00E03518"/>
    <w:rsid w:val="00E03D1E"/>
    <w:rsid w:val="00E04037"/>
    <w:rsid w:val="00E0431F"/>
    <w:rsid w:val="00E049FF"/>
    <w:rsid w:val="00E04A04"/>
    <w:rsid w:val="00E04BDB"/>
    <w:rsid w:val="00E04F5D"/>
    <w:rsid w:val="00E07613"/>
    <w:rsid w:val="00E07FE8"/>
    <w:rsid w:val="00E10061"/>
    <w:rsid w:val="00E107D5"/>
    <w:rsid w:val="00E11048"/>
    <w:rsid w:val="00E12A44"/>
    <w:rsid w:val="00E1388A"/>
    <w:rsid w:val="00E13D5D"/>
    <w:rsid w:val="00E15E5B"/>
    <w:rsid w:val="00E160BC"/>
    <w:rsid w:val="00E16D9D"/>
    <w:rsid w:val="00E17306"/>
    <w:rsid w:val="00E20633"/>
    <w:rsid w:val="00E2089F"/>
    <w:rsid w:val="00E21AE7"/>
    <w:rsid w:val="00E23118"/>
    <w:rsid w:val="00E23FBC"/>
    <w:rsid w:val="00E24A7E"/>
    <w:rsid w:val="00E260C4"/>
    <w:rsid w:val="00E27679"/>
    <w:rsid w:val="00E27C3B"/>
    <w:rsid w:val="00E30EA4"/>
    <w:rsid w:val="00E3240E"/>
    <w:rsid w:val="00E32DEC"/>
    <w:rsid w:val="00E34726"/>
    <w:rsid w:val="00E34FDE"/>
    <w:rsid w:val="00E35E94"/>
    <w:rsid w:val="00E36694"/>
    <w:rsid w:val="00E40708"/>
    <w:rsid w:val="00E41D6F"/>
    <w:rsid w:val="00E424FE"/>
    <w:rsid w:val="00E448B9"/>
    <w:rsid w:val="00E46590"/>
    <w:rsid w:val="00E47A63"/>
    <w:rsid w:val="00E511E5"/>
    <w:rsid w:val="00E515FB"/>
    <w:rsid w:val="00E5249B"/>
    <w:rsid w:val="00E5316E"/>
    <w:rsid w:val="00E53647"/>
    <w:rsid w:val="00E53A63"/>
    <w:rsid w:val="00E566EA"/>
    <w:rsid w:val="00E57B67"/>
    <w:rsid w:val="00E6036D"/>
    <w:rsid w:val="00E60921"/>
    <w:rsid w:val="00E61090"/>
    <w:rsid w:val="00E61D44"/>
    <w:rsid w:val="00E627A5"/>
    <w:rsid w:val="00E62C4B"/>
    <w:rsid w:val="00E64FFB"/>
    <w:rsid w:val="00E65E86"/>
    <w:rsid w:val="00E65EB3"/>
    <w:rsid w:val="00E67DCA"/>
    <w:rsid w:val="00E70BEE"/>
    <w:rsid w:val="00E71F6A"/>
    <w:rsid w:val="00E738BB"/>
    <w:rsid w:val="00E73DFB"/>
    <w:rsid w:val="00E7504F"/>
    <w:rsid w:val="00E76EED"/>
    <w:rsid w:val="00E7799F"/>
    <w:rsid w:val="00E779DD"/>
    <w:rsid w:val="00E80058"/>
    <w:rsid w:val="00E80266"/>
    <w:rsid w:val="00E8126F"/>
    <w:rsid w:val="00E82AB7"/>
    <w:rsid w:val="00E82E81"/>
    <w:rsid w:val="00E83391"/>
    <w:rsid w:val="00E8508B"/>
    <w:rsid w:val="00E850CB"/>
    <w:rsid w:val="00E86DAF"/>
    <w:rsid w:val="00E90587"/>
    <w:rsid w:val="00E930F7"/>
    <w:rsid w:val="00E9489C"/>
    <w:rsid w:val="00E959E5"/>
    <w:rsid w:val="00EA0A2B"/>
    <w:rsid w:val="00EA0D22"/>
    <w:rsid w:val="00EA16F4"/>
    <w:rsid w:val="00EA1E72"/>
    <w:rsid w:val="00EA3232"/>
    <w:rsid w:val="00EA41C5"/>
    <w:rsid w:val="00EA4C3E"/>
    <w:rsid w:val="00EA5077"/>
    <w:rsid w:val="00EA585C"/>
    <w:rsid w:val="00EB11EA"/>
    <w:rsid w:val="00EB16A7"/>
    <w:rsid w:val="00EB1B31"/>
    <w:rsid w:val="00EB2820"/>
    <w:rsid w:val="00EB28CE"/>
    <w:rsid w:val="00EB3AF0"/>
    <w:rsid w:val="00EB3E76"/>
    <w:rsid w:val="00EB59E4"/>
    <w:rsid w:val="00EB6E28"/>
    <w:rsid w:val="00EB6E3A"/>
    <w:rsid w:val="00EC057D"/>
    <w:rsid w:val="00EC1F98"/>
    <w:rsid w:val="00EC2740"/>
    <w:rsid w:val="00EC3C8A"/>
    <w:rsid w:val="00EC440A"/>
    <w:rsid w:val="00EC46B2"/>
    <w:rsid w:val="00EC6BA5"/>
    <w:rsid w:val="00EC7DC4"/>
    <w:rsid w:val="00ED0706"/>
    <w:rsid w:val="00ED1093"/>
    <w:rsid w:val="00ED1B13"/>
    <w:rsid w:val="00ED4A9B"/>
    <w:rsid w:val="00ED557B"/>
    <w:rsid w:val="00ED5F3D"/>
    <w:rsid w:val="00ED6798"/>
    <w:rsid w:val="00ED7D12"/>
    <w:rsid w:val="00EE02FC"/>
    <w:rsid w:val="00EE03CB"/>
    <w:rsid w:val="00EE05D7"/>
    <w:rsid w:val="00EE0610"/>
    <w:rsid w:val="00EE15B5"/>
    <w:rsid w:val="00EE1C26"/>
    <w:rsid w:val="00EE204F"/>
    <w:rsid w:val="00EE2081"/>
    <w:rsid w:val="00EE2175"/>
    <w:rsid w:val="00EE2F13"/>
    <w:rsid w:val="00EE38EE"/>
    <w:rsid w:val="00EE4FB9"/>
    <w:rsid w:val="00EE55C4"/>
    <w:rsid w:val="00EE7BE8"/>
    <w:rsid w:val="00EF02E7"/>
    <w:rsid w:val="00EF1EFC"/>
    <w:rsid w:val="00EF29D8"/>
    <w:rsid w:val="00EF761D"/>
    <w:rsid w:val="00F004D6"/>
    <w:rsid w:val="00F0054A"/>
    <w:rsid w:val="00F02898"/>
    <w:rsid w:val="00F03994"/>
    <w:rsid w:val="00F042D3"/>
    <w:rsid w:val="00F04E57"/>
    <w:rsid w:val="00F059AD"/>
    <w:rsid w:val="00F05C0D"/>
    <w:rsid w:val="00F05D7A"/>
    <w:rsid w:val="00F05E6C"/>
    <w:rsid w:val="00F06983"/>
    <w:rsid w:val="00F06B0E"/>
    <w:rsid w:val="00F07226"/>
    <w:rsid w:val="00F10D39"/>
    <w:rsid w:val="00F10FD7"/>
    <w:rsid w:val="00F11307"/>
    <w:rsid w:val="00F11980"/>
    <w:rsid w:val="00F12603"/>
    <w:rsid w:val="00F12B2B"/>
    <w:rsid w:val="00F12CF0"/>
    <w:rsid w:val="00F12CF9"/>
    <w:rsid w:val="00F13D93"/>
    <w:rsid w:val="00F14D5C"/>
    <w:rsid w:val="00F1591E"/>
    <w:rsid w:val="00F17192"/>
    <w:rsid w:val="00F17A4A"/>
    <w:rsid w:val="00F17C26"/>
    <w:rsid w:val="00F21663"/>
    <w:rsid w:val="00F23C53"/>
    <w:rsid w:val="00F249B8"/>
    <w:rsid w:val="00F24EC5"/>
    <w:rsid w:val="00F26028"/>
    <w:rsid w:val="00F26108"/>
    <w:rsid w:val="00F30211"/>
    <w:rsid w:val="00F30486"/>
    <w:rsid w:val="00F306BB"/>
    <w:rsid w:val="00F309A2"/>
    <w:rsid w:val="00F30C47"/>
    <w:rsid w:val="00F3184F"/>
    <w:rsid w:val="00F32CBE"/>
    <w:rsid w:val="00F32F72"/>
    <w:rsid w:val="00F33B50"/>
    <w:rsid w:val="00F35BA2"/>
    <w:rsid w:val="00F36451"/>
    <w:rsid w:val="00F36CE1"/>
    <w:rsid w:val="00F36F73"/>
    <w:rsid w:val="00F373B3"/>
    <w:rsid w:val="00F37958"/>
    <w:rsid w:val="00F37EBF"/>
    <w:rsid w:val="00F4044E"/>
    <w:rsid w:val="00F40BD9"/>
    <w:rsid w:val="00F434A7"/>
    <w:rsid w:val="00F446CC"/>
    <w:rsid w:val="00F44C6A"/>
    <w:rsid w:val="00F474ED"/>
    <w:rsid w:val="00F47B00"/>
    <w:rsid w:val="00F50856"/>
    <w:rsid w:val="00F50B1A"/>
    <w:rsid w:val="00F51C1B"/>
    <w:rsid w:val="00F5329E"/>
    <w:rsid w:val="00F54031"/>
    <w:rsid w:val="00F54ACB"/>
    <w:rsid w:val="00F54E49"/>
    <w:rsid w:val="00F552C5"/>
    <w:rsid w:val="00F559CB"/>
    <w:rsid w:val="00F57983"/>
    <w:rsid w:val="00F57CB7"/>
    <w:rsid w:val="00F57FDD"/>
    <w:rsid w:val="00F60657"/>
    <w:rsid w:val="00F60EDC"/>
    <w:rsid w:val="00F6201E"/>
    <w:rsid w:val="00F630BA"/>
    <w:rsid w:val="00F63DA3"/>
    <w:rsid w:val="00F6415C"/>
    <w:rsid w:val="00F641F4"/>
    <w:rsid w:val="00F64892"/>
    <w:rsid w:val="00F654E2"/>
    <w:rsid w:val="00F67AAB"/>
    <w:rsid w:val="00F67E73"/>
    <w:rsid w:val="00F70CEF"/>
    <w:rsid w:val="00F71AAA"/>
    <w:rsid w:val="00F72AE7"/>
    <w:rsid w:val="00F75844"/>
    <w:rsid w:val="00F76180"/>
    <w:rsid w:val="00F80815"/>
    <w:rsid w:val="00F814E2"/>
    <w:rsid w:val="00F825ED"/>
    <w:rsid w:val="00F833C3"/>
    <w:rsid w:val="00F837FA"/>
    <w:rsid w:val="00F84248"/>
    <w:rsid w:val="00F86926"/>
    <w:rsid w:val="00F86EB4"/>
    <w:rsid w:val="00F9006D"/>
    <w:rsid w:val="00F90186"/>
    <w:rsid w:val="00F90917"/>
    <w:rsid w:val="00F923CA"/>
    <w:rsid w:val="00F92863"/>
    <w:rsid w:val="00F94ECF"/>
    <w:rsid w:val="00F968BC"/>
    <w:rsid w:val="00F973D9"/>
    <w:rsid w:val="00F97E04"/>
    <w:rsid w:val="00F97E29"/>
    <w:rsid w:val="00F97E44"/>
    <w:rsid w:val="00FA0385"/>
    <w:rsid w:val="00FA0A96"/>
    <w:rsid w:val="00FA0DEE"/>
    <w:rsid w:val="00FA25ED"/>
    <w:rsid w:val="00FA4D09"/>
    <w:rsid w:val="00FA5214"/>
    <w:rsid w:val="00FA6D75"/>
    <w:rsid w:val="00FB0943"/>
    <w:rsid w:val="00FB0F31"/>
    <w:rsid w:val="00FB2652"/>
    <w:rsid w:val="00FB3845"/>
    <w:rsid w:val="00FB5093"/>
    <w:rsid w:val="00FB5689"/>
    <w:rsid w:val="00FB6AF4"/>
    <w:rsid w:val="00FB6DAB"/>
    <w:rsid w:val="00FB75CC"/>
    <w:rsid w:val="00FB77FB"/>
    <w:rsid w:val="00FB7CA7"/>
    <w:rsid w:val="00FC1529"/>
    <w:rsid w:val="00FC183B"/>
    <w:rsid w:val="00FC19A2"/>
    <w:rsid w:val="00FC25F5"/>
    <w:rsid w:val="00FC3F8D"/>
    <w:rsid w:val="00FC4CC4"/>
    <w:rsid w:val="00FC4ED1"/>
    <w:rsid w:val="00FC553A"/>
    <w:rsid w:val="00FC55A2"/>
    <w:rsid w:val="00FC5DEA"/>
    <w:rsid w:val="00FC6285"/>
    <w:rsid w:val="00FC69BF"/>
    <w:rsid w:val="00FC6F92"/>
    <w:rsid w:val="00FC7476"/>
    <w:rsid w:val="00FD00F0"/>
    <w:rsid w:val="00FD163C"/>
    <w:rsid w:val="00FD41D7"/>
    <w:rsid w:val="00FD4B2B"/>
    <w:rsid w:val="00FD557B"/>
    <w:rsid w:val="00FD5CB2"/>
    <w:rsid w:val="00FD6242"/>
    <w:rsid w:val="00FD66A4"/>
    <w:rsid w:val="00FD6CB5"/>
    <w:rsid w:val="00FE0EAE"/>
    <w:rsid w:val="00FE130C"/>
    <w:rsid w:val="00FE1F84"/>
    <w:rsid w:val="00FE3B9C"/>
    <w:rsid w:val="00FE502B"/>
    <w:rsid w:val="00FE6702"/>
    <w:rsid w:val="00FF1A8D"/>
    <w:rsid w:val="00FF2870"/>
    <w:rsid w:val="00FF401F"/>
    <w:rsid w:val="00FF4545"/>
    <w:rsid w:val="00FF4D7A"/>
    <w:rsid w:val="00FF5708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8D89A73D-29DF-4840-B1EE-D0C496A9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CA5495"/>
    <w:pPr>
      <w:ind w:firstLine="709"/>
      <w:jc w:val="both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7"/>
    <w:next w:val="a7"/>
    <w:link w:val="10"/>
    <w:uiPriority w:val="99"/>
    <w:qFormat/>
    <w:rsid w:val="006478E5"/>
    <w:pPr>
      <w:keepNext/>
      <w:ind w:firstLine="0"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7"/>
    <w:next w:val="a7"/>
    <w:link w:val="20"/>
    <w:uiPriority w:val="99"/>
    <w:qFormat/>
    <w:rsid w:val="008624CD"/>
    <w:pPr>
      <w:keepNext/>
      <w:ind w:firstLine="0"/>
      <w:jc w:val="center"/>
      <w:outlineLvl w:val="1"/>
    </w:pPr>
    <w:rPr>
      <w:rFonts w:eastAsia="Times New Roman"/>
      <w:b/>
      <w:szCs w:val="20"/>
    </w:rPr>
  </w:style>
  <w:style w:type="paragraph" w:styleId="3">
    <w:name w:val="heading 3"/>
    <w:basedOn w:val="a7"/>
    <w:next w:val="a7"/>
    <w:link w:val="30"/>
    <w:uiPriority w:val="99"/>
    <w:qFormat/>
    <w:rsid w:val="00FA0DEE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ConsPlusNormal">
    <w:name w:val="ConsPlusNormal"/>
    <w:rsid w:val="009F382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List Paragraph"/>
    <w:basedOn w:val="a7"/>
    <w:link w:val="ac"/>
    <w:uiPriority w:val="34"/>
    <w:qFormat/>
    <w:rsid w:val="009F3825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EE0610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d">
    <w:name w:val="header"/>
    <w:basedOn w:val="a7"/>
    <w:link w:val="ae"/>
    <w:uiPriority w:val="99"/>
    <w:unhideWhenUsed/>
    <w:rsid w:val="00C13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8"/>
    <w:link w:val="ad"/>
    <w:uiPriority w:val="99"/>
    <w:rsid w:val="00C13B54"/>
  </w:style>
  <w:style w:type="paragraph" w:styleId="af">
    <w:name w:val="footer"/>
    <w:basedOn w:val="a7"/>
    <w:link w:val="af0"/>
    <w:uiPriority w:val="99"/>
    <w:unhideWhenUsed/>
    <w:rsid w:val="00C13B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C13B54"/>
  </w:style>
  <w:style w:type="paragraph" w:customStyle="1" w:styleId="ConsPlusTitle">
    <w:name w:val="ConsPlusTitle"/>
    <w:rsid w:val="007F6EB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f1">
    <w:name w:val="Body Text"/>
    <w:basedOn w:val="a7"/>
    <w:link w:val="af2"/>
    <w:uiPriority w:val="99"/>
    <w:rsid w:val="00140A00"/>
    <w:rPr>
      <w:rFonts w:eastAsia="Times New Roman"/>
      <w:sz w:val="28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rsid w:val="00140A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9"/>
    <w:rsid w:val="00F12C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7"/>
    <w:rsid w:val="000579F2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5">
    <w:name w:val="Знак Знак Знак"/>
    <w:basedOn w:val="a7"/>
    <w:rsid w:val="003E56B9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Знак1 Знак Знак Знак"/>
    <w:basedOn w:val="a7"/>
    <w:rsid w:val="00D3264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rsid w:val="006478E5"/>
    <w:rPr>
      <w:rFonts w:ascii="Times New Roman" w:eastAsia="Times New Roman" w:hAnsi="Times New Roman"/>
      <w:b/>
      <w:sz w:val="26"/>
    </w:rPr>
  </w:style>
  <w:style w:type="character" w:customStyle="1" w:styleId="20">
    <w:name w:val="Заголовок 2 Знак"/>
    <w:link w:val="2"/>
    <w:uiPriority w:val="99"/>
    <w:rsid w:val="008624CD"/>
    <w:rPr>
      <w:rFonts w:ascii="Times New Roman" w:eastAsia="Times New Roman" w:hAnsi="Times New Roman"/>
      <w:b/>
      <w:sz w:val="26"/>
    </w:rPr>
  </w:style>
  <w:style w:type="paragraph" w:styleId="af6">
    <w:name w:val="Balloon Text"/>
    <w:basedOn w:val="a7"/>
    <w:link w:val="af7"/>
    <w:uiPriority w:val="99"/>
    <w:rsid w:val="00AE2647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AE2647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2 Знак Знак Знак Знак Знак Знак"/>
    <w:basedOn w:val="a7"/>
    <w:rsid w:val="00AE2647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styleId="af8">
    <w:name w:val="page number"/>
    <w:basedOn w:val="a8"/>
    <w:uiPriority w:val="99"/>
    <w:rsid w:val="00AE2647"/>
  </w:style>
  <w:style w:type="paragraph" w:styleId="af9">
    <w:name w:val="Body Text First Indent"/>
    <w:basedOn w:val="af1"/>
    <w:link w:val="afa"/>
    <w:rsid w:val="00AE2647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AE2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Знак Знак Знак Знак Знак Знак Знак Знак Знак Знак Знак Знак2 Знак Знак Знак Знак Знак Знак Знак Знак Знак Знак Знак Знак"/>
    <w:basedOn w:val="a7"/>
    <w:rsid w:val="00AE2647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30">
    <w:name w:val="Заголовок 3 Знак"/>
    <w:link w:val="3"/>
    <w:uiPriority w:val="99"/>
    <w:rsid w:val="00FA0DEE"/>
    <w:rPr>
      <w:rFonts w:ascii="Times New Roman" w:eastAsia="Times New Roman" w:hAnsi="Times New Roman"/>
      <w:b/>
      <w:sz w:val="26"/>
    </w:rPr>
  </w:style>
  <w:style w:type="paragraph" w:styleId="afb">
    <w:name w:val="Body Text Indent"/>
    <w:basedOn w:val="a7"/>
    <w:link w:val="afc"/>
    <w:uiPriority w:val="99"/>
    <w:rsid w:val="00490872"/>
    <w:pPr>
      <w:spacing w:before="600"/>
      <w:ind w:firstLine="708"/>
    </w:pPr>
    <w:rPr>
      <w:rFonts w:eastAsia="Times New Roman"/>
      <w:sz w:val="28"/>
      <w:szCs w:val="20"/>
    </w:rPr>
  </w:style>
  <w:style w:type="character" w:customStyle="1" w:styleId="afc">
    <w:name w:val="Основной текст с отступом Знак"/>
    <w:link w:val="afb"/>
    <w:uiPriority w:val="99"/>
    <w:rsid w:val="00490872"/>
    <w:rPr>
      <w:rFonts w:ascii="Times New Roman" w:eastAsia="Times New Roman" w:hAnsi="Times New Roman"/>
      <w:sz w:val="28"/>
    </w:rPr>
  </w:style>
  <w:style w:type="paragraph" w:styleId="23">
    <w:name w:val="Body Text Indent 2"/>
    <w:basedOn w:val="a7"/>
    <w:link w:val="24"/>
    <w:uiPriority w:val="99"/>
    <w:rsid w:val="00490872"/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rsid w:val="00490872"/>
    <w:rPr>
      <w:rFonts w:ascii="Times New Roman" w:eastAsia="Times New Roman" w:hAnsi="Times New Roman"/>
      <w:sz w:val="28"/>
    </w:rPr>
  </w:style>
  <w:style w:type="paragraph" w:styleId="25">
    <w:name w:val="Body Text 2"/>
    <w:basedOn w:val="a7"/>
    <w:link w:val="26"/>
    <w:uiPriority w:val="99"/>
    <w:rsid w:val="00490872"/>
    <w:pPr>
      <w:spacing w:after="240"/>
      <w:jc w:val="center"/>
    </w:pPr>
    <w:rPr>
      <w:rFonts w:eastAsia="Times New Roman"/>
      <w:sz w:val="18"/>
      <w:szCs w:val="20"/>
    </w:rPr>
  </w:style>
  <w:style w:type="character" w:customStyle="1" w:styleId="26">
    <w:name w:val="Основной текст 2 Знак"/>
    <w:link w:val="25"/>
    <w:uiPriority w:val="99"/>
    <w:rsid w:val="00490872"/>
    <w:rPr>
      <w:rFonts w:ascii="Times New Roman" w:eastAsia="Times New Roman" w:hAnsi="Times New Roman"/>
      <w:sz w:val="18"/>
    </w:rPr>
  </w:style>
  <w:style w:type="character" w:styleId="afd">
    <w:name w:val="Hyperlink"/>
    <w:uiPriority w:val="99"/>
    <w:rsid w:val="00490872"/>
    <w:rPr>
      <w:color w:val="0000FF"/>
      <w:u w:val="single"/>
    </w:rPr>
  </w:style>
  <w:style w:type="character" w:styleId="afe">
    <w:name w:val="Strong"/>
    <w:uiPriority w:val="22"/>
    <w:qFormat/>
    <w:rsid w:val="00490872"/>
    <w:rPr>
      <w:b/>
      <w:bCs/>
    </w:rPr>
  </w:style>
  <w:style w:type="paragraph" w:customStyle="1" w:styleId="text0">
    <w:name w:val="text0"/>
    <w:basedOn w:val="a7"/>
    <w:uiPriority w:val="99"/>
    <w:rsid w:val="0049087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08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Normal (Web)"/>
    <w:basedOn w:val="a7"/>
    <w:uiPriority w:val="99"/>
    <w:rsid w:val="00490872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2 Знак"/>
    <w:basedOn w:val="a7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7"/>
    <w:uiPriority w:val="99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Знак Знак Знак Знак Знак Знак Знак Знак Знак Знак Знак Знак Знак Знак Знак Знак Знак Знак Знак Знак Знак2 Знак1"/>
    <w:basedOn w:val="a7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490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1">
    <w:name w:val="Document Map"/>
    <w:basedOn w:val="a7"/>
    <w:link w:val="aff2"/>
    <w:rsid w:val="00490872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aff2">
    <w:name w:val="Схема документа Знак"/>
    <w:link w:val="aff1"/>
    <w:rsid w:val="00490872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75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3">
    <w:name w:val="Цветовое выделение"/>
    <w:rsid w:val="0011750F"/>
    <w:rPr>
      <w:b/>
      <w:color w:val="000080"/>
    </w:rPr>
  </w:style>
  <w:style w:type="paragraph" w:customStyle="1" w:styleId="aff4">
    <w:name w:val="Таблицы (моноширинный)"/>
    <w:basedOn w:val="a7"/>
    <w:next w:val="a7"/>
    <w:rsid w:val="001175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2">
    <w:name w:val="Знак1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1 Знак Знак Знак Знак Знак Знак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0">
    <w:name w:val="Знак1 Знак Знак Знак Знак Знак Знак1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14">
    <w:name w:val="index 1"/>
    <w:basedOn w:val="28"/>
    <w:next w:val="a7"/>
    <w:autoRedefine/>
    <w:semiHidden/>
    <w:rsid w:val="0011750F"/>
    <w:pPr>
      <w:tabs>
        <w:tab w:val="clear" w:pos="1080"/>
      </w:tabs>
      <w:ind w:left="0" w:firstLine="0"/>
    </w:pPr>
    <w:rPr>
      <w:smallCaps/>
      <w:outline/>
      <w:color w:val="FFFFFF" w:themeColor="background1"/>
      <w:szCs w:val="21"/>
      <w:u w:val="words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28">
    <w:name w:val="List Number 2"/>
    <w:basedOn w:val="a7"/>
    <w:semiHidden/>
    <w:rsid w:val="0011750F"/>
    <w:pPr>
      <w:tabs>
        <w:tab w:val="num" w:pos="1080"/>
      </w:tabs>
      <w:ind w:left="1080" w:hanging="360"/>
      <w:jc w:val="left"/>
    </w:pPr>
    <w:rPr>
      <w:rFonts w:eastAsia="Times New Roman"/>
      <w:sz w:val="24"/>
      <w:szCs w:val="24"/>
      <w:lang w:eastAsia="ru-RU"/>
    </w:rPr>
  </w:style>
  <w:style w:type="paragraph" w:styleId="31">
    <w:name w:val="Body Text 3"/>
    <w:basedOn w:val="a7"/>
    <w:link w:val="32"/>
    <w:semiHidden/>
    <w:rsid w:val="0011750F"/>
    <w:pPr>
      <w:tabs>
        <w:tab w:val="left" w:pos="9570"/>
      </w:tabs>
    </w:pPr>
    <w:rPr>
      <w:rFonts w:eastAsia="Times New Roman"/>
      <w:i/>
      <w:iCs/>
      <w:sz w:val="24"/>
      <w:szCs w:val="24"/>
    </w:rPr>
  </w:style>
  <w:style w:type="character" w:customStyle="1" w:styleId="32">
    <w:name w:val="Основной текст 3 Знак"/>
    <w:link w:val="31"/>
    <w:semiHidden/>
    <w:rsid w:val="0011750F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29">
    <w:name w:val="Знак2"/>
    <w:basedOn w:val="a7"/>
    <w:rsid w:val="0011750F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Абзац списка1"/>
    <w:basedOn w:val="a7"/>
    <w:rsid w:val="0011750F"/>
    <w:pPr>
      <w:ind w:left="720"/>
      <w:jc w:val="left"/>
    </w:pPr>
    <w:rPr>
      <w:rFonts w:eastAsia="Times New Roman"/>
    </w:rPr>
  </w:style>
  <w:style w:type="paragraph" w:customStyle="1" w:styleId="120">
    <w:name w:val="1.2 Название закона"/>
    <w:basedOn w:val="a7"/>
    <w:next w:val="a7"/>
    <w:uiPriority w:val="99"/>
    <w:rsid w:val="0011750F"/>
    <w:pPr>
      <w:spacing w:before="1000"/>
      <w:contextualSpacing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16">
    <w:name w:val="Знак Знак Знак Знак1"/>
    <w:basedOn w:val="a7"/>
    <w:rsid w:val="00621AF0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7">
    <w:name w:val="Нет списка1"/>
    <w:next w:val="aa"/>
    <w:uiPriority w:val="99"/>
    <w:semiHidden/>
    <w:unhideWhenUsed/>
    <w:rsid w:val="00F13D93"/>
  </w:style>
  <w:style w:type="character" w:styleId="aff5">
    <w:name w:val="FollowedHyperlink"/>
    <w:uiPriority w:val="99"/>
    <w:semiHidden/>
    <w:unhideWhenUsed/>
    <w:rsid w:val="00F13D93"/>
    <w:rPr>
      <w:color w:val="800080"/>
      <w:u w:val="single"/>
    </w:rPr>
  </w:style>
  <w:style w:type="paragraph" w:customStyle="1" w:styleId="xl65">
    <w:name w:val="xl65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7"/>
    <w:rsid w:val="00F13D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7"/>
    <w:rsid w:val="00F13D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7"/>
    <w:rsid w:val="00F13D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7"/>
    <w:rsid w:val="00F13D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7"/>
    <w:rsid w:val="00F13D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7"/>
    <w:rsid w:val="00F13D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7"/>
    <w:rsid w:val="00F13D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7"/>
    <w:rsid w:val="00F13D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8">
    <w:name w:val="Сетка таблицы1"/>
    <w:basedOn w:val="a9"/>
    <w:next w:val="af3"/>
    <w:rsid w:val="00F13D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9"/>
    <w:next w:val="af3"/>
    <w:uiPriority w:val="59"/>
    <w:rsid w:val="008B77F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link w:val="aff7"/>
    <w:uiPriority w:val="1"/>
    <w:qFormat/>
    <w:rsid w:val="007F731D"/>
    <w:rPr>
      <w:rFonts w:eastAsia="Times New Roman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rsid w:val="007F731D"/>
    <w:rPr>
      <w:rFonts w:eastAsia="Times New Roman"/>
      <w:sz w:val="22"/>
      <w:szCs w:val="22"/>
      <w:lang w:val="ru-RU" w:eastAsia="en-US" w:bidi="ar-SA"/>
    </w:rPr>
  </w:style>
  <w:style w:type="paragraph" w:customStyle="1" w:styleId="paragraphcenter">
    <w:name w:val="paragraph_center"/>
    <w:basedOn w:val="a7"/>
    <w:uiPriority w:val="99"/>
    <w:rsid w:val="002F1DDD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ff3fc0fs12">
    <w:name w:val="ff3 fc0 fs12"/>
    <w:basedOn w:val="a8"/>
    <w:uiPriority w:val="99"/>
    <w:rsid w:val="002F1DDD"/>
  </w:style>
  <w:style w:type="paragraph" w:customStyle="1" w:styleId="imalignjustify">
    <w:name w:val="imalign_justify"/>
    <w:basedOn w:val="a7"/>
    <w:uiPriority w:val="99"/>
    <w:rsid w:val="002F1DDD"/>
    <w:rPr>
      <w:rFonts w:eastAsia="Times New Roman"/>
      <w:sz w:val="24"/>
      <w:szCs w:val="24"/>
      <w:lang w:eastAsia="ru-RU"/>
    </w:rPr>
  </w:style>
  <w:style w:type="character" w:customStyle="1" w:styleId="apple-style-span">
    <w:name w:val="apple-style-span"/>
    <w:basedOn w:val="a8"/>
    <w:uiPriority w:val="99"/>
    <w:rsid w:val="002F1DDD"/>
  </w:style>
  <w:style w:type="paragraph" w:styleId="33">
    <w:name w:val="Body Text Indent 3"/>
    <w:basedOn w:val="a7"/>
    <w:link w:val="34"/>
    <w:uiPriority w:val="99"/>
    <w:rsid w:val="002F1DDD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2F1DDD"/>
    <w:rPr>
      <w:rFonts w:ascii="Times New Roman" w:eastAsia="Times New Roman" w:hAnsi="Times New Roman"/>
      <w:sz w:val="16"/>
      <w:szCs w:val="16"/>
    </w:rPr>
  </w:style>
  <w:style w:type="paragraph" w:customStyle="1" w:styleId="19">
    <w:name w:val="1 Знак"/>
    <w:basedOn w:val="a7"/>
    <w:rsid w:val="00AD362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35">
    <w:name w:val="Сетка таблицы3"/>
    <w:basedOn w:val="a9"/>
    <w:next w:val="af3"/>
    <w:uiPriority w:val="59"/>
    <w:rsid w:val="00F306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9"/>
    <w:next w:val="af3"/>
    <w:rsid w:val="005062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9"/>
    <w:next w:val="af3"/>
    <w:uiPriority w:val="59"/>
    <w:rsid w:val="00B2702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8"/>
    <w:uiPriority w:val="99"/>
    <w:semiHidden/>
    <w:unhideWhenUsed/>
    <w:rsid w:val="009B068B"/>
    <w:rPr>
      <w:sz w:val="16"/>
      <w:szCs w:val="16"/>
    </w:rPr>
  </w:style>
  <w:style w:type="paragraph" w:styleId="aff9">
    <w:name w:val="annotation text"/>
    <w:basedOn w:val="a7"/>
    <w:link w:val="affa"/>
    <w:uiPriority w:val="99"/>
    <w:semiHidden/>
    <w:unhideWhenUsed/>
    <w:rsid w:val="009B068B"/>
    <w:rPr>
      <w:sz w:val="20"/>
      <w:szCs w:val="20"/>
    </w:rPr>
  </w:style>
  <w:style w:type="character" w:customStyle="1" w:styleId="affa">
    <w:name w:val="Текст примечания Знак"/>
    <w:basedOn w:val="a8"/>
    <w:link w:val="aff9"/>
    <w:uiPriority w:val="99"/>
    <w:semiHidden/>
    <w:rsid w:val="009B068B"/>
    <w:rPr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B068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9B068B"/>
    <w:rPr>
      <w:b/>
      <w:bCs/>
      <w:lang w:eastAsia="en-US"/>
    </w:rPr>
  </w:style>
  <w:style w:type="table" w:customStyle="1" w:styleId="6">
    <w:name w:val="Сетка таблицы6"/>
    <w:basedOn w:val="a9"/>
    <w:next w:val="af3"/>
    <w:uiPriority w:val="59"/>
    <w:rsid w:val="00BB5461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9"/>
    <w:next w:val="af3"/>
    <w:rsid w:val="00A94A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СПИСОК (-)"/>
    <w:basedOn w:val="a7"/>
    <w:link w:val="-0"/>
    <w:qFormat/>
    <w:rsid w:val="006D7329"/>
    <w:pPr>
      <w:widowControl w:val="0"/>
      <w:numPr>
        <w:numId w:val="1"/>
      </w:numPr>
      <w:tabs>
        <w:tab w:val="left" w:pos="1134"/>
      </w:tabs>
    </w:pPr>
    <w:rPr>
      <w:rFonts w:eastAsia="Times New Roman"/>
      <w:szCs w:val="26"/>
      <w:lang w:eastAsia="ru-RU"/>
    </w:rPr>
  </w:style>
  <w:style w:type="character" w:customStyle="1" w:styleId="-0">
    <w:name w:val="СПИСОК (-) Знак"/>
    <w:basedOn w:val="a8"/>
    <w:link w:val="-"/>
    <w:rsid w:val="006D7329"/>
    <w:rPr>
      <w:rFonts w:ascii="Times New Roman" w:eastAsia="Times New Roman" w:hAnsi="Times New Roman"/>
      <w:sz w:val="26"/>
      <w:szCs w:val="26"/>
    </w:rPr>
  </w:style>
  <w:style w:type="character" w:styleId="affd">
    <w:name w:val="line number"/>
    <w:basedOn w:val="a8"/>
    <w:uiPriority w:val="99"/>
    <w:rsid w:val="001744CE"/>
  </w:style>
  <w:style w:type="paragraph" w:styleId="affe">
    <w:name w:val="caption"/>
    <w:basedOn w:val="a7"/>
    <w:next w:val="a7"/>
    <w:uiPriority w:val="99"/>
    <w:qFormat/>
    <w:rsid w:val="001744CE"/>
    <w:pPr>
      <w:widowControl w:val="0"/>
    </w:pPr>
    <w:rPr>
      <w:rFonts w:eastAsia="Times New Roman"/>
      <w:b/>
      <w:bCs/>
      <w:sz w:val="20"/>
      <w:szCs w:val="20"/>
      <w:lang w:eastAsia="ru-RU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7"/>
    <w:link w:val="BodyTextIndent"/>
    <w:uiPriority w:val="99"/>
    <w:rsid w:val="001744CE"/>
    <w:pPr>
      <w:widowControl w:val="0"/>
      <w:ind w:firstLine="567"/>
    </w:pPr>
    <w:rPr>
      <w:rFonts w:eastAsia="Times New Roman"/>
      <w:spacing w:val="-4"/>
      <w:sz w:val="24"/>
      <w:szCs w:val="24"/>
      <w:lang w:eastAsia="ru-RU"/>
    </w:rPr>
  </w:style>
  <w:style w:type="character" w:customStyle="1" w:styleId="BodyTextIndent">
    <w:name w:val="Body Text Indent Знак Знак Знак Знак Знак"/>
    <w:basedOn w:val="a8"/>
    <w:link w:val="BodyTextIndent1"/>
    <w:uiPriority w:val="99"/>
    <w:locked/>
    <w:rsid w:val="001744CE"/>
    <w:rPr>
      <w:rFonts w:ascii="Times New Roman" w:eastAsia="Times New Roman" w:hAnsi="Times New Roman"/>
      <w:spacing w:val="-4"/>
      <w:sz w:val="24"/>
      <w:szCs w:val="24"/>
    </w:rPr>
  </w:style>
  <w:style w:type="paragraph" w:customStyle="1" w:styleId="afff">
    <w:name w:val="Нормальный"/>
    <w:uiPriority w:val="99"/>
    <w:rsid w:val="001744CE"/>
    <w:pPr>
      <w:autoSpaceDE w:val="0"/>
      <w:autoSpaceDN w:val="0"/>
    </w:pPr>
    <w:rPr>
      <w:rFonts w:eastAsia="Times New Roman"/>
    </w:rPr>
  </w:style>
  <w:style w:type="paragraph" w:styleId="afff0">
    <w:name w:val="Title"/>
    <w:basedOn w:val="a7"/>
    <w:next w:val="a7"/>
    <w:link w:val="afff1"/>
    <w:qFormat/>
    <w:rsid w:val="001744CE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1">
    <w:name w:val="Название Знак"/>
    <w:basedOn w:val="a8"/>
    <w:link w:val="afff0"/>
    <w:rsid w:val="00174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4">
    <w:name w:val="ОТЧЕТ"/>
    <w:basedOn w:val="a7"/>
    <w:link w:val="afff2"/>
    <w:qFormat/>
    <w:rsid w:val="001744CE"/>
    <w:pPr>
      <w:widowControl w:val="0"/>
      <w:numPr>
        <w:numId w:val="2"/>
      </w:numPr>
      <w:tabs>
        <w:tab w:val="left" w:pos="1134"/>
      </w:tabs>
      <w:ind w:left="0" w:firstLine="709"/>
    </w:pPr>
    <w:rPr>
      <w:rFonts w:eastAsia="Times New Roman" w:cs="Calibri"/>
      <w:lang w:eastAsia="ru-RU"/>
    </w:rPr>
  </w:style>
  <w:style w:type="paragraph" w:customStyle="1" w:styleId="a0">
    <w:name w:val="ОТЧЕТ (НОМЕР СО СКОБКОЙ)"/>
    <w:basedOn w:val="a7"/>
    <w:link w:val="afff3"/>
    <w:qFormat/>
    <w:rsid w:val="001744CE"/>
    <w:pPr>
      <w:widowControl w:val="0"/>
      <w:numPr>
        <w:numId w:val="3"/>
      </w:numPr>
      <w:tabs>
        <w:tab w:val="left" w:pos="1134"/>
      </w:tabs>
      <w:ind w:left="0" w:firstLine="709"/>
    </w:pPr>
    <w:rPr>
      <w:rFonts w:eastAsia="Times New Roman" w:cs="Calibri"/>
      <w:lang w:eastAsia="ru-RU"/>
    </w:rPr>
  </w:style>
  <w:style w:type="character" w:customStyle="1" w:styleId="afff2">
    <w:name w:val="ОТЧЕТ Знак"/>
    <w:basedOn w:val="a8"/>
    <w:link w:val="a4"/>
    <w:rsid w:val="001744CE"/>
    <w:rPr>
      <w:rFonts w:ascii="Times New Roman" w:eastAsia="Times New Roman" w:hAnsi="Times New Roman" w:cs="Calibri"/>
      <w:sz w:val="26"/>
      <w:szCs w:val="22"/>
    </w:rPr>
  </w:style>
  <w:style w:type="character" w:customStyle="1" w:styleId="afff3">
    <w:name w:val="ОТЧЕТ (НОМЕР СО СКОБКОЙ) Знак"/>
    <w:basedOn w:val="a8"/>
    <w:link w:val="a0"/>
    <w:rsid w:val="001744CE"/>
    <w:rPr>
      <w:rFonts w:ascii="Times New Roman" w:eastAsia="Times New Roman" w:hAnsi="Times New Roman" w:cs="Calibri"/>
      <w:sz w:val="26"/>
      <w:szCs w:val="22"/>
    </w:rPr>
  </w:style>
  <w:style w:type="paragraph" w:styleId="afff4">
    <w:name w:val="TOC Heading"/>
    <w:basedOn w:val="1"/>
    <w:next w:val="a7"/>
    <w:uiPriority w:val="39"/>
    <w:semiHidden/>
    <w:unhideWhenUsed/>
    <w:qFormat/>
    <w:rsid w:val="008B28B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b">
    <w:name w:val="toc 2"/>
    <w:basedOn w:val="a7"/>
    <w:next w:val="a7"/>
    <w:autoRedefine/>
    <w:uiPriority w:val="39"/>
    <w:unhideWhenUsed/>
    <w:qFormat/>
    <w:rsid w:val="008B28B6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a">
    <w:name w:val="toc 1"/>
    <w:basedOn w:val="a7"/>
    <w:next w:val="a7"/>
    <w:autoRedefine/>
    <w:uiPriority w:val="39"/>
    <w:unhideWhenUsed/>
    <w:qFormat/>
    <w:rsid w:val="008B28B6"/>
    <w:pPr>
      <w:spacing w:after="1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36">
    <w:name w:val="toc 3"/>
    <w:basedOn w:val="a7"/>
    <w:next w:val="a7"/>
    <w:autoRedefine/>
    <w:uiPriority w:val="39"/>
    <w:semiHidden/>
    <w:unhideWhenUsed/>
    <w:qFormat/>
    <w:rsid w:val="008B28B6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a1">
    <w:name w:val="Буквенный список"/>
    <w:basedOn w:val="ab"/>
    <w:link w:val="afff5"/>
    <w:qFormat/>
    <w:rsid w:val="00D5770E"/>
    <w:pPr>
      <w:widowControl w:val="0"/>
      <w:numPr>
        <w:numId w:val="4"/>
      </w:numPr>
      <w:tabs>
        <w:tab w:val="left" w:pos="1134"/>
      </w:tabs>
      <w:ind w:left="0" w:firstLine="709"/>
    </w:pPr>
    <w:rPr>
      <w:sz w:val="26"/>
      <w:szCs w:val="26"/>
    </w:rPr>
  </w:style>
  <w:style w:type="character" w:customStyle="1" w:styleId="ac">
    <w:name w:val="Абзац списка Знак"/>
    <w:basedOn w:val="a8"/>
    <w:link w:val="ab"/>
    <w:uiPriority w:val="34"/>
    <w:rsid w:val="00D5770E"/>
    <w:rPr>
      <w:rFonts w:ascii="Times New Roman" w:eastAsia="Times New Roman" w:hAnsi="Times New Roman"/>
      <w:sz w:val="24"/>
      <w:szCs w:val="24"/>
    </w:rPr>
  </w:style>
  <w:style w:type="character" w:customStyle="1" w:styleId="afff5">
    <w:name w:val="Буквенный список Знак"/>
    <w:basedOn w:val="ac"/>
    <w:link w:val="a1"/>
    <w:rsid w:val="00D5770E"/>
    <w:rPr>
      <w:rFonts w:ascii="Times New Roman" w:eastAsia="Times New Roman" w:hAnsi="Times New Roman"/>
      <w:sz w:val="26"/>
      <w:szCs w:val="26"/>
    </w:rPr>
  </w:style>
  <w:style w:type="character" w:styleId="afff6">
    <w:name w:val="Emphasis"/>
    <w:basedOn w:val="a8"/>
    <w:qFormat/>
    <w:rsid w:val="00E13D5D"/>
    <w:rPr>
      <w:i/>
      <w:iCs/>
    </w:rPr>
  </w:style>
  <w:style w:type="paragraph" w:customStyle="1" w:styleId="afff7">
    <w:name w:val="ОТЧЕТ Список ЦИФРА"/>
    <w:basedOn w:val="ab"/>
    <w:link w:val="afff8"/>
    <w:autoRedefine/>
    <w:qFormat/>
    <w:rsid w:val="002A0075"/>
    <w:pPr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ind w:left="0"/>
    </w:pPr>
    <w:rPr>
      <w:color w:val="000000"/>
      <w:sz w:val="26"/>
      <w:szCs w:val="26"/>
    </w:rPr>
  </w:style>
  <w:style w:type="paragraph" w:customStyle="1" w:styleId="a6">
    <w:name w:val="СПИСОК БУКВА СО СКОБКОЙ"/>
    <w:basedOn w:val="ab"/>
    <w:link w:val="afff9"/>
    <w:qFormat/>
    <w:rsid w:val="00E13D5D"/>
    <w:pPr>
      <w:numPr>
        <w:numId w:val="5"/>
      </w:numPr>
      <w:tabs>
        <w:tab w:val="left" w:pos="1134"/>
      </w:tabs>
      <w:autoSpaceDE w:val="0"/>
      <w:autoSpaceDN w:val="0"/>
      <w:adjustRightInd w:val="0"/>
      <w:ind w:left="0" w:firstLine="709"/>
    </w:pPr>
    <w:rPr>
      <w:sz w:val="26"/>
      <w:szCs w:val="26"/>
    </w:rPr>
  </w:style>
  <w:style w:type="character" w:customStyle="1" w:styleId="afff8">
    <w:name w:val="ОТЧЕТ Список ЦИФРА Знак"/>
    <w:basedOn w:val="ac"/>
    <w:link w:val="afff7"/>
    <w:rsid w:val="002A0075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character" w:customStyle="1" w:styleId="afff9">
    <w:name w:val="СПИСОК БУКВА СО СКОБКОЙ Знак"/>
    <w:basedOn w:val="ac"/>
    <w:link w:val="a6"/>
    <w:rsid w:val="00E13D5D"/>
    <w:rPr>
      <w:rFonts w:ascii="Times New Roman" w:eastAsia="Times New Roman" w:hAnsi="Times New Roman"/>
      <w:sz w:val="26"/>
      <w:szCs w:val="26"/>
    </w:rPr>
  </w:style>
  <w:style w:type="paragraph" w:customStyle="1" w:styleId="a5">
    <w:name w:val="Черточка без отступа"/>
    <w:basedOn w:val="ab"/>
    <w:link w:val="afffa"/>
    <w:qFormat/>
    <w:rsid w:val="00B02E34"/>
    <w:pPr>
      <w:numPr>
        <w:numId w:val="6"/>
      </w:numPr>
      <w:tabs>
        <w:tab w:val="left" w:pos="298"/>
      </w:tabs>
    </w:pPr>
    <w:rPr>
      <w:rFonts w:eastAsia="Calibri"/>
      <w:sz w:val="22"/>
      <w:szCs w:val="22"/>
      <w:lang w:eastAsia="en-US"/>
    </w:rPr>
  </w:style>
  <w:style w:type="character" w:customStyle="1" w:styleId="afffa">
    <w:name w:val="Черточка без отступа Знак"/>
    <w:basedOn w:val="a8"/>
    <w:link w:val="a5"/>
    <w:rsid w:val="00B02E34"/>
    <w:rPr>
      <w:rFonts w:ascii="Times New Roman" w:hAnsi="Times New Roman"/>
      <w:sz w:val="22"/>
      <w:szCs w:val="22"/>
      <w:lang w:eastAsia="en-US"/>
    </w:rPr>
  </w:style>
  <w:style w:type="paragraph" w:customStyle="1" w:styleId="afffb">
    <w:name w:val="ааааа"/>
    <w:basedOn w:val="a7"/>
    <w:link w:val="afffc"/>
    <w:qFormat/>
    <w:rsid w:val="00C9392D"/>
    <w:rPr>
      <w:lang w:eastAsia="ru-RU"/>
    </w:rPr>
  </w:style>
  <w:style w:type="paragraph" w:customStyle="1" w:styleId="afffd">
    <w:name w:val="ббббббб"/>
    <w:basedOn w:val="a4"/>
    <w:link w:val="afffe"/>
    <w:qFormat/>
    <w:rsid w:val="00C9392D"/>
    <w:pPr>
      <w:ind w:left="1920" w:hanging="360"/>
    </w:pPr>
    <w:rPr>
      <w:snapToGrid w:val="0"/>
    </w:rPr>
  </w:style>
  <w:style w:type="character" w:customStyle="1" w:styleId="afffc">
    <w:name w:val="ааааа Знак"/>
    <w:basedOn w:val="a8"/>
    <w:link w:val="afffb"/>
    <w:rsid w:val="00C9392D"/>
    <w:rPr>
      <w:rFonts w:ascii="Times New Roman" w:hAnsi="Times New Roman"/>
      <w:sz w:val="26"/>
      <w:szCs w:val="22"/>
    </w:rPr>
  </w:style>
  <w:style w:type="character" w:customStyle="1" w:styleId="afffe">
    <w:name w:val="ббббббб Знак"/>
    <w:basedOn w:val="afff2"/>
    <w:link w:val="afffd"/>
    <w:rsid w:val="00C9392D"/>
    <w:rPr>
      <w:rFonts w:ascii="Times New Roman" w:eastAsia="Times New Roman" w:hAnsi="Times New Roman" w:cs="Calibri"/>
      <w:snapToGrid w:val="0"/>
      <w:sz w:val="26"/>
      <w:szCs w:val="22"/>
    </w:rPr>
  </w:style>
  <w:style w:type="paragraph" w:customStyle="1" w:styleId="a2">
    <w:name w:val="АААААААААААААААААААА"/>
    <w:basedOn w:val="ab"/>
    <w:link w:val="affff"/>
    <w:qFormat/>
    <w:rsid w:val="0054251D"/>
    <w:pPr>
      <w:numPr>
        <w:numId w:val="8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affff0">
    <w:name w:val="ББББББББББББ"/>
    <w:basedOn w:val="a7"/>
    <w:link w:val="affff1"/>
    <w:qFormat/>
    <w:rsid w:val="0054251D"/>
    <w:rPr>
      <w:rFonts w:eastAsia="Times New Roman"/>
      <w:color w:val="000000"/>
      <w:szCs w:val="26"/>
      <w:lang w:eastAsia="ru-RU"/>
    </w:rPr>
  </w:style>
  <w:style w:type="character" w:customStyle="1" w:styleId="affff">
    <w:name w:val="АААААААААААААААААААА Знак"/>
    <w:basedOn w:val="ac"/>
    <w:link w:val="a2"/>
    <w:rsid w:val="0054251D"/>
    <w:rPr>
      <w:rFonts w:ascii="Times New Roman" w:eastAsia="Times New Roman" w:hAnsi="Times New Roman"/>
      <w:sz w:val="26"/>
      <w:szCs w:val="26"/>
    </w:rPr>
  </w:style>
  <w:style w:type="character" w:customStyle="1" w:styleId="affff1">
    <w:name w:val="ББББББББББББ Знак"/>
    <w:basedOn w:val="a8"/>
    <w:link w:val="affff0"/>
    <w:rsid w:val="0054251D"/>
    <w:rPr>
      <w:rFonts w:ascii="Times New Roman" w:eastAsia="Times New Roman" w:hAnsi="Times New Roman"/>
      <w:color w:val="000000"/>
      <w:sz w:val="26"/>
      <w:szCs w:val="26"/>
    </w:rPr>
  </w:style>
  <w:style w:type="table" w:customStyle="1" w:styleId="8">
    <w:name w:val="Сетка таблицы8"/>
    <w:basedOn w:val="a9"/>
    <w:next w:val="af3"/>
    <w:uiPriority w:val="59"/>
    <w:rsid w:val="005425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ААААА"/>
    <w:basedOn w:val="ab"/>
    <w:link w:val="affff2"/>
    <w:qFormat/>
    <w:rsid w:val="00B4760F"/>
    <w:pPr>
      <w:numPr>
        <w:numId w:val="9"/>
      </w:numPr>
      <w:tabs>
        <w:tab w:val="left" w:pos="1134"/>
      </w:tabs>
      <w:ind w:left="0" w:firstLine="709"/>
    </w:pPr>
    <w:rPr>
      <w:sz w:val="26"/>
      <w:szCs w:val="26"/>
    </w:rPr>
  </w:style>
  <w:style w:type="character" w:customStyle="1" w:styleId="affff2">
    <w:name w:val="ААААА Знак"/>
    <w:basedOn w:val="ac"/>
    <w:link w:val="a3"/>
    <w:rsid w:val="00B4760F"/>
    <w:rPr>
      <w:rFonts w:ascii="Times New Roman" w:eastAsia="Times New Roman" w:hAnsi="Times New Roman"/>
      <w:sz w:val="26"/>
      <w:szCs w:val="26"/>
    </w:rPr>
  </w:style>
  <w:style w:type="paragraph" w:customStyle="1" w:styleId="a">
    <w:name w:val="ааа"/>
    <w:basedOn w:val="a7"/>
    <w:link w:val="affff3"/>
    <w:qFormat/>
    <w:rsid w:val="007C5700"/>
    <w:pPr>
      <w:numPr>
        <w:numId w:val="10"/>
      </w:numPr>
      <w:tabs>
        <w:tab w:val="left" w:pos="1134"/>
      </w:tabs>
    </w:pPr>
    <w:rPr>
      <w:rFonts w:eastAsia="Times New Roman"/>
      <w:color w:val="000000"/>
      <w:szCs w:val="26"/>
      <w:lang w:eastAsia="ru-RU"/>
    </w:rPr>
  </w:style>
  <w:style w:type="character" w:customStyle="1" w:styleId="affff3">
    <w:name w:val="ааа Знак"/>
    <w:link w:val="a"/>
    <w:rsid w:val="007C5700"/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w1">
    <w:name w:val="w1"/>
    <w:rsid w:val="0010705A"/>
  </w:style>
  <w:style w:type="character" w:customStyle="1" w:styleId="sectioninfo">
    <w:name w:val="section__info"/>
    <w:rsid w:val="000050CF"/>
  </w:style>
  <w:style w:type="character" w:customStyle="1" w:styleId="wbformattributevalue">
    <w:name w:val="wbform_attributevalue"/>
    <w:basedOn w:val="a8"/>
    <w:rsid w:val="001920CF"/>
  </w:style>
  <w:style w:type="character" w:styleId="affff4">
    <w:name w:val="footnote reference"/>
    <w:aliases w:val="Текст сновски,fr"/>
    <w:uiPriority w:val="99"/>
    <w:rsid w:val="0035424F"/>
    <w:rPr>
      <w:vertAlign w:val="superscript"/>
    </w:rPr>
  </w:style>
  <w:style w:type="paragraph" w:styleId="affff5">
    <w:name w:val="footnote text"/>
    <w:aliases w:val="Текст сноски Знак Знак Знак Знак,Знак4 Знак,Знак4,Знак4 Знак1, Знак4 Знак, Знак4, Знак4 Знак1,Текст сноски Знак1"/>
    <w:basedOn w:val="a7"/>
    <w:link w:val="affff6"/>
    <w:uiPriority w:val="99"/>
    <w:rsid w:val="0035424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6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1 Знак"/>
    <w:basedOn w:val="a8"/>
    <w:link w:val="affff5"/>
    <w:uiPriority w:val="99"/>
    <w:rsid w:val="0035424F"/>
    <w:rPr>
      <w:rFonts w:ascii="Times New Roman" w:eastAsia="Times New Roman" w:hAnsi="Times New Roman"/>
    </w:rPr>
  </w:style>
  <w:style w:type="paragraph" w:styleId="affff7">
    <w:name w:val="Revision"/>
    <w:hidden/>
    <w:uiPriority w:val="71"/>
    <w:rsid w:val="00070CE9"/>
    <w:rPr>
      <w:rFonts w:ascii="Times New Roman" w:hAnsi="Times New Roman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75E80F437266A5AB38ED9FBBD7F8BCC1811F51FFBA29772559585BMCCC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40FC-A658-463D-9FF3-64C5FD8B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45</Pages>
  <Words>17401</Words>
  <Characters>99190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58-р</vt:lpstr>
    </vt:vector>
  </TitlesOfParts>
  <Company>Microsoft</Company>
  <LinksUpToDate>false</LinksUpToDate>
  <CharactersWithSpaces>116359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58-р</dc:title>
  <dc:subject>7 сессия</dc:subject>
  <dc:creator>Администрация ЗР</dc:creator>
  <dc:description>sovet-zr@mail.ru
с\т 9115932059
4-79-41</dc:description>
  <cp:lastModifiedBy>Ядрихинская Елена Владимировна</cp:lastModifiedBy>
  <cp:revision>4</cp:revision>
  <cp:lastPrinted>2020-04-16T08:11:00Z</cp:lastPrinted>
  <dcterms:created xsi:type="dcterms:W3CDTF">2020-06-04T14:40:00Z</dcterms:created>
  <dcterms:modified xsi:type="dcterms:W3CDTF">2020-06-05T09:05:00Z</dcterms:modified>
</cp:coreProperties>
</file>