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85" w:rsidRPr="001B7285" w:rsidRDefault="001B7285" w:rsidP="00DB16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1B728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1B7285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1B7285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Администрация муниципального района 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1B7285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Ненецкого автономного округа»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B72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E040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</w:t>
      </w:r>
      <w:r w:rsidRPr="001B72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12</w:t>
      </w:r>
      <w:r w:rsidRPr="001B72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1B72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</w:t>
      </w:r>
      <w:r w:rsidR="00E040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336</w:t>
      </w:r>
      <w:r w:rsidRPr="001B72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48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72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E040B9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1B7285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</w:tblGrid>
      <w:tr w:rsidR="001B7285" w:rsidRPr="001B7285" w:rsidTr="001B7285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B7285" w:rsidRPr="001B7285" w:rsidRDefault="001B7285" w:rsidP="001B72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285">
              <w:rPr>
                <w:rFonts w:ascii="Times New Roman" w:eastAsia="Times New Roman" w:hAnsi="Times New Roman" w:cs="Times New Roman"/>
                <w:lang w:eastAsia="ru-RU"/>
              </w:rPr>
              <w:t>Об утверждении положения о</w:t>
            </w:r>
            <w:r w:rsidRPr="001B728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B7285">
              <w:rPr>
                <w:rFonts w:ascii="Times New Roman" w:eastAsia="Times New Roman" w:hAnsi="Times New Roman" w:cs="Times New Roman"/>
                <w:lang w:eastAsia="ru-RU"/>
              </w:rPr>
              <w:t>единой   дежурно-диспетчерской службе Заполярного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Ненецкого автономного округа</w:t>
            </w:r>
          </w:p>
        </w:tc>
      </w:tr>
    </w:tbl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B7285" w:rsidRPr="001B7285" w:rsidRDefault="001B7285" w:rsidP="001B7285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 w:rsidR="00471E1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Примерным положением о единой дежурно-диспетчерской службе муниципального образования, одобренным протоколом заседания Правительственной комиссии по предупреждению и ликвидации чрезвычайных ситуаций и обеспечению пожарной безопасности от 29.11.2022 № 9</w:t>
      </w:r>
      <w:r w:rsidR="00C35DC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B7285"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 «Заполярный район»</w:t>
      </w:r>
      <w:r w:rsidR="00471E15">
        <w:rPr>
          <w:rFonts w:ascii="Times New Roman" w:eastAsia="Calibri" w:hAnsi="Times New Roman" w:cs="Times New Roman"/>
          <w:sz w:val="26"/>
          <w:szCs w:val="26"/>
        </w:rPr>
        <w:t xml:space="preserve"> Ненецкого автономного округа»</w:t>
      </w:r>
      <w:r w:rsidRPr="001B72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285" w:rsidRDefault="001B7285" w:rsidP="001B7285">
      <w:pPr>
        <w:numPr>
          <w:ilvl w:val="0"/>
          <w:numId w:val="1"/>
        </w:numPr>
        <w:tabs>
          <w:tab w:val="left" w:pos="0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1B7285">
        <w:rPr>
          <w:rFonts w:ascii="Times New Roman" w:eastAsia="Calibri" w:hAnsi="Times New Roman" w:cs="Times New Roman"/>
          <w:sz w:val="26"/>
          <w:szCs w:val="26"/>
        </w:rPr>
        <w:t>Утвердить прилагаемое Положение о единой дежурно-диспетчерской службе Заполярного района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Ненецкого автономного округа.</w:t>
      </w:r>
    </w:p>
    <w:p w:rsidR="007B44A6" w:rsidRDefault="001B7285" w:rsidP="001B7285">
      <w:pPr>
        <w:numPr>
          <w:ilvl w:val="0"/>
          <w:numId w:val="1"/>
        </w:numPr>
        <w:tabs>
          <w:tab w:val="left" w:pos="0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Признать утратившим</w:t>
      </w:r>
      <w:r w:rsidR="007B44A6">
        <w:rPr>
          <w:rFonts w:ascii="Times New Roman" w:eastAsia="Calibri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силу</w:t>
      </w:r>
      <w:r w:rsidR="007B44A6">
        <w:rPr>
          <w:rFonts w:ascii="Times New Roman" w:eastAsia="Calibri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eastAsia="Calibri" w:hAnsi="Times New Roman" w:cs="Times New Roman"/>
          <w:sz w:val="26"/>
          <w:szCs w:val="26"/>
        </w:rPr>
        <w:t>постановлени</w:t>
      </w:r>
      <w:r w:rsidR="007B44A6">
        <w:rPr>
          <w:rFonts w:ascii="Times New Roman" w:eastAsia="Calibri" w:hAnsi="Times New Roman" w:cs="Times New Roman"/>
          <w:sz w:val="26"/>
          <w:szCs w:val="26"/>
        </w:rPr>
        <w:t>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Администрации Заполярного района</w:t>
      </w:r>
      <w:r w:rsidR="007B44A6">
        <w:rPr>
          <w:rFonts w:ascii="Times New Roman" w:eastAsia="Calibri" w:hAnsi="Times New Roman" w:cs="Times New Roman"/>
          <w:sz w:val="26"/>
          <w:szCs w:val="26"/>
        </w:rPr>
        <w:t>:</w:t>
      </w:r>
    </w:p>
    <w:p w:rsidR="007B44A6" w:rsidRDefault="007B44A6" w:rsidP="007B44A6">
      <w:p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1B7285">
        <w:rPr>
          <w:rFonts w:ascii="Times New Roman" w:eastAsia="Calibri" w:hAnsi="Times New Roman" w:cs="Times New Roman"/>
          <w:sz w:val="26"/>
          <w:szCs w:val="26"/>
        </w:rPr>
        <w:t xml:space="preserve"> от 28.01.2021 № 19п «Об утверждении положения о единой дежурно-диспетчерской службе Заполярного района»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7B44A6" w:rsidRDefault="007B44A6" w:rsidP="007B44A6">
      <w:pPr>
        <w:tabs>
          <w:tab w:val="left" w:pos="0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1B72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B7285">
        <w:rPr>
          <w:rFonts w:ascii="Times New Roman" w:eastAsia="Calibri" w:hAnsi="Times New Roman" w:cs="Times New Roman"/>
          <w:sz w:val="26"/>
          <w:szCs w:val="26"/>
        </w:rPr>
        <w:t>от 09.08.2021 № 190п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7B44A6">
        <w:rPr>
          <w:rFonts w:ascii="Times New Roman" w:eastAsia="Calibri" w:hAnsi="Times New Roman" w:cs="Times New Roman"/>
          <w:sz w:val="26"/>
          <w:szCs w:val="26"/>
        </w:rPr>
        <w:t>О внесении изменений в Положение о единой дежурно-диспетчерской службе Заполярного района</w:t>
      </w:r>
      <w:r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7B44A6" w:rsidRDefault="007B44A6" w:rsidP="007B44A6">
      <w:pPr>
        <w:tabs>
          <w:tab w:val="left" w:pos="0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1B7285">
        <w:rPr>
          <w:rFonts w:ascii="Times New Roman" w:eastAsia="Calibri" w:hAnsi="Times New Roman" w:cs="Times New Roman"/>
          <w:sz w:val="26"/>
          <w:szCs w:val="26"/>
        </w:rPr>
        <w:t>от 02.03.2022 № 45п</w:t>
      </w:r>
      <w:r w:rsidRPr="007B44A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7B44A6">
        <w:rPr>
          <w:rFonts w:ascii="Times New Roman" w:eastAsia="Calibri" w:hAnsi="Times New Roman" w:cs="Times New Roman"/>
          <w:sz w:val="26"/>
          <w:szCs w:val="26"/>
        </w:rPr>
        <w:t>О внесении изменений в отдельные постановления Администрации Заполярного района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="0000034A">
        <w:rPr>
          <w:rFonts w:ascii="Times New Roman" w:eastAsia="Calibri" w:hAnsi="Times New Roman" w:cs="Times New Roman"/>
          <w:sz w:val="26"/>
          <w:szCs w:val="26"/>
        </w:rPr>
        <w:t>;</w:t>
      </w:r>
      <w:r w:rsidRPr="001B7285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7B44A6" w:rsidRPr="001B7285" w:rsidRDefault="007B44A6" w:rsidP="007B44A6">
      <w:pPr>
        <w:tabs>
          <w:tab w:val="left" w:pos="0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от 16.05.2022 № 103п</w:t>
      </w:r>
      <w:r w:rsidRPr="007B44A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7B44A6">
        <w:rPr>
          <w:rFonts w:ascii="Times New Roman" w:eastAsia="Calibri" w:hAnsi="Times New Roman" w:cs="Times New Roman"/>
          <w:sz w:val="26"/>
          <w:szCs w:val="26"/>
        </w:rPr>
        <w:t>О внесении изменений в Положение о единой дежурно-диспетчерской службе Заполярного района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». </w:t>
      </w:r>
      <w:r w:rsidRPr="007B44A6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B7285" w:rsidRPr="001B7285" w:rsidRDefault="001B7285" w:rsidP="001B7285">
      <w:pPr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принятия и подлежит официальному опубликованию.</w:t>
      </w:r>
    </w:p>
    <w:p w:rsidR="001B7285" w:rsidRPr="001B7285" w:rsidRDefault="001B7285" w:rsidP="001B728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285" w:rsidRDefault="001B7285" w:rsidP="001B728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471E15" w:rsidRPr="001B7285" w:rsidRDefault="00471E15" w:rsidP="001B728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Заполярного района                                                                                 </w:t>
      </w:r>
      <w:r w:rsidR="00471E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1B7285">
        <w:rPr>
          <w:rFonts w:ascii="Times New Roman" w:eastAsia="Times New Roman" w:hAnsi="Times New Roman" w:cs="Times New Roman"/>
          <w:sz w:val="26"/>
          <w:szCs w:val="26"/>
          <w:lang w:eastAsia="ru-RU"/>
        </w:rPr>
        <w:t>Н.Л. Михайлова</w:t>
      </w: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285" w:rsidRPr="001B7285" w:rsidRDefault="001B7285" w:rsidP="001B728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1E15" w:rsidRPr="00471E15" w:rsidRDefault="00471E15" w:rsidP="00471E15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471E15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Утверждено </w:t>
      </w:r>
    </w:p>
    <w:p w:rsidR="00471E15" w:rsidRDefault="00471E15" w:rsidP="00471E15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471E15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71E15" w:rsidRDefault="00471E15" w:rsidP="00471E15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471E15">
        <w:rPr>
          <w:rFonts w:ascii="Times New Roman" w:hAnsi="Times New Roman" w:cs="Times New Roman"/>
          <w:sz w:val="26"/>
          <w:szCs w:val="26"/>
        </w:rPr>
        <w:t>муниципального района «Заполярный</w:t>
      </w:r>
    </w:p>
    <w:p w:rsidR="00471E15" w:rsidRDefault="00471E15" w:rsidP="00471E15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471E15">
        <w:rPr>
          <w:rFonts w:ascii="Times New Roman" w:hAnsi="Times New Roman" w:cs="Times New Roman"/>
          <w:sz w:val="26"/>
          <w:szCs w:val="26"/>
        </w:rPr>
        <w:t xml:space="preserve">район» </w:t>
      </w:r>
      <w:r>
        <w:rPr>
          <w:rFonts w:ascii="Times New Roman" w:hAnsi="Times New Roman" w:cs="Times New Roman"/>
          <w:sz w:val="26"/>
          <w:szCs w:val="26"/>
        </w:rPr>
        <w:t>Ненецкого автономного</w:t>
      </w:r>
    </w:p>
    <w:p w:rsidR="00471E15" w:rsidRPr="00471E15" w:rsidRDefault="00471E15" w:rsidP="00471E15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округа</w:t>
      </w:r>
      <w:r w:rsidR="00F14FC9">
        <w:rPr>
          <w:rFonts w:ascii="Times New Roman" w:hAnsi="Times New Roman" w:cs="Times New Roman"/>
          <w:sz w:val="26"/>
          <w:szCs w:val="26"/>
        </w:rPr>
        <w:t>»</w:t>
      </w:r>
      <w:r w:rsidRPr="00471E15">
        <w:rPr>
          <w:rFonts w:ascii="Times New Roman" w:hAnsi="Times New Roman" w:cs="Times New Roman"/>
          <w:sz w:val="26"/>
          <w:szCs w:val="26"/>
        </w:rPr>
        <w:t xml:space="preserve"> от </w:t>
      </w:r>
      <w:r w:rsidR="00E040B9">
        <w:rPr>
          <w:rFonts w:ascii="Times New Roman" w:hAnsi="Times New Roman" w:cs="Times New Roman"/>
          <w:sz w:val="26"/>
          <w:szCs w:val="26"/>
        </w:rPr>
        <w:t>28</w:t>
      </w:r>
      <w:r w:rsidRPr="00471E1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471E15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71E15">
        <w:rPr>
          <w:rFonts w:ascii="Times New Roman" w:hAnsi="Times New Roman" w:cs="Times New Roman"/>
          <w:sz w:val="26"/>
          <w:szCs w:val="26"/>
        </w:rPr>
        <w:t xml:space="preserve"> № </w:t>
      </w:r>
      <w:r w:rsidR="00E040B9">
        <w:rPr>
          <w:rFonts w:ascii="Times New Roman" w:hAnsi="Times New Roman" w:cs="Times New Roman"/>
          <w:sz w:val="26"/>
          <w:szCs w:val="26"/>
        </w:rPr>
        <w:t>336</w:t>
      </w:r>
      <w:r w:rsidRPr="00471E15">
        <w:rPr>
          <w:rFonts w:ascii="Times New Roman" w:hAnsi="Times New Roman" w:cs="Times New Roman"/>
          <w:sz w:val="26"/>
          <w:szCs w:val="26"/>
        </w:rPr>
        <w:t>п</w:t>
      </w:r>
    </w:p>
    <w:p w:rsidR="00471E15" w:rsidRDefault="00471E15" w:rsidP="00CF3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4A7" w:rsidRPr="00471E15" w:rsidRDefault="00F9024A" w:rsidP="00CF34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E15">
        <w:rPr>
          <w:rFonts w:ascii="Times New Roman" w:hAnsi="Times New Roman" w:cs="Times New Roman"/>
          <w:b/>
          <w:sz w:val="26"/>
          <w:szCs w:val="26"/>
        </w:rPr>
        <w:t>П</w:t>
      </w:r>
      <w:r w:rsidR="00471E15" w:rsidRPr="00471E15">
        <w:rPr>
          <w:rFonts w:ascii="Times New Roman" w:hAnsi="Times New Roman" w:cs="Times New Roman"/>
          <w:b/>
          <w:sz w:val="26"/>
          <w:szCs w:val="26"/>
        </w:rPr>
        <w:t>ОЛОЖЕНИЕ</w:t>
      </w:r>
    </w:p>
    <w:p w:rsidR="00CF34A7" w:rsidRPr="00471E15" w:rsidRDefault="00CF34A7" w:rsidP="00CF34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E15">
        <w:rPr>
          <w:rFonts w:ascii="Times New Roman" w:hAnsi="Times New Roman" w:cs="Times New Roman"/>
          <w:b/>
          <w:sz w:val="26"/>
          <w:szCs w:val="26"/>
        </w:rPr>
        <w:t>о единой дежурно-диспетчерской службе</w:t>
      </w:r>
    </w:p>
    <w:p w:rsidR="00CF34A7" w:rsidRPr="00471E15" w:rsidRDefault="00A4619F" w:rsidP="00CF34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71E15">
        <w:rPr>
          <w:rFonts w:ascii="Times New Roman" w:hAnsi="Times New Roman" w:cs="Times New Roman"/>
          <w:b/>
          <w:sz w:val="26"/>
          <w:szCs w:val="26"/>
        </w:rPr>
        <w:t>Заполярного района</w:t>
      </w:r>
      <w:r w:rsidR="00471E15" w:rsidRPr="00471E15">
        <w:rPr>
          <w:rFonts w:ascii="Times New Roman" w:hAnsi="Times New Roman" w:cs="Times New Roman"/>
          <w:b/>
          <w:sz w:val="26"/>
          <w:szCs w:val="26"/>
        </w:rPr>
        <w:t xml:space="preserve"> Ненецкого автономного округа</w:t>
      </w:r>
    </w:p>
    <w:p w:rsidR="00510EBF" w:rsidRPr="00471E15" w:rsidRDefault="00510EBF" w:rsidP="00CF34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34A7" w:rsidRPr="00471E15" w:rsidRDefault="00E963F7" w:rsidP="008C4E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CF34A7" w:rsidRPr="00471E1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9024A" w:rsidRPr="00471E15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CF34A7" w:rsidRPr="00471E15" w:rsidRDefault="00CF34A7" w:rsidP="008C4E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5E23" w:rsidRPr="006B4A58" w:rsidRDefault="003F03DA" w:rsidP="00B95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A58">
        <w:rPr>
          <w:rFonts w:ascii="Times New Roman" w:hAnsi="Times New Roman" w:cs="Times New Roman"/>
          <w:sz w:val="26"/>
          <w:szCs w:val="26"/>
        </w:rPr>
        <w:t>1.</w:t>
      </w:r>
      <w:r w:rsidR="00CF34A7" w:rsidRPr="006B4A58">
        <w:rPr>
          <w:rFonts w:ascii="Times New Roman" w:hAnsi="Times New Roman" w:cs="Times New Roman"/>
          <w:sz w:val="26"/>
          <w:szCs w:val="26"/>
        </w:rPr>
        <w:t>1. Настоящее Положение определяет основные задачи, функции</w:t>
      </w:r>
      <w:r w:rsidR="00471E15">
        <w:rPr>
          <w:rFonts w:ascii="Times New Roman" w:hAnsi="Times New Roman" w:cs="Times New Roman"/>
          <w:sz w:val="26"/>
          <w:szCs w:val="26"/>
        </w:rPr>
        <w:t>,</w:t>
      </w:r>
      <w:r w:rsidR="00CF34A7" w:rsidRPr="006B4A58">
        <w:rPr>
          <w:rFonts w:ascii="Times New Roman" w:hAnsi="Times New Roman" w:cs="Times New Roman"/>
          <w:sz w:val="26"/>
          <w:szCs w:val="26"/>
        </w:rPr>
        <w:t xml:space="preserve"> </w:t>
      </w:r>
      <w:r w:rsidR="00471E15" w:rsidRPr="00471E15">
        <w:rPr>
          <w:rFonts w:ascii="Times New Roman" w:hAnsi="Times New Roman" w:cs="Times New Roman"/>
          <w:sz w:val="26"/>
          <w:szCs w:val="26"/>
        </w:rPr>
        <w:t>поря</w:t>
      </w:r>
      <w:r w:rsidR="00A55B3A">
        <w:rPr>
          <w:rFonts w:ascii="Times New Roman" w:hAnsi="Times New Roman" w:cs="Times New Roman"/>
          <w:sz w:val="26"/>
          <w:szCs w:val="26"/>
        </w:rPr>
        <w:t xml:space="preserve">док работы, состав и структуру </w:t>
      </w:r>
      <w:r w:rsidR="00CF34A7" w:rsidRPr="006B4A58">
        <w:rPr>
          <w:rFonts w:ascii="Times New Roman" w:hAnsi="Times New Roman" w:cs="Times New Roman"/>
          <w:sz w:val="26"/>
          <w:szCs w:val="26"/>
        </w:rPr>
        <w:t xml:space="preserve">единой дежурно-диспетчерской службы </w:t>
      </w:r>
      <w:r w:rsidR="00C85878" w:rsidRPr="006B4A58"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197FDE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</w:t>
      </w:r>
      <w:r w:rsidR="00C85878" w:rsidRPr="006B4A58">
        <w:rPr>
          <w:rFonts w:ascii="Times New Roman" w:hAnsi="Times New Roman" w:cs="Times New Roman"/>
          <w:sz w:val="26"/>
          <w:szCs w:val="26"/>
        </w:rPr>
        <w:t xml:space="preserve"> </w:t>
      </w:r>
      <w:r w:rsidR="00CF34A7" w:rsidRPr="006B4A58">
        <w:rPr>
          <w:rFonts w:ascii="Times New Roman" w:hAnsi="Times New Roman" w:cs="Times New Roman"/>
          <w:sz w:val="26"/>
          <w:szCs w:val="26"/>
        </w:rPr>
        <w:t>(далее - ЕДДС)</w:t>
      </w:r>
      <w:r w:rsidR="00B95E23" w:rsidRPr="006B4A58">
        <w:rPr>
          <w:rFonts w:ascii="Times New Roman" w:hAnsi="Times New Roman" w:cs="Times New Roman"/>
          <w:sz w:val="26"/>
          <w:szCs w:val="26"/>
        </w:rPr>
        <w:t>.</w:t>
      </w:r>
    </w:p>
    <w:p w:rsidR="00197FDE" w:rsidRDefault="003F03DA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A58">
        <w:rPr>
          <w:rFonts w:ascii="Times New Roman" w:hAnsi="Times New Roman" w:cs="Times New Roman"/>
          <w:sz w:val="26"/>
          <w:szCs w:val="26"/>
        </w:rPr>
        <w:t>1.</w:t>
      </w:r>
      <w:r w:rsidR="00CF34A7" w:rsidRPr="006B4A58">
        <w:rPr>
          <w:rFonts w:ascii="Times New Roman" w:hAnsi="Times New Roman" w:cs="Times New Roman"/>
          <w:sz w:val="26"/>
          <w:szCs w:val="26"/>
        </w:rPr>
        <w:t xml:space="preserve">2. </w:t>
      </w:r>
      <w:r w:rsidR="00197FDE" w:rsidRPr="00197FDE">
        <w:rPr>
          <w:rFonts w:ascii="Times New Roman" w:hAnsi="Times New Roman" w:cs="Times New Roman"/>
          <w:sz w:val="26"/>
          <w:szCs w:val="26"/>
        </w:rPr>
        <w:t xml:space="preserve">ЕДДС осуществляет обеспечение деятельности </w:t>
      </w:r>
      <w:r w:rsidR="00197FDE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 w:rsidR="00197FDE" w:rsidRPr="00197FDE">
        <w:rPr>
          <w:rFonts w:ascii="Times New Roman" w:hAnsi="Times New Roman" w:cs="Times New Roman"/>
          <w:sz w:val="26"/>
          <w:szCs w:val="26"/>
        </w:rPr>
        <w:t xml:space="preserve"> в области: </w:t>
      </w:r>
    </w:p>
    <w:p w:rsidR="00197FDE" w:rsidRDefault="00197FDE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7FDE">
        <w:rPr>
          <w:rFonts w:ascii="Times New Roman" w:hAnsi="Times New Roman" w:cs="Times New Roman"/>
          <w:sz w:val="26"/>
          <w:szCs w:val="26"/>
        </w:rPr>
        <w:t xml:space="preserve">защиты населения и территории от </w:t>
      </w:r>
      <w:r w:rsidR="003537C0">
        <w:rPr>
          <w:rFonts w:ascii="Times New Roman" w:hAnsi="Times New Roman" w:cs="Times New Roman"/>
          <w:sz w:val="26"/>
          <w:szCs w:val="26"/>
        </w:rPr>
        <w:t>чрезвычайных ситуаций</w:t>
      </w:r>
      <w:r w:rsidR="003537C0" w:rsidRPr="00197FDE">
        <w:rPr>
          <w:rFonts w:ascii="Times New Roman" w:hAnsi="Times New Roman" w:cs="Times New Roman"/>
          <w:sz w:val="26"/>
          <w:szCs w:val="26"/>
        </w:rPr>
        <w:t xml:space="preserve"> </w:t>
      </w:r>
      <w:r w:rsidR="00DB16C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3537C0">
        <w:rPr>
          <w:rFonts w:ascii="Times New Roman" w:hAnsi="Times New Roman" w:cs="Times New Roman"/>
          <w:sz w:val="26"/>
          <w:szCs w:val="26"/>
        </w:rPr>
        <w:t xml:space="preserve">– </w:t>
      </w:r>
      <w:r w:rsidR="003537C0" w:rsidRPr="00197FDE">
        <w:rPr>
          <w:rFonts w:ascii="Times New Roman" w:hAnsi="Times New Roman" w:cs="Times New Roman"/>
          <w:sz w:val="26"/>
          <w:szCs w:val="26"/>
        </w:rPr>
        <w:t>ЧС</w:t>
      </w:r>
      <w:r w:rsidR="00DB16CE">
        <w:rPr>
          <w:rFonts w:ascii="Times New Roman" w:hAnsi="Times New Roman" w:cs="Times New Roman"/>
          <w:sz w:val="26"/>
          <w:szCs w:val="26"/>
        </w:rPr>
        <w:t>)</w:t>
      </w:r>
      <w:r w:rsidRPr="00197FDE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97FDE" w:rsidRDefault="00197FDE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97FDE">
        <w:rPr>
          <w:rFonts w:ascii="Times New Roman" w:hAnsi="Times New Roman" w:cs="Times New Roman"/>
          <w:sz w:val="26"/>
          <w:szCs w:val="26"/>
        </w:rPr>
        <w:t xml:space="preserve">управления силами и средствами </w:t>
      </w:r>
      <w:r w:rsidR="00DB16CE" w:rsidRPr="00DB16CE">
        <w:rPr>
          <w:rFonts w:ascii="Times New Roman" w:hAnsi="Times New Roman" w:cs="Times New Roman"/>
          <w:sz w:val="26"/>
          <w:szCs w:val="26"/>
        </w:rPr>
        <w:t>един</w:t>
      </w:r>
      <w:r w:rsidR="00DB16CE">
        <w:rPr>
          <w:rFonts w:ascii="Times New Roman" w:hAnsi="Times New Roman" w:cs="Times New Roman"/>
          <w:sz w:val="26"/>
          <w:szCs w:val="26"/>
        </w:rPr>
        <w:t>ой</w:t>
      </w:r>
      <w:r w:rsidR="00DB16CE" w:rsidRPr="00DB16CE">
        <w:rPr>
          <w:rFonts w:ascii="Times New Roman" w:hAnsi="Times New Roman" w:cs="Times New Roman"/>
          <w:sz w:val="26"/>
          <w:szCs w:val="26"/>
        </w:rPr>
        <w:t xml:space="preserve"> государственн</w:t>
      </w:r>
      <w:r w:rsidR="00DB16CE">
        <w:rPr>
          <w:rFonts w:ascii="Times New Roman" w:hAnsi="Times New Roman" w:cs="Times New Roman"/>
          <w:sz w:val="26"/>
          <w:szCs w:val="26"/>
        </w:rPr>
        <w:t>ой</w:t>
      </w:r>
      <w:r w:rsidR="00DB16CE" w:rsidRPr="00DB16CE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DB16CE">
        <w:rPr>
          <w:rFonts w:ascii="Times New Roman" w:hAnsi="Times New Roman" w:cs="Times New Roman"/>
          <w:sz w:val="26"/>
          <w:szCs w:val="26"/>
        </w:rPr>
        <w:t>ы</w:t>
      </w:r>
      <w:r w:rsidR="00DB16CE" w:rsidRPr="00DB16CE">
        <w:rPr>
          <w:rFonts w:ascii="Times New Roman" w:hAnsi="Times New Roman" w:cs="Times New Roman"/>
          <w:sz w:val="26"/>
          <w:szCs w:val="26"/>
        </w:rPr>
        <w:t xml:space="preserve"> предупреждения и ликвидации чрезвычайных ситуаций </w:t>
      </w:r>
      <w:r w:rsidR="00DB16C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DB16CE" w:rsidRPr="00197FDE">
        <w:rPr>
          <w:rFonts w:ascii="Times New Roman" w:hAnsi="Times New Roman" w:cs="Times New Roman"/>
          <w:sz w:val="26"/>
          <w:szCs w:val="26"/>
        </w:rPr>
        <w:t>РСЧС</w:t>
      </w:r>
      <w:r w:rsidR="00DB16CE">
        <w:rPr>
          <w:rFonts w:ascii="Times New Roman" w:hAnsi="Times New Roman" w:cs="Times New Roman"/>
          <w:sz w:val="26"/>
          <w:szCs w:val="26"/>
        </w:rPr>
        <w:t>)</w:t>
      </w:r>
      <w:r w:rsidRPr="00197FDE">
        <w:rPr>
          <w:rFonts w:ascii="Times New Roman" w:hAnsi="Times New Roman" w:cs="Times New Roman"/>
          <w:sz w:val="26"/>
          <w:szCs w:val="26"/>
        </w:rPr>
        <w:t xml:space="preserve">, предназначенными и привлекаемыми для предупреждения и ликвидации ЧС, а также в условиях ведения </w:t>
      </w:r>
      <w:r w:rsidR="00DB16CE">
        <w:rPr>
          <w:rFonts w:ascii="Times New Roman" w:hAnsi="Times New Roman" w:cs="Times New Roman"/>
          <w:sz w:val="26"/>
          <w:szCs w:val="26"/>
        </w:rPr>
        <w:t xml:space="preserve">гражданской обороны (далее – </w:t>
      </w:r>
      <w:r w:rsidRPr="00197FDE">
        <w:rPr>
          <w:rFonts w:ascii="Times New Roman" w:hAnsi="Times New Roman" w:cs="Times New Roman"/>
          <w:sz w:val="26"/>
          <w:szCs w:val="26"/>
        </w:rPr>
        <w:t>ГО</w:t>
      </w:r>
      <w:r w:rsidR="00DB16CE">
        <w:rPr>
          <w:rFonts w:ascii="Times New Roman" w:hAnsi="Times New Roman" w:cs="Times New Roman"/>
          <w:sz w:val="26"/>
          <w:szCs w:val="26"/>
        </w:rPr>
        <w:t>)</w:t>
      </w:r>
      <w:r w:rsidRPr="00197FDE">
        <w:rPr>
          <w:rFonts w:ascii="Times New Roman" w:hAnsi="Times New Roman" w:cs="Times New Roman"/>
          <w:sz w:val="26"/>
          <w:szCs w:val="26"/>
        </w:rPr>
        <w:t>;</w:t>
      </w:r>
    </w:p>
    <w:p w:rsidR="00197FDE" w:rsidRDefault="00197FDE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97FDE">
        <w:rPr>
          <w:rFonts w:ascii="Times New Roman" w:hAnsi="Times New Roman" w:cs="Times New Roman"/>
          <w:sz w:val="26"/>
          <w:szCs w:val="26"/>
        </w:rPr>
        <w:t xml:space="preserve"> организации информационного взаимодействия </w:t>
      </w:r>
      <w:r w:rsidR="00DF740D">
        <w:rPr>
          <w:rFonts w:ascii="Times New Roman" w:hAnsi="Times New Roman" w:cs="Times New Roman"/>
          <w:sz w:val="26"/>
          <w:szCs w:val="26"/>
        </w:rPr>
        <w:t>с федеральными органами исполнительной власти</w:t>
      </w:r>
      <w:r w:rsidRPr="00197FDE">
        <w:rPr>
          <w:rFonts w:ascii="Times New Roman" w:hAnsi="Times New Roman" w:cs="Times New Roman"/>
          <w:sz w:val="26"/>
          <w:szCs w:val="26"/>
        </w:rPr>
        <w:t xml:space="preserve">, </w:t>
      </w:r>
      <w:r w:rsidR="00DF740D">
        <w:rPr>
          <w:rFonts w:ascii="Times New Roman" w:hAnsi="Times New Roman" w:cs="Times New Roman"/>
          <w:sz w:val="26"/>
          <w:szCs w:val="26"/>
        </w:rPr>
        <w:t>органами исполнительной власти Ненецкого автономного округа</w:t>
      </w:r>
      <w:r w:rsidRPr="00197FDE">
        <w:rPr>
          <w:rFonts w:ascii="Times New Roman" w:hAnsi="Times New Roman" w:cs="Times New Roman"/>
          <w:sz w:val="26"/>
          <w:szCs w:val="26"/>
        </w:rPr>
        <w:t xml:space="preserve">, </w:t>
      </w:r>
      <w:r w:rsidR="00DF740D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</w:t>
      </w:r>
      <w:r w:rsidR="007A3DD8">
        <w:rPr>
          <w:rFonts w:ascii="Times New Roman" w:hAnsi="Times New Roman" w:cs="Times New Roman"/>
          <w:sz w:val="26"/>
          <w:szCs w:val="26"/>
        </w:rPr>
        <w:t xml:space="preserve">городского и сельских </w:t>
      </w:r>
      <w:r w:rsidR="00DF740D">
        <w:rPr>
          <w:rFonts w:ascii="Times New Roman" w:hAnsi="Times New Roman" w:cs="Times New Roman"/>
          <w:sz w:val="26"/>
          <w:szCs w:val="26"/>
        </w:rPr>
        <w:t>поселений Заполярного района Ненецкого автономного округа</w:t>
      </w:r>
      <w:r w:rsidR="007A3DD8">
        <w:rPr>
          <w:rFonts w:ascii="Times New Roman" w:hAnsi="Times New Roman" w:cs="Times New Roman"/>
          <w:sz w:val="26"/>
          <w:szCs w:val="26"/>
        </w:rPr>
        <w:t>, городского</w:t>
      </w:r>
      <w:r w:rsidRPr="00197FDE">
        <w:rPr>
          <w:rFonts w:ascii="Times New Roman" w:hAnsi="Times New Roman" w:cs="Times New Roman"/>
          <w:sz w:val="26"/>
          <w:szCs w:val="26"/>
        </w:rPr>
        <w:t xml:space="preserve"> </w:t>
      </w:r>
      <w:r w:rsidR="007A3DD8">
        <w:rPr>
          <w:rFonts w:ascii="Times New Roman" w:hAnsi="Times New Roman" w:cs="Times New Roman"/>
          <w:sz w:val="26"/>
          <w:szCs w:val="26"/>
        </w:rPr>
        <w:t xml:space="preserve">округа «Город Нарьян-Мар» </w:t>
      </w:r>
      <w:r w:rsidRPr="00197FDE">
        <w:rPr>
          <w:rFonts w:ascii="Times New Roman" w:hAnsi="Times New Roman" w:cs="Times New Roman"/>
          <w:sz w:val="26"/>
          <w:szCs w:val="26"/>
        </w:rPr>
        <w:t>и организаций при осуществлении мер информационной поддержки принятия решений и при решении задач в области защиты населения и территории от ЧС и ГО;</w:t>
      </w:r>
    </w:p>
    <w:p w:rsidR="001D79EA" w:rsidRDefault="00197FDE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97FDE">
        <w:rPr>
          <w:rFonts w:ascii="Times New Roman" w:hAnsi="Times New Roman" w:cs="Times New Roman"/>
          <w:sz w:val="26"/>
          <w:szCs w:val="26"/>
        </w:rPr>
        <w:t xml:space="preserve"> оповещения и информирования населения о ЧС;</w:t>
      </w:r>
    </w:p>
    <w:p w:rsidR="00197FDE" w:rsidRDefault="001D79EA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97FDE" w:rsidRPr="00197FDE">
        <w:rPr>
          <w:rFonts w:ascii="Times New Roman" w:hAnsi="Times New Roman" w:cs="Times New Roman"/>
          <w:sz w:val="26"/>
          <w:szCs w:val="26"/>
        </w:rPr>
        <w:t xml:space="preserve"> координации деятельности органов повседневного управления </w:t>
      </w:r>
      <w:r>
        <w:rPr>
          <w:rFonts w:ascii="Times New Roman" w:hAnsi="Times New Roman" w:cs="Times New Roman"/>
          <w:sz w:val="26"/>
          <w:szCs w:val="26"/>
        </w:rPr>
        <w:t xml:space="preserve">районного звена </w:t>
      </w:r>
      <w:r w:rsidR="00197FDE" w:rsidRPr="00197FDE">
        <w:rPr>
          <w:rFonts w:ascii="Times New Roman" w:hAnsi="Times New Roman" w:cs="Times New Roman"/>
          <w:sz w:val="26"/>
          <w:szCs w:val="26"/>
        </w:rPr>
        <w:t>РСЧС.</w:t>
      </w:r>
    </w:p>
    <w:p w:rsidR="0029701E" w:rsidRPr="009D35F4" w:rsidRDefault="00DF740D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35F4">
        <w:rPr>
          <w:rFonts w:ascii="Times New Roman" w:hAnsi="Times New Roman" w:cs="Times New Roman"/>
          <w:sz w:val="26"/>
          <w:szCs w:val="26"/>
        </w:rPr>
        <w:t>1</w:t>
      </w:r>
      <w:r w:rsidR="0029701E" w:rsidRPr="009D35F4">
        <w:rPr>
          <w:rFonts w:ascii="Times New Roman" w:hAnsi="Times New Roman" w:cs="Times New Roman"/>
          <w:sz w:val="26"/>
          <w:szCs w:val="26"/>
        </w:rPr>
        <w:t xml:space="preserve">.3. ЕДДС создается </w:t>
      </w:r>
      <w:r w:rsidR="00D20513" w:rsidRPr="009D35F4">
        <w:rPr>
          <w:rFonts w:ascii="Times New Roman" w:hAnsi="Times New Roman" w:cs="Times New Roman"/>
          <w:sz w:val="26"/>
          <w:szCs w:val="26"/>
        </w:rPr>
        <w:t>в составе муниципального казенного учреждения Заполярного района «Северное»</w:t>
      </w:r>
      <w:r w:rsidR="0029701E" w:rsidRPr="009D35F4">
        <w:rPr>
          <w:rFonts w:ascii="Times New Roman" w:hAnsi="Times New Roman" w:cs="Times New Roman"/>
          <w:sz w:val="26"/>
          <w:szCs w:val="26"/>
        </w:rPr>
        <w:t xml:space="preserve"> за счет е</w:t>
      </w:r>
      <w:r w:rsidR="007A3DD8" w:rsidRPr="009D35F4">
        <w:rPr>
          <w:rFonts w:ascii="Times New Roman" w:hAnsi="Times New Roman" w:cs="Times New Roman"/>
          <w:sz w:val="26"/>
          <w:szCs w:val="26"/>
        </w:rPr>
        <w:t>го</w:t>
      </w:r>
      <w:r w:rsidR="0029701E" w:rsidRPr="009D35F4">
        <w:rPr>
          <w:rFonts w:ascii="Times New Roman" w:hAnsi="Times New Roman" w:cs="Times New Roman"/>
          <w:sz w:val="26"/>
          <w:szCs w:val="26"/>
        </w:rPr>
        <w:t xml:space="preserve"> штатной численности.</w:t>
      </w:r>
      <w:r w:rsidR="00D20513" w:rsidRPr="009D35F4">
        <w:rPr>
          <w:rFonts w:ascii="Times New Roman" w:hAnsi="Times New Roman" w:cs="Times New Roman"/>
          <w:sz w:val="26"/>
          <w:szCs w:val="26"/>
        </w:rPr>
        <w:t xml:space="preserve"> Организационная структура и численность персонала, определяются </w:t>
      </w:r>
      <w:r w:rsidR="009D35F4" w:rsidRPr="009D35F4">
        <w:rPr>
          <w:rFonts w:ascii="Times New Roman" w:hAnsi="Times New Roman" w:cs="Times New Roman"/>
          <w:sz w:val="26"/>
          <w:szCs w:val="26"/>
        </w:rPr>
        <w:t>штатным расписание</w:t>
      </w:r>
      <w:r w:rsidR="003537C0">
        <w:rPr>
          <w:rFonts w:ascii="Times New Roman" w:hAnsi="Times New Roman" w:cs="Times New Roman"/>
          <w:sz w:val="26"/>
          <w:szCs w:val="26"/>
        </w:rPr>
        <w:t>м</w:t>
      </w:r>
      <w:r w:rsidR="009D35F4" w:rsidRPr="009D35F4">
        <w:rPr>
          <w:rFonts w:ascii="Times New Roman" w:hAnsi="Times New Roman" w:cs="Times New Roman"/>
          <w:sz w:val="26"/>
          <w:szCs w:val="26"/>
        </w:rPr>
        <w:t xml:space="preserve"> учреждения, согласованн</w:t>
      </w:r>
      <w:r w:rsidR="003537C0">
        <w:rPr>
          <w:rFonts w:ascii="Times New Roman" w:hAnsi="Times New Roman" w:cs="Times New Roman"/>
          <w:sz w:val="26"/>
          <w:szCs w:val="26"/>
        </w:rPr>
        <w:t>ым</w:t>
      </w:r>
      <w:r w:rsidR="009D35F4" w:rsidRPr="009D35F4">
        <w:rPr>
          <w:rFonts w:ascii="Times New Roman" w:hAnsi="Times New Roman" w:cs="Times New Roman"/>
          <w:sz w:val="26"/>
          <w:szCs w:val="26"/>
        </w:rPr>
        <w:t xml:space="preserve"> с </w:t>
      </w:r>
      <w:r w:rsidR="00D20513" w:rsidRPr="009D35F4">
        <w:rPr>
          <w:rFonts w:ascii="Times New Roman" w:hAnsi="Times New Roman" w:cs="Times New Roman"/>
          <w:sz w:val="26"/>
          <w:szCs w:val="26"/>
        </w:rPr>
        <w:t>Администраци</w:t>
      </w:r>
      <w:r w:rsidR="009D35F4" w:rsidRPr="009D35F4">
        <w:rPr>
          <w:rFonts w:ascii="Times New Roman" w:hAnsi="Times New Roman" w:cs="Times New Roman"/>
          <w:sz w:val="26"/>
          <w:szCs w:val="26"/>
        </w:rPr>
        <w:t>ей</w:t>
      </w:r>
      <w:r w:rsidR="00D20513" w:rsidRPr="009D35F4"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="009D35F4" w:rsidRPr="009D35F4">
        <w:rPr>
          <w:rFonts w:ascii="Times New Roman" w:hAnsi="Times New Roman" w:cs="Times New Roman"/>
          <w:sz w:val="26"/>
          <w:szCs w:val="26"/>
        </w:rPr>
        <w:t>.</w:t>
      </w:r>
    </w:p>
    <w:p w:rsidR="00D20513" w:rsidRPr="00A55B3A" w:rsidRDefault="00D20513" w:rsidP="00D20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B3A">
        <w:rPr>
          <w:rFonts w:ascii="Times New Roman" w:hAnsi="Times New Roman" w:cs="Times New Roman"/>
          <w:sz w:val="26"/>
          <w:szCs w:val="26"/>
        </w:rPr>
        <w:t>Общее руководство ЕДДС осуществляет глава Администрации Заполярного района, непосредственное – руководитель</w:t>
      </w:r>
      <w:r w:rsidR="00A55B3A" w:rsidRPr="00A55B3A">
        <w:rPr>
          <w:rFonts w:ascii="Times New Roman" w:hAnsi="Times New Roman" w:cs="Times New Roman"/>
          <w:sz w:val="26"/>
          <w:szCs w:val="26"/>
        </w:rPr>
        <w:t xml:space="preserve"> (начальник)</w:t>
      </w:r>
      <w:r w:rsidRPr="00A55B3A">
        <w:rPr>
          <w:rFonts w:ascii="Times New Roman" w:hAnsi="Times New Roman" w:cs="Times New Roman"/>
          <w:sz w:val="26"/>
          <w:szCs w:val="26"/>
        </w:rPr>
        <w:t xml:space="preserve"> ЕДДС</w:t>
      </w:r>
      <w:r w:rsidR="00DF740D" w:rsidRPr="00A55B3A">
        <w:rPr>
          <w:rFonts w:ascii="Times New Roman" w:hAnsi="Times New Roman" w:cs="Times New Roman"/>
          <w:sz w:val="26"/>
          <w:szCs w:val="26"/>
        </w:rPr>
        <w:t>.</w:t>
      </w:r>
    </w:p>
    <w:p w:rsidR="00DF740D" w:rsidRPr="006B4A58" w:rsidRDefault="00DF740D" w:rsidP="00D20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40D">
        <w:rPr>
          <w:rFonts w:ascii="Times New Roman" w:hAnsi="Times New Roman" w:cs="Times New Roman"/>
          <w:sz w:val="26"/>
          <w:szCs w:val="26"/>
        </w:rPr>
        <w:t>Координацию деятельности ЕДДС в области ГО и защиты населения и территорий от ЧС природного и техногенного характера осуществляет</w:t>
      </w:r>
      <w:r w:rsidR="00DB16CE">
        <w:rPr>
          <w:rFonts w:ascii="Times New Roman" w:hAnsi="Times New Roman" w:cs="Times New Roman"/>
          <w:sz w:val="26"/>
          <w:szCs w:val="26"/>
        </w:rPr>
        <w:t xml:space="preserve"> </w:t>
      </w:r>
      <w:r w:rsidR="00DB16CE" w:rsidRPr="00DB16CE">
        <w:rPr>
          <w:rFonts w:ascii="Times New Roman" w:hAnsi="Times New Roman" w:cs="Times New Roman"/>
          <w:sz w:val="26"/>
          <w:szCs w:val="26"/>
        </w:rPr>
        <w:t xml:space="preserve">Центр управления в кризисных ситуациях </w:t>
      </w:r>
      <w:r w:rsidR="00DB16CE">
        <w:rPr>
          <w:rFonts w:ascii="Times New Roman" w:hAnsi="Times New Roman" w:cs="Times New Roman"/>
          <w:sz w:val="26"/>
          <w:szCs w:val="26"/>
        </w:rPr>
        <w:t>(далее –</w:t>
      </w:r>
      <w:r w:rsidRPr="00DF740D">
        <w:rPr>
          <w:rFonts w:ascii="Times New Roman" w:hAnsi="Times New Roman" w:cs="Times New Roman"/>
          <w:sz w:val="26"/>
          <w:szCs w:val="26"/>
        </w:rPr>
        <w:t xml:space="preserve"> ЦУКС</w:t>
      </w:r>
      <w:r w:rsidR="00DB16CE">
        <w:rPr>
          <w:rFonts w:ascii="Times New Roman" w:hAnsi="Times New Roman" w:cs="Times New Roman"/>
          <w:sz w:val="26"/>
          <w:szCs w:val="26"/>
        </w:rPr>
        <w:t xml:space="preserve">) </w:t>
      </w:r>
      <w:r w:rsidRPr="00DF740D">
        <w:rPr>
          <w:rFonts w:ascii="Times New Roman" w:hAnsi="Times New Roman" w:cs="Times New Roman"/>
          <w:sz w:val="26"/>
          <w:szCs w:val="26"/>
        </w:rPr>
        <w:t xml:space="preserve">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Pr="00DF740D">
        <w:rPr>
          <w:rFonts w:ascii="Times New Roman" w:hAnsi="Times New Roman" w:cs="Times New Roman"/>
          <w:sz w:val="26"/>
          <w:szCs w:val="26"/>
        </w:rPr>
        <w:t>.</w:t>
      </w:r>
    </w:p>
    <w:p w:rsidR="00D20513" w:rsidRPr="00A55B3A" w:rsidRDefault="00D20513" w:rsidP="00D20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B3A">
        <w:rPr>
          <w:rFonts w:ascii="Times New Roman" w:hAnsi="Times New Roman" w:cs="Times New Roman"/>
          <w:sz w:val="26"/>
          <w:szCs w:val="26"/>
        </w:rPr>
        <w:t>Сектор ГО и ЧС, ООП и мобилизационной работы Администрации Заполярного района является для ЕДДС вышестоящим органом управления по подчиненности.</w:t>
      </w:r>
    </w:p>
    <w:p w:rsidR="0029701E" w:rsidRDefault="00DF740D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DF740D">
        <w:rPr>
          <w:rFonts w:ascii="Times New Roman" w:hAnsi="Times New Roman" w:cs="Times New Roman"/>
          <w:sz w:val="26"/>
          <w:szCs w:val="26"/>
        </w:rPr>
        <w:t xml:space="preserve">ЕДДС обеспечивает координацию всех </w:t>
      </w:r>
      <w:r w:rsidRPr="006B4A58">
        <w:rPr>
          <w:rFonts w:ascii="Times New Roman" w:hAnsi="Times New Roman" w:cs="Times New Roman"/>
          <w:sz w:val="26"/>
          <w:szCs w:val="26"/>
        </w:rPr>
        <w:t>дежурно-диспетчерски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B4A58">
        <w:rPr>
          <w:rFonts w:ascii="Times New Roman" w:hAnsi="Times New Roman" w:cs="Times New Roman"/>
          <w:sz w:val="26"/>
          <w:szCs w:val="26"/>
        </w:rPr>
        <w:t xml:space="preserve"> служб (далее - ДДС) </w:t>
      </w:r>
      <w:r w:rsidRPr="00DF740D">
        <w:rPr>
          <w:rFonts w:ascii="Times New Roman" w:hAnsi="Times New Roman" w:cs="Times New Roman"/>
          <w:sz w:val="26"/>
          <w:szCs w:val="26"/>
        </w:rPr>
        <w:t>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 совместных действий ДДС в ЧС и при реагировании на ЧС (происшествия).</w:t>
      </w:r>
    </w:p>
    <w:p w:rsidR="0029701E" w:rsidRPr="00DF740D" w:rsidRDefault="00DF740D" w:rsidP="00DF7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DF740D">
        <w:rPr>
          <w:rFonts w:ascii="Times New Roman" w:hAnsi="Times New Roman" w:cs="Times New Roman"/>
          <w:sz w:val="26"/>
          <w:szCs w:val="26"/>
        </w:rPr>
        <w:t xml:space="preserve">ЕДДС осуществляет свою деятельность во взаимодействии с постоянно действующими органами и органами повседневного управления РСЧС </w:t>
      </w:r>
      <w:r w:rsidR="007A3DD8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DF740D">
        <w:rPr>
          <w:rFonts w:ascii="Times New Roman" w:hAnsi="Times New Roman" w:cs="Times New Roman"/>
          <w:sz w:val="26"/>
          <w:szCs w:val="26"/>
        </w:rPr>
        <w:t xml:space="preserve">, муниципального и объектового уровня, организациями (подразделениями) </w:t>
      </w:r>
      <w:r w:rsidR="007A3DD8">
        <w:rPr>
          <w:rFonts w:ascii="Times New Roman" w:hAnsi="Times New Roman" w:cs="Times New Roman"/>
          <w:sz w:val="26"/>
          <w:szCs w:val="26"/>
        </w:rPr>
        <w:t>органов исполнительной власти Ненецкого автономного округа</w:t>
      </w:r>
      <w:r w:rsidRPr="00DF740D">
        <w:rPr>
          <w:rFonts w:ascii="Times New Roman" w:hAnsi="Times New Roman" w:cs="Times New Roman"/>
          <w:sz w:val="26"/>
          <w:szCs w:val="26"/>
        </w:rPr>
        <w:t xml:space="preserve">, обеспечивающими деятельность этих органов в области защиты населения и территорий от ЧС (происшествий), ДДС действующими на территории </w:t>
      </w:r>
      <w:r w:rsidR="007A3DD8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DF740D">
        <w:rPr>
          <w:rFonts w:ascii="Times New Roman" w:hAnsi="Times New Roman" w:cs="Times New Roman"/>
          <w:sz w:val="26"/>
          <w:szCs w:val="26"/>
        </w:rPr>
        <w:t xml:space="preserve"> и ЕДДС соседних муниципальных образований. Порядок взаимодействия регулируется в соответствии с постановлением Правительства Российской Федерации от 24.03.1997 </w:t>
      </w:r>
      <w:r w:rsidR="00DB16CE">
        <w:rPr>
          <w:rFonts w:ascii="Times New Roman" w:hAnsi="Times New Roman" w:cs="Times New Roman"/>
          <w:sz w:val="26"/>
          <w:szCs w:val="26"/>
        </w:rPr>
        <w:br/>
      </w:r>
      <w:r w:rsidRPr="00DF740D">
        <w:rPr>
          <w:rFonts w:ascii="Times New Roman" w:hAnsi="Times New Roman" w:cs="Times New Roman"/>
          <w:sz w:val="26"/>
          <w:szCs w:val="26"/>
        </w:rPr>
        <w:t xml:space="preserve">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 в Минюсте России 15.10.2009 № 15039), приказом МЧС России от 05.07.2021 № 429 «Об установлении критериев информации о чрезвычайных ситуациях природного и техногенного характера» (зарегистрирован в Минюсте России 16.09.2021 № 65025),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межрегиональном и региональном уровнях» (зарегистрирован в Минюсте России 27.09.2021 № 65150),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62744), законами и иными нормативными правовыми актами </w:t>
      </w:r>
      <w:r w:rsidR="007A3DD8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DF740D">
        <w:rPr>
          <w:rFonts w:ascii="Times New Roman" w:hAnsi="Times New Roman" w:cs="Times New Roman"/>
          <w:sz w:val="26"/>
          <w:szCs w:val="26"/>
        </w:rPr>
        <w:t>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197FDE" w:rsidRDefault="007A3DD8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</w:t>
      </w:r>
      <w:r w:rsidRPr="007A3DD8">
        <w:rPr>
          <w:rFonts w:ascii="Times New Roman" w:hAnsi="Times New Roman" w:cs="Times New Roman"/>
          <w:sz w:val="26"/>
          <w:szCs w:val="26"/>
        </w:rPr>
        <w:t xml:space="preserve">ЕДДС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</w:t>
      </w:r>
      <w:r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7A3DD8">
        <w:rPr>
          <w:rFonts w:ascii="Times New Roman" w:hAnsi="Times New Roman" w:cs="Times New Roman"/>
          <w:sz w:val="26"/>
          <w:szCs w:val="26"/>
        </w:rPr>
        <w:t xml:space="preserve">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7A3DD8">
        <w:rPr>
          <w:rFonts w:ascii="Times New Roman" w:hAnsi="Times New Roman" w:cs="Times New Roman"/>
          <w:sz w:val="26"/>
          <w:szCs w:val="26"/>
        </w:rPr>
        <w:t xml:space="preserve">, настоящим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A3DD8">
        <w:rPr>
          <w:rFonts w:ascii="Times New Roman" w:hAnsi="Times New Roman" w:cs="Times New Roman"/>
          <w:sz w:val="26"/>
          <w:szCs w:val="26"/>
        </w:rPr>
        <w:t>оложением о ЕДДС, а также соответствующими правовыми актами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7A3DD8">
        <w:rPr>
          <w:rFonts w:ascii="Times New Roman" w:hAnsi="Times New Roman" w:cs="Times New Roman"/>
          <w:sz w:val="26"/>
          <w:szCs w:val="26"/>
        </w:rPr>
        <w:t>.</w:t>
      </w:r>
    </w:p>
    <w:p w:rsidR="00DF740D" w:rsidRDefault="00DF740D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5B3A" w:rsidRDefault="00A55B3A" w:rsidP="000B04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5B3A" w:rsidRDefault="00A55B3A" w:rsidP="000B04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04B6" w:rsidRPr="00471E15" w:rsidRDefault="00E963F7" w:rsidP="000B04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0B04B6" w:rsidRPr="00471E1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B04B6">
        <w:rPr>
          <w:rFonts w:ascii="Times New Roman" w:hAnsi="Times New Roman" w:cs="Times New Roman"/>
          <w:b/>
          <w:sz w:val="26"/>
          <w:szCs w:val="26"/>
        </w:rPr>
        <w:t>Основные задачи ЕДДС</w:t>
      </w:r>
    </w:p>
    <w:p w:rsidR="00DF740D" w:rsidRDefault="00DF740D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04B6">
        <w:rPr>
          <w:rFonts w:ascii="Times New Roman" w:hAnsi="Times New Roman" w:cs="Times New Roman"/>
          <w:sz w:val="26"/>
          <w:szCs w:val="26"/>
        </w:rPr>
        <w:t>ЕДДС выполняет следующие основные задачи: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обеспечение координации сил и средств РСЧС и ГО, их совместных действий, расположенных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0B04B6">
        <w:rPr>
          <w:rFonts w:ascii="Times New Roman" w:hAnsi="Times New Roman" w:cs="Times New Roman"/>
          <w:sz w:val="26"/>
          <w:szCs w:val="26"/>
        </w:rPr>
        <w:t xml:space="preserve">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Планом действий по предупреждению и ликвидации ЧС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0B04B6">
        <w:rPr>
          <w:rFonts w:ascii="Times New Roman" w:hAnsi="Times New Roman" w:cs="Times New Roman"/>
          <w:sz w:val="26"/>
          <w:szCs w:val="26"/>
        </w:rPr>
        <w:t xml:space="preserve">, Планом гражданской обороны и защиты населения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0B04B6">
        <w:rPr>
          <w:rFonts w:ascii="Times New Roman" w:hAnsi="Times New Roman" w:cs="Times New Roman"/>
          <w:sz w:val="26"/>
          <w:szCs w:val="26"/>
        </w:rPr>
        <w:t>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ГО, с использованием информационных систем, в том числе</w:t>
      </w:r>
      <w:r w:rsidR="001D79EA">
        <w:rPr>
          <w:rFonts w:ascii="Times New Roman" w:hAnsi="Times New Roman" w:cs="Times New Roman"/>
          <w:sz w:val="26"/>
          <w:szCs w:val="26"/>
        </w:rPr>
        <w:t xml:space="preserve"> а</w:t>
      </w:r>
      <w:r w:rsidR="001D79EA" w:rsidRPr="001D79EA">
        <w:rPr>
          <w:rFonts w:ascii="Times New Roman" w:hAnsi="Times New Roman" w:cs="Times New Roman"/>
          <w:sz w:val="26"/>
          <w:szCs w:val="26"/>
        </w:rPr>
        <w:t>втоматизированн</w:t>
      </w:r>
      <w:r w:rsidR="001D79EA">
        <w:rPr>
          <w:rFonts w:ascii="Times New Roman" w:hAnsi="Times New Roman" w:cs="Times New Roman"/>
          <w:sz w:val="26"/>
          <w:szCs w:val="26"/>
        </w:rPr>
        <w:t>ой</w:t>
      </w:r>
      <w:r w:rsidR="001D79EA" w:rsidRPr="001D79EA">
        <w:rPr>
          <w:rFonts w:ascii="Times New Roman" w:hAnsi="Times New Roman" w:cs="Times New Roman"/>
          <w:sz w:val="26"/>
          <w:szCs w:val="26"/>
        </w:rPr>
        <w:t xml:space="preserve"> информационно-управляющ</w:t>
      </w:r>
      <w:r w:rsidR="001D79EA">
        <w:rPr>
          <w:rFonts w:ascii="Times New Roman" w:hAnsi="Times New Roman" w:cs="Times New Roman"/>
          <w:sz w:val="26"/>
          <w:szCs w:val="26"/>
        </w:rPr>
        <w:t>ей</w:t>
      </w:r>
      <w:r w:rsidR="001D79EA" w:rsidRPr="001D79EA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1D79EA">
        <w:rPr>
          <w:rFonts w:ascii="Times New Roman" w:hAnsi="Times New Roman" w:cs="Times New Roman"/>
          <w:sz w:val="26"/>
          <w:szCs w:val="26"/>
        </w:rPr>
        <w:t>ой</w:t>
      </w:r>
      <w:r w:rsidR="001D79EA" w:rsidRPr="001D79EA">
        <w:rPr>
          <w:rFonts w:ascii="Times New Roman" w:hAnsi="Times New Roman" w:cs="Times New Roman"/>
          <w:sz w:val="26"/>
          <w:szCs w:val="26"/>
        </w:rPr>
        <w:t xml:space="preserve"> единой государственной системы предупреждения и ликвидации чрезвычайных ситуаций </w:t>
      </w:r>
      <w:r w:rsidR="001D79EA">
        <w:rPr>
          <w:rFonts w:ascii="Times New Roman" w:hAnsi="Times New Roman" w:cs="Times New Roman"/>
          <w:sz w:val="26"/>
          <w:szCs w:val="26"/>
        </w:rPr>
        <w:t>(далее –</w:t>
      </w:r>
      <w:r w:rsidRPr="000B04B6">
        <w:rPr>
          <w:rFonts w:ascii="Times New Roman" w:hAnsi="Times New Roman" w:cs="Times New Roman"/>
          <w:sz w:val="26"/>
          <w:szCs w:val="26"/>
        </w:rPr>
        <w:t xml:space="preserve"> АИУС</w:t>
      </w:r>
      <w:r w:rsidR="001D79EA">
        <w:rPr>
          <w:rFonts w:ascii="Times New Roman" w:hAnsi="Times New Roman" w:cs="Times New Roman"/>
          <w:sz w:val="26"/>
          <w:szCs w:val="26"/>
        </w:rPr>
        <w:t>)</w:t>
      </w:r>
      <w:r w:rsidRPr="000B04B6">
        <w:rPr>
          <w:rFonts w:ascii="Times New Roman" w:hAnsi="Times New Roman" w:cs="Times New Roman"/>
          <w:sz w:val="26"/>
          <w:szCs w:val="26"/>
        </w:rPr>
        <w:t xml:space="preserve"> РСЧС (через «Личный кабинет ЕДДС»);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прием и передача сигналов оповещения и экстренной информации, сигналов (распоряжений) на изменение режимов функционирования органов управления и сил </w:t>
      </w:r>
      <w:r w:rsidR="001D79EA">
        <w:rPr>
          <w:rFonts w:ascii="Times New Roman" w:hAnsi="Times New Roman" w:cs="Times New Roman"/>
          <w:sz w:val="26"/>
          <w:szCs w:val="26"/>
        </w:rPr>
        <w:t>районного</w:t>
      </w:r>
      <w:r w:rsidRPr="000B04B6">
        <w:rPr>
          <w:rFonts w:ascii="Times New Roman" w:hAnsi="Times New Roman" w:cs="Times New Roman"/>
          <w:sz w:val="26"/>
          <w:szCs w:val="26"/>
        </w:rPr>
        <w:t xml:space="preserve"> звена </w:t>
      </w:r>
      <w:r>
        <w:rPr>
          <w:rFonts w:ascii="Times New Roman" w:hAnsi="Times New Roman" w:cs="Times New Roman"/>
          <w:sz w:val="26"/>
          <w:szCs w:val="26"/>
        </w:rPr>
        <w:t xml:space="preserve">окружной </w:t>
      </w:r>
      <w:r w:rsidRPr="000B04B6">
        <w:rPr>
          <w:rFonts w:ascii="Times New Roman" w:hAnsi="Times New Roman" w:cs="Times New Roman"/>
          <w:sz w:val="26"/>
          <w:szCs w:val="26"/>
        </w:rPr>
        <w:t>территориальной подсистемы РСЧС</w:t>
      </w:r>
      <w:r w:rsidR="001D79EA">
        <w:rPr>
          <w:rFonts w:ascii="Times New Roman" w:hAnsi="Times New Roman" w:cs="Times New Roman"/>
          <w:sz w:val="26"/>
          <w:szCs w:val="26"/>
        </w:rPr>
        <w:t xml:space="preserve"> (далее – окружная ТП РСЧС)</w:t>
      </w:r>
      <w:r w:rsidRPr="000B04B6">
        <w:rPr>
          <w:rFonts w:ascii="Times New Roman" w:hAnsi="Times New Roman" w:cs="Times New Roman"/>
          <w:sz w:val="26"/>
          <w:szCs w:val="26"/>
        </w:rPr>
        <w:t>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</w:t>
      </w:r>
      <w:r w:rsidR="00A55B3A">
        <w:rPr>
          <w:rFonts w:ascii="Times New Roman" w:hAnsi="Times New Roman" w:cs="Times New Roman"/>
          <w:sz w:val="26"/>
          <w:szCs w:val="26"/>
        </w:rPr>
        <w:t xml:space="preserve"> дежурной диспетчерской службы (далее –</w:t>
      </w:r>
      <w:r w:rsidRPr="000B04B6">
        <w:rPr>
          <w:rFonts w:ascii="Times New Roman" w:hAnsi="Times New Roman" w:cs="Times New Roman"/>
          <w:sz w:val="26"/>
          <w:szCs w:val="26"/>
        </w:rPr>
        <w:t xml:space="preserve"> ДДС</w:t>
      </w:r>
      <w:r w:rsidR="00A55B3A">
        <w:rPr>
          <w:rFonts w:ascii="Times New Roman" w:hAnsi="Times New Roman" w:cs="Times New Roman"/>
          <w:sz w:val="26"/>
          <w:szCs w:val="26"/>
        </w:rPr>
        <w:t>)</w:t>
      </w:r>
      <w:r w:rsidRPr="000B04B6">
        <w:rPr>
          <w:rFonts w:ascii="Times New Roman" w:hAnsi="Times New Roman" w:cs="Times New Roman"/>
          <w:sz w:val="26"/>
          <w:szCs w:val="26"/>
        </w:rPr>
        <w:t>, в компетенцию которой входит реагирование на принятое сообщение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оповещение и информирование руководящего </w:t>
      </w:r>
      <w:r w:rsidRPr="00A55B3A">
        <w:rPr>
          <w:rFonts w:ascii="Times New Roman" w:hAnsi="Times New Roman" w:cs="Times New Roman"/>
          <w:sz w:val="26"/>
          <w:szCs w:val="26"/>
        </w:rPr>
        <w:t xml:space="preserve">состава Администрации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0B04B6">
        <w:rPr>
          <w:rFonts w:ascii="Times New Roman" w:hAnsi="Times New Roman" w:cs="Times New Roman"/>
          <w:sz w:val="26"/>
          <w:szCs w:val="26"/>
        </w:rPr>
        <w:t>, органов управления и сил РСЧС муниципального уровня, ДДС о ЧС (происшествии);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обеспечение оповещения и информирования населения о ЧС (происшествии);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организация взаимодействия в установленном порядке в целях оперативного реагирования на ЧС (происшествия) с органами управления </w:t>
      </w:r>
      <w:r w:rsidRPr="001D79EA">
        <w:rPr>
          <w:rFonts w:ascii="Times New Roman" w:hAnsi="Times New Roman" w:cs="Times New Roman"/>
          <w:sz w:val="26"/>
          <w:szCs w:val="26"/>
        </w:rPr>
        <w:t xml:space="preserve">окружной </w:t>
      </w:r>
      <w:r w:rsidR="001D79EA">
        <w:rPr>
          <w:rFonts w:ascii="Times New Roman" w:hAnsi="Times New Roman" w:cs="Times New Roman"/>
          <w:sz w:val="26"/>
          <w:szCs w:val="26"/>
        </w:rPr>
        <w:t>ТП</w:t>
      </w:r>
      <w:r w:rsidRPr="001D79EA">
        <w:rPr>
          <w:rFonts w:ascii="Times New Roman" w:hAnsi="Times New Roman" w:cs="Times New Roman"/>
          <w:sz w:val="26"/>
          <w:szCs w:val="26"/>
        </w:rPr>
        <w:t xml:space="preserve"> РСЧС </w:t>
      </w:r>
      <w:r w:rsidRPr="000B04B6">
        <w:rPr>
          <w:rFonts w:ascii="Times New Roman" w:hAnsi="Times New Roman" w:cs="Times New Roman"/>
          <w:sz w:val="26"/>
          <w:szCs w:val="26"/>
        </w:rPr>
        <w:t>и ДДС, а также с органами управления ГО при подготовке к ведению и ведении ГО;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0B04B6">
        <w:rPr>
          <w:rFonts w:ascii="Times New Roman" w:hAnsi="Times New Roman" w:cs="Times New Roman"/>
          <w:sz w:val="26"/>
          <w:szCs w:val="26"/>
        </w:rPr>
        <w:t xml:space="preserve"> информирование ДДС, </w:t>
      </w:r>
      <w:r w:rsidRPr="001D79EA">
        <w:rPr>
          <w:rFonts w:ascii="Times New Roman" w:hAnsi="Times New Roman" w:cs="Times New Roman"/>
          <w:sz w:val="26"/>
          <w:szCs w:val="26"/>
        </w:rPr>
        <w:t xml:space="preserve">сил окружной </w:t>
      </w:r>
      <w:r w:rsidR="001D79EA" w:rsidRPr="001D79EA">
        <w:rPr>
          <w:rFonts w:ascii="Times New Roman" w:hAnsi="Times New Roman" w:cs="Times New Roman"/>
          <w:sz w:val="26"/>
          <w:szCs w:val="26"/>
        </w:rPr>
        <w:t>ТП</w:t>
      </w:r>
      <w:r w:rsidRPr="001D79EA">
        <w:rPr>
          <w:rFonts w:ascii="Times New Roman" w:hAnsi="Times New Roman" w:cs="Times New Roman"/>
          <w:sz w:val="26"/>
          <w:szCs w:val="26"/>
        </w:rPr>
        <w:t xml:space="preserve"> РСЧС, </w:t>
      </w:r>
      <w:r w:rsidRPr="000B04B6">
        <w:rPr>
          <w:rFonts w:ascii="Times New Roman" w:hAnsi="Times New Roman" w:cs="Times New Roman"/>
          <w:sz w:val="26"/>
          <w:szCs w:val="26"/>
        </w:rPr>
        <w:t>привлекаемых к предупреждению ЧС, а также ликвидации ЧС (происшествия), об обстановке, принятых и рекомендуемых мерах;</w:t>
      </w:r>
    </w:p>
    <w:p w:rsidR="00E963F7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B04B6" w:rsidRPr="000B04B6">
        <w:rPr>
          <w:rFonts w:ascii="Times New Roman" w:hAnsi="Times New Roman" w:cs="Times New Roman"/>
          <w:sz w:val="26"/>
          <w:szCs w:val="26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(происшествий), а также контроль их исполнения;</w:t>
      </w:r>
    </w:p>
    <w:p w:rsidR="00E963F7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B04B6" w:rsidRPr="000B04B6">
        <w:rPr>
          <w:rFonts w:ascii="Times New Roman" w:hAnsi="Times New Roman" w:cs="Times New Roman"/>
          <w:sz w:val="26"/>
          <w:szCs w:val="26"/>
        </w:rPr>
        <w:t xml:space="preserve"> 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E963F7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B04B6" w:rsidRPr="000B04B6">
        <w:rPr>
          <w:rFonts w:ascii="Times New Roman" w:hAnsi="Times New Roman" w:cs="Times New Roman"/>
          <w:sz w:val="26"/>
          <w:szCs w:val="26"/>
        </w:rPr>
        <w:t xml:space="preserve"> 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E963F7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B04B6" w:rsidRPr="000B04B6">
        <w:rPr>
          <w:rFonts w:ascii="Times New Roman" w:hAnsi="Times New Roman" w:cs="Times New Roman"/>
          <w:sz w:val="26"/>
          <w:szCs w:val="26"/>
        </w:rPr>
        <w:t xml:space="preserve"> 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E963F7" w:rsidRPr="000E3C55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3C55">
        <w:rPr>
          <w:rFonts w:ascii="Times New Roman" w:hAnsi="Times New Roman" w:cs="Times New Roman"/>
          <w:sz w:val="26"/>
          <w:szCs w:val="26"/>
        </w:rPr>
        <w:t>-</w:t>
      </w:r>
      <w:r w:rsidR="000B04B6" w:rsidRPr="000E3C55">
        <w:rPr>
          <w:rFonts w:ascii="Times New Roman" w:hAnsi="Times New Roman" w:cs="Times New Roman"/>
          <w:sz w:val="26"/>
          <w:szCs w:val="26"/>
        </w:rPr>
        <w:t xml:space="preserve"> 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</w:t>
      </w:r>
      <w:r w:rsidRPr="000E3C55">
        <w:rPr>
          <w:rFonts w:ascii="Times New Roman" w:hAnsi="Times New Roman" w:cs="Times New Roman"/>
          <w:sz w:val="26"/>
          <w:szCs w:val="26"/>
        </w:rPr>
        <w:t>;</w:t>
      </w:r>
    </w:p>
    <w:p w:rsidR="000B04B6" w:rsidRDefault="00E963F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B04B6" w:rsidRPr="000B04B6">
        <w:rPr>
          <w:rFonts w:ascii="Times New Roman" w:hAnsi="Times New Roman" w:cs="Times New Roman"/>
          <w:sz w:val="26"/>
          <w:szCs w:val="26"/>
        </w:rPr>
        <w:t xml:space="preserve"> 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63F7" w:rsidRPr="00471E15" w:rsidRDefault="00E963F7" w:rsidP="00E963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471E15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Основные </w:t>
      </w:r>
      <w:r w:rsidR="00A40DB0">
        <w:rPr>
          <w:rFonts w:ascii="Times New Roman" w:hAnsi="Times New Roman" w:cs="Times New Roman"/>
          <w:b/>
          <w:sz w:val="26"/>
          <w:szCs w:val="26"/>
        </w:rPr>
        <w:t>функции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ЕДДС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0DB0" w:rsidRDefault="00A40DB0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DB0">
        <w:rPr>
          <w:rFonts w:ascii="Times New Roman" w:hAnsi="Times New Roman" w:cs="Times New Roman"/>
          <w:sz w:val="26"/>
          <w:szCs w:val="26"/>
        </w:rPr>
        <w:t xml:space="preserve">На ЕДДС возлагаются следующие основные функции: </w:t>
      </w:r>
    </w:p>
    <w:p w:rsidR="00A40DB0" w:rsidRDefault="00A40DB0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40DB0">
        <w:rPr>
          <w:rFonts w:ascii="Times New Roman" w:hAnsi="Times New Roman" w:cs="Times New Roman"/>
          <w:sz w:val="26"/>
          <w:szCs w:val="26"/>
        </w:rPr>
        <w:t>прием и передача сигналов оповещения и экстренной информации;</w:t>
      </w:r>
    </w:p>
    <w:p w:rsidR="00A40DB0" w:rsidRDefault="00A40DB0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40DB0">
        <w:rPr>
          <w:rFonts w:ascii="Times New Roman" w:hAnsi="Times New Roman" w:cs="Times New Roman"/>
          <w:sz w:val="26"/>
          <w:szCs w:val="26"/>
        </w:rPr>
        <w:t xml:space="preserve"> прием, регистрация и документирование всех входящих и исходящих сообщений и вызовов;</w:t>
      </w:r>
    </w:p>
    <w:p w:rsidR="00A40DB0" w:rsidRDefault="00A40DB0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40DB0">
        <w:rPr>
          <w:rFonts w:ascii="Times New Roman" w:hAnsi="Times New Roman" w:cs="Times New Roman"/>
          <w:sz w:val="26"/>
          <w:szCs w:val="26"/>
        </w:rPr>
        <w:t xml:space="preserve"> 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231A1A" w:rsidRDefault="00A40DB0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40DB0">
        <w:rPr>
          <w:rFonts w:ascii="Times New Roman" w:hAnsi="Times New Roman" w:cs="Times New Roman"/>
          <w:sz w:val="26"/>
          <w:szCs w:val="26"/>
        </w:rPr>
        <w:t xml:space="preserve"> сбор от ДДС, действующих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A40DB0">
        <w:rPr>
          <w:rFonts w:ascii="Times New Roman" w:hAnsi="Times New Roman" w:cs="Times New Roman"/>
          <w:sz w:val="26"/>
          <w:szCs w:val="26"/>
        </w:rPr>
        <w:t xml:space="preserve">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 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40DB0" w:rsidRPr="00A40DB0">
        <w:rPr>
          <w:rFonts w:ascii="Times New Roman" w:hAnsi="Times New Roman" w:cs="Times New Roman"/>
          <w:sz w:val="26"/>
          <w:szCs w:val="26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40DB0" w:rsidRPr="00A40DB0">
        <w:rPr>
          <w:rFonts w:ascii="Times New Roman" w:hAnsi="Times New Roman" w:cs="Times New Roman"/>
          <w:sz w:val="26"/>
          <w:szCs w:val="26"/>
        </w:rPr>
        <w:t xml:space="preserve"> обобщение, оценка и контроль данных обстановки, принятых мер по ликвидации ЧС (происшествия), подготовка и корректировка заблаговременно разработанных и согласованных со службами муниципального образования вариантов управленческих решений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1A1A">
        <w:rPr>
          <w:rFonts w:ascii="Times New Roman" w:hAnsi="Times New Roman" w:cs="Times New Roman"/>
          <w:sz w:val="26"/>
          <w:szCs w:val="26"/>
        </w:rPr>
        <w:t>по ликвидации ЧС (происшествии);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самостоятельное принятие необходимых решений по защите и спасению людей (в рамках своих полномочий);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оповещение руководящего </w:t>
      </w:r>
      <w:r w:rsidRPr="00A55B3A">
        <w:rPr>
          <w:rFonts w:ascii="Times New Roman" w:hAnsi="Times New Roman" w:cs="Times New Roman"/>
          <w:sz w:val="26"/>
          <w:szCs w:val="26"/>
        </w:rPr>
        <w:t xml:space="preserve">состава Администрации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231A1A">
        <w:rPr>
          <w:rFonts w:ascii="Times New Roman" w:hAnsi="Times New Roman" w:cs="Times New Roman"/>
          <w:sz w:val="26"/>
          <w:szCs w:val="26"/>
        </w:rPr>
        <w:t>, органов управления и сил ГО и РСЧС муниципального уровня, ДДС о ЧС (происшествии);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информирование ДДС и сил РСЧС, привлекаемых к ликвидации ЧС (происшествия), об обстановке, принятых и рекомендуемых мерах;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231A1A" w:rsidRPr="00A55B3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обеспечение своевременного оповещения и информирования населения о ЧС по </w:t>
      </w:r>
      <w:r w:rsidRPr="00A55B3A">
        <w:rPr>
          <w:rFonts w:ascii="Times New Roman" w:hAnsi="Times New Roman" w:cs="Times New Roman"/>
          <w:sz w:val="26"/>
          <w:szCs w:val="26"/>
        </w:rPr>
        <w:t>решению главы Администрации Заполярного района (председателя КЧС и ОПБ);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 (зарегистрирован в Минюсте России 15.03.2021 № 62744);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231A1A" w:rsidRPr="000E3C55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уточнение и координация действий, привлеченных ДДС по их совместному </w:t>
      </w:r>
      <w:r w:rsidRPr="000E3C55">
        <w:rPr>
          <w:rFonts w:ascii="Times New Roman" w:hAnsi="Times New Roman" w:cs="Times New Roman"/>
          <w:sz w:val="26"/>
          <w:szCs w:val="26"/>
        </w:rPr>
        <w:t>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231A1A" w:rsidRPr="000E3C55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3C55">
        <w:rPr>
          <w:rFonts w:ascii="Times New Roman" w:hAnsi="Times New Roman" w:cs="Times New Roman"/>
          <w:sz w:val="26"/>
          <w:szCs w:val="26"/>
        </w:rPr>
        <w:t>- контроль результатов реагирования на вызовы (сообщения о происшествиях), поступающих по всем имеющимся видам и каналам связи, в том числе по системе - 112;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фиксация в оперативном режиме информации о возникающих аварийных ситуациях на объектах жилищно-коммунального хозяйства </w:t>
      </w:r>
      <w:r>
        <w:rPr>
          <w:rFonts w:ascii="Times New Roman" w:hAnsi="Times New Roman" w:cs="Times New Roman"/>
          <w:sz w:val="26"/>
          <w:szCs w:val="26"/>
        </w:rPr>
        <w:t>поселений Заполярного района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 xml:space="preserve"> и обеспечение контроля устранения аварийных ситуаций на объектах жилищно-коммунального хозяйства </w:t>
      </w:r>
      <w:r>
        <w:rPr>
          <w:rFonts w:ascii="Times New Roman" w:hAnsi="Times New Roman" w:cs="Times New Roman"/>
          <w:sz w:val="26"/>
          <w:szCs w:val="26"/>
        </w:rPr>
        <w:t>поселений Заполярного района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 xml:space="preserve"> посредством</w:t>
      </w:r>
      <w:r w:rsidR="001D79EA">
        <w:rPr>
          <w:rFonts w:ascii="Times New Roman" w:hAnsi="Times New Roman" w:cs="Times New Roman"/>
          <w:sz w:val="26"/>
          <w:szCs w:val="26"/>
        </w:rPr>
        <w:t xml:space="preserve"> </w:t>
      </w:r>
      <w:r w:rsidR="001D79EA" w:rsidRPr="001D79EA">
        <w:rPr>
          <w:rFonts w:ascii="Times New Roman" w:hAnsi="Times New Roman" w:cs="Times New Roman"/>
          <w:sz w:val="26"/>
          <w:szCs w:val="26"/>
        </w:rPr>
        <w:t>федеральн</w:t>
      </w:r>
      <w:r w:rsidR="001D79EA">
        <w:rPr>
          <w:rFonts w:ascii="Times New Roman" w:hAnsi="Times New Roman" w:cs="Times New Roman"/>
          <w:sz w:val="26"/>
          <w:szCs w:val="26"/>
        </w:rPr>
        <w:t>ой</w:t>
      </w:r>
      <w:r w:rsidR="001D79EA" w:rsidRPr="001D79EA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1D79EA">
        <w:rPr>
          <w:rFonts w:ascii="Times New Roman" w:hAnsi="Times New Roman" w:cs="Times New Roman"/>
          <w:sz w:val="26"/>
          <w:szCs w:val="26"/>
        </w:rPr>
        <w:t>ы</w:t>
      </w:r>
      <w:r w:rsidR="001D79EA" w:rsidRPr="001D79EA">
        <w:rPr>
          <w:rFonts w:ascii="Times New Roman" w:hAnsi="Times New Roman" w:cs="Times New Roman"/>
          <w:sz w:val="26"/>
          <w:szCs w:val="26"/>
        </w:rPr>
        <w:t xml:space="preserve"> мониторинга и контроля устранения аварий и инцидентов на объектах жилищно-коммунального хозяйства </w:t>
      </w:r>
      <w:r w:rsidR="001D79EA">
        <w:rPr>
          <w:rFonts w:ascii="Times New Roman" w:hAnsi="Times New Roman" w:cs="Times New Roman"/>
          <w:sz w:val="26"/>
          <w:szCs w:val="26"/>
        </w:rPr>
        <w:t>(далее –</w:t>
      </w:r>
      <w:r w:rsidRPr="00231A1A">
        <w:rPr>
          <w:rFonts w:ascii="Times New Roman" w:hAnsi="Times New Roman" w:cs="Times New Roman"/>
          <w:sz w:val="26"/>
          <w:szCs w:val="26"/>
        </w:rPr>
        <w:t xml:space="preserve"> МКА ЖКХ</w:t>
      </w:r>
      <w:r w:rsidR="001D79EA">
        <w:rPr>
          <w:rFonts w:ascii="Times New Roman" w:hAnsi="Times New Roman" w:cs="Times New Roman"/>
          <w:sz w:val="26"/>
          <w:szCs w:val="26"/>
        </w:rPr>
        <w:t>)</w:t>
      </w:r>
      <w:r w:rsidRPr="00231A1A">
        <w:rPr>
          <w:rFonts w:ascii="Times New Roman" w:hAnsi="Times New Roman" w:cs="Times New Roman"/>
          <w:sz w:val="26"/>
          <w:szCs w:val="26"/>
        </w:rPr>
        <w:t>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:rsidR="00231A1A" w:rsidRDefault="00231A1A" w:rsidP="00A4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информационное обеспечение КЧС и ОПБ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>;</w:t>
      </w:r>
    </w:p>
    <w:p w:rsidR="000A7201" w:rsidRDefault="00231A1A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31A1A">
        <w:rPr>
          <w:rFonts w:ascii="Times New Roman" w:hAnsi="Times New Roman" w:cs="Times New Roman"/>
          <w:sz w:val="26"/>
          <w:szCs w:val="26"/>
        </w:rPr>
        <w:t xml:space="preserve"> накопление и обновление социально-экономических, природногеографических, демографических и других данных о </w:t>
      </w:r>
      <w:r>
        <w:rPr>
          <w:rFonts w:ascii="Times New Roman" w:hAnsi="Times New Roman" w:cs="Times New Roman"/>
          <w:sz w:val="26"/>
          <w:szCs w:val="26"/>
        </w:rPr>
        <w:t>Заполярном районе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 xml:space="preserve">, органах управления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 xml:space="preserve"> (в том числе их ДДС), силах и средствах ГО и РСЧС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231A1A">
        <w:rPr>
          <w:rFonts w:ascii="Times New Roman" w:hAnsi="Times New Roman" w:cs="Times New Roman"/>
          <w:sz w:val="26"/>
          <w:szCs w:val="26"/>
        </w:rPr>
        <w:t>,</w:t>
      </w:r>
      <w:r w:rsidR="001D79EA">
        <w:rPr>
          <w:rFonts w:ascii="Times New Roman" w:hAnsi="Times New Roman" w:cs="Times New Roman"/>
          <w:sz w:val="26"/>
          <w:szCs w:val="26"/>
        </w:rPr>
        <w:t xml:space="preserve"> потенциально опасных объектах (далее –</w:t>
      </w:r>
      <w:r w:rsidRPr="00231A1A">
        <w:rPr>
          <w:rFonts w:ascii="Times New Roman" w:hAnsi="Times New Roman" w:cs="Times New Roman"/>
          <w:sz w:val="26"/>
          <w:szCs w:val="26"/>
        </w:rPr>
        <w:t xml:space="preserve"> ПОО</w:t>
      </w:r>
      <w:r w:rsidR="001D79EA">
        <w:rPr>
          <w:rFonts w:ascii="Times New Roman" w:hAnsi="Times New Roman" w:cs="Times New Roman"/>
          <w:sz w:val="26"/>
          <w:szCs w:val="26"/>
        </w:rPr>
        <w:t>)</w:t>
      </w:r>
      <w:r w:rsidRPr="00231A1A">
        <w:rPr>
          <w:rFonts w:ascii="Times New Roman" w:hAnsi="Times New Roman" w:cs="Times New Roman"/>
          <w:sz w:val="26"/>
          <w:szCs w:val="26"/>
        </w:rPr>
        <w:t>, критически важных объектах</w:t>
      </w:r>
      <w:r w:rsidR="001D79EA">
        <w:rPr>
          <w:rFonts w:ascii="Times New Roman" w:hAnsi="Times New Roman" w:cs="Times New Roman"/>
          <w:sz w:val="26"/>
          <w:szCs w:val="26"/>
        </w:rPr>
        <w:t xml:space="preserve"> (далее – КВО)</w:t>
      </w:r>
      <w:r w:rsidRPr="00231A1A">
        <w:rPr>
          <w:rFonts w:ascii="Times New Roman" w:hAnsi="Times New Roman" w:cs="Times New Roman"/>
          <w:sz w:val="26"/>
          <w:szCs w:val="26"/>
        </w:rPr>
        <w:t>, объектах</w:t>
      </w:r>
      <w:r w:rsidR="000A7201">
        <w:rPr>
          <w:rFonts w:ascii="Times New Roman" w:hAnsi="Times New Roman" w:cs="Times New Roman"/>
          <w:sz w:val="26"/>
          <w:szCs w:val="26"/>
        </w:rPr>
        <w:t xml:space="preserve"> </w:t>
      </w:r>
      <w:r w:rsidRPr="00231A1A">
        <w:rPr>
          <w:rFonts w:ascii="Times New Roman" w:hAnsi="Times New Roman" w:cs="Times New Roman"/>
          <w:sz w:val="26"/>
          <w:szCs w:val="26"/>
        </w:rPr>
        <w:t>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АИУС РСЧС через «Личный кабинет ЕДДС»;</w:t>
      </w:r>
    </w:p>
    <w:p w:rsidR="000A7201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мониторинг состояния комплексной безопасности объектов социального назначения, здравоохранения и образования с круглосуточным пребыванием людей; контроль и принятие мер по обеспечению готовности к задействованию муниципальной автоматизированной системы централизованного оповещения населения,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1A1A" w:rsidRPr="00231A1A">
        <w:rPr>
          <w:rFonts w:ascii="Times New Roman" w:hAnsi="Times New Roman" w:cs="Times New Roman"/>
          <w:sz w:val="26"/>
          <w:szCs w:val="26"/>
        </w:rPr>
        <w:t>а также обеспечение устойчивого и непрерывного функционирования системы управления и средств автоматизации;</w:t>
      </w:r>
    </w:p>
    <w:p w:rsidR="000A7201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муниципальном уровне РСЧС;</w:t>
      </w:r>
    </w:p>
    <w:p w:rsidR="000A7201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осуществление информационного обмена по оперативной обстановке с органами повседневного управления РСЧС, в том числе с использованием АИУС РСЧС через «Личный кабинет ЕДДС» и АПК «Безопасный город»;</w:t>
      </w:r>
    </w:p>
    <w:p w:rsidR="000A7201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представление в ЦУКС ГУ МЧС России по </w:t>
      </w:r>
      <w:r w:rsidR="00D856A9"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0A7201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</w:t>
      </w:r>
      <w:r w:rsidRPr="00A55B3A">
        <w:rPr>
          <w:rFonts w:ascii="Times New Roman" w:hAnsi="Times New Roman" w:cs="Times New Roman"/>
          <w:sz w:val="26"/>
          <w:szCs w:val="26"/>
        </w:rPr>
        <w:t>Администрации З</w:t>
      </w:r>
      <w:r>
        <w:rPr>
          <w:rFonts w:ascii="Times New Roman" w:hAnsi="Times New Roman" w:cs="Times New Roman"/>
          <w:sz w:val="26"/>
          <w:szCs w:val="26"/>
        </w:rPr>
        <w:t>аполярного района</w:t>
      </w:r>
      <w:r w:rsidR="00231A1A" w:rsidRPr="00231A1A">
        <w:rPr>
          <w:rFonts w:ascii="Times New Roman" w:hAnsi="Times New Roman" w:cs="Times New Roman"/>
          <w:sz w:val="26"/>
          <w:szCs w:val="26"/>
        </w:rPr>
        <w:t>, ДДС, глав поселений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(старост населенных пунктов), организаторов мероприятий с массовым пребыванием людей, туристических групп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231A1A" w:rsidRPr="00231A1A">
        <w:rPr>
          <w:rFonts w:ascii="Times New Roman" w:hAnsi="Times New Roman" w:cs="Times New Roman"/>
          <w:sz w:val="26"/>
          <w:szCs w:val="26"/>
        </w:rPr>
        <w:t>;</w:t>
      </w:r>
    </w:p>
    <w:p w:rsidR="000B04B6" w:rsidRPr="00231A1A" w:rsidRDefault="000A7201" w:rsidP="00231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A1A" w:rsidRPr="00231A1A">
        <w:rPr>
          <w:rFonts w:ascii="Times New Roman" w:hAnsi="Times New Roman" w:cs="Times New Roman"/>
          <w:sz w:val="26"/>
          <w:szCs w:val="26"/>
        </w:rPr>
        <w:t xml:space="preserve"> 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4B6" w:rsidRPr="000A7201" w:rsidRDefault="000A7201" w:rsidP="000A7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A7201">
        <w:rPr>
          <w:rFonts w:ascii="Times New Roman" w:hAnsi="Times New Roman" w:cs="Times New Roman"/>
          <w:b/>
          <w:sz w:val="26"/>
          <w:szCs w:val="26"/>
        </w:rPr>
        <w:t>. Порядок работы ЕДДС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7201" w:rsidRDefault="000A7201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 w:rsidRPr="000A7201">
        <w:rPr>
          <w:rFonts w:ascii="Times New Roman" w:hAnsi="Times New Roman" w:cs="Times New Roman"/>
          <w:sz w:val="26"/>
          <w:szCs w:val="26"/>
        </w:rPr>
        <w:t>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</w:t>
      </w:r>
      <w:r w:rsidR="00A55B3A">
        <w:rPr>
          <w:rFonts w:ascii="Times New Roman" w:hAnsi="Times New Roman" w:cs="Times New Roman"/>
          <w:sz w:val="26"/>
          <w:szCs w:val="26"/>
        </w:rPr>
        <w:t xml:space="preserve"> (далее – ОДС)</w:t>
      </w:r>
      <w:r w:rsidRPr="000A720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A7201" w:rsidRPr="003D47D3" w:rsidRDefault="000A7201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0A7201">
        <w:rPr>
          <w:rFonts w:ascii="Times New Roman" w:hAnsi="Times New Roman" w:cs="Times New Roman"/>
          <w:sz w:val="26"/>
          <w:szCs w:val="26"/>
        </w:rPr>
        <w:t xml:space="preserve">.2. К несению дежурства в составе ОДС ЕДДС допускается </w:t>
      </w:r>
      <w:r w:rsidR="00894FF2">
        <w:rPr>
          <w:rFonts w:ascii="Times New Roman" w:hAnsi="Times New Roman" w:cs="Times New Roman"/>
          <w:sz w:val="26"/>
          <w:szCs w:val="26"/>
        </w:rPr>
        <w:t>оперативный дежурный ЕДДС</w:t>
      </w:r>
      <w:r w:rsidRPr="000A7201">
        <w:rPr>
          <w:rFonts w:ascii="Times New Roman" w:hAnsi="Times New Roman" w:cs="Times New Roman"/>
          <w:sz w:val="26"/>
          <w:szCs w:val="26"/>
        </w:rPr>
        <w:t xml:space="preserve">, прошедший стажировку на рабочем месте и допущенный в установленном порядке к несению дежурства. </w:t>
      </w:r>
      <w:r w:rsidR="00894FF2">
        <w:rPr>
          <w:rFonts w:ascii="Times New Roman" w:hAnsi="Times New Roman" w:cs="Times New Roman"/>
          <w:sz w:val="26"/>
          <w:szCs w:val="26"/>
        </w:rPr>
        <w:t xml:space="preserve">Оперативные дежурные (далее – </w:t>
      </w:r>
      <w:r w:rsidR="00894FF2" w:rsidRPr="00894FF2">
        <w:rPr>
          <w:rFonts w:ascii="Times New Roman" w:hAnsi="Times New Roman" w:cs="Times New Roman"/>
          <w:sz w:val="26"/>
          <w:szCs w:val="26"/>
        </w:rPr>
        <w:t>ОД</w:t>
      </w:r>
      <w:r w:rsidR="00894FF2">
        <w:rPr>
          <w:rFonts w:ascii="Times New Roman" w:hAnsi="Times New Roman" w:cs="Times New Roman"/>
          <w:sz w:val="26"/>
          <w:szCs w:val="26"/>
        </w:rPr>
        <w:t>)</w:t>
      </w:r>
      <w:r w:rsidRPr="00EB200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A7201">
        <w:rPr>
          <w:rFonts w:ascii="Times New Roman" w:hAnsi="Times New Roman" w:cs="Times New Roman"/>
          <w:sz w:val="26"/>
          <w:szCs w:val="26"/>
        </w:rPr>
        <w:t xml:space="preserve">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</w:t>
      </w:r>
      <w:r w:rsidRPr="003D47D3">
        <w:rPr>
          <w:rFonts w:ascii="Times New Roman" w:hAnsi="Times New Roman" w:cs="Times New Roman"/>
          <w:sz w:val="26"/>
          <w:szCs w:val="26"/>
        </w:rPr>
        <w:t xml:space="preserve">течение первого года со дня назначения на должность и не реже одного раза в пять лет. </w:t>
      </w:r>
    </w:p>
    <w:p w:rsidR="000A7201" w:rsidRDefault="000A7201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47D3">
        <w:rPr>
          <w:rFonts w:ascii="Times New Roman" w:hAnsi="Times New Roman" w:cs="Times New Roman"/>
          <w:sz w:val="26"/>
          <w:szCs w:val="26"/>
        </w:rPr>
        <w:t>4.3. Перед заступлением очередной ОДС на дежурство руководителем</w:t>
      </w:r>
      <w:r w:rsidR="007C4A86" w:rsidRPr="003D47D3">
        <w:rPr>
          <w:rFonts w:ascii="Times New Roman" w:hAnsi="Times New Roman" w:cs="Times New Roman"/>
          <w:sz w:val="26"/>
          <w:szCs w:val="26"/>
        </w:rPr>
        <w:t xml:space="preserve"> (начальником)</w:t>
      </w:r>
      <w:r w:rsidRPr="003D47D3">
        <w:rPr>
          <w:rFonts w:ascii="Times New Roman" w:hAnsi="Times New Roman" w:cs="Times New Roman"/>
          <w:sz w:val="26"/>
          <w:szCs w:val="26"/>
        </w:rPr>
        <w:t xml:space="preserve"> ЕДДС </w:t>
      </w:r>
      <w:r w:rsidRPr="00E040B9">
        <w:rPr>
          <w:rFonts w:ascii="Times New Roman" w:hAnsi="Times New Roman" w:cs="Times New Roman"/>
          <w:sz w:val="26"/>
          <w:szCs w:val="26"/>
        </w:rPr>
        <w:t>или лицом, его замещающим должен проводиться инструктаж дежурно-диспетчерского персонала ЕДДС согласно утвержденному плану проведения инструктажа.</w:t>
      </w:r>
      <w:r w:rsidRPr="003D47D3">
        <w:rPr>
          <w:rFonts w:ascii="Times New Roman" w:hAnsi="Times New Roman" w:cs="Times New Roman"/>
          <w:sz w:val="26"/>
          <w:szCs w:val="26"/>
        </w:rPr>
        <w:t xml:space="preserve"> В ходе инструктажа до дежурно-диспетчерского персонала доводятся</w:t>
      </w:r>
      <w:r w:rsidRPr="000A7201">
        <w:rPr>
          <w:rFonts w:ascii="Times New Roman" w:hAnsi="Times New Roman" w:cs="Times New Roman"/>
          <w:sz w:val="26"/>
          <w:szCs w:val="26"/>
        </w:rPr>
        <w:t xml:space="preserve">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 Со сменяющейся ОДС ЕДДС руководителем</w:t>
      </w:r>
      <w:r w:rsidR="007C4A86">
        <w:rPr>
          <w:rFonts w:ascii="Times New Roman" w:hAnsi="Times New Roman" w:cs="Times New Roman"/>
          <w:sz w:val="26"/>
          <w:szCs w:val="26"/>
        </w:rPr>
        <w:t xml:space="preserve"> (начальником)</w:t>
      </w:r>
      <w:r w:rsidRPr="000A7201">
        <w:rPr>
          <w:rFonts w:ascii="Times New Roman" w:hAnsi="Times New Roman" w:cs="Times New Roman"/>
          <w:sz w:val="26"/>
          <w:szCs w:val="26"/>
        </w:rPr>
        <w:t xml:space="preserve"> ЕДДС (или лицом его замещающим)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EB2007" w:rsidRPr="007C4A86" w:rsidRDefault="000A7201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A86">
        <w:rPr>
          <w:rFonts w:ascii="Times New Roman" w:hAnsi="Times New Roman" w:cs="Times New Roman"/>
          <w:sz w:val="26"/>
          <w:szCs w:val="26"/>
        </w:rPr>
        <w:t xml:space="preserve">4.4. В ходе приема-сдачи дежурства </w:t>
      </w:r>
      <w:r w:rsidR="007C4A86" w:rsidRPr="007C4A86">
        <w:rPr>
          <w:rFonts w:ascii="Times New Roman" w:hAnsi="Times New Roman" w:cs="Times New Roman"/>
          <w:sz w:val="26"/>
          <w:szCs w:val="26"/>
        </w:rPr>
        <w:t>опе</w:t>
      </w:r>
      <w:bookmarkStart w:id="0" w:name="_GoBack"/>
      <w:bookmarkEnd w:id="0"/>
      <w:r w:rsidR="007C4A86" w:rsidRPr="007C4A86">
        <w:rPr>
          <w:rFonts w:ascii="Times New Roman" w:hAnsi="Times New Roman" w:cs="Times New Roman"/>
          <w:sz w:val="26"/>
          <w:szCs w:val="26"/>
        </w:rPr>
        <w:t>ративный дежурный</w:t>
      </w:r>
      <w:r w:rsidRPr="007C4A86">
        <w:rPr>
          <w:rFonts w:ascii="Times New Roman" w:hAnsi="Times New Roman" w:cs="Times New Roman"/>
          <w:sz w:val="26"/>
          <w:szCs w:val="26"/>
        </w:rPr>
        <w:t xml:space="preserve"> заступающей ОДС принима</w:t>
      </w:r>
      <w:r w:rsidR="00EB2007" w:rsidRPr="007C4A86">
        <w:rPr>
          <w:rFonts w:ascii="Times New Roman" w:hAnsi="Times New Roman" w:cs="Times New Roman"/>
          <w:sz w:val="26"/>
          <w:szCs w:val="26"/>
        </w:rPr>
        <w:t>е</w:t>
      </w:r>
      <w:r w:rsidRPr="007C4A86">
        <w:rPr>
          <w:rFonts w:ascii="Times New Roman" w:hAnsi="Times New Roman" w:cs="Times New Roman"/>
          <w:sz w:val="26"/>
          <w:szCs w:val="26"/>
        </w:rPr>
        <w:t xml:space="preserve">т у </w:t>
      </w:r>
      <w:r w:rsidR="007C4A86" w:rsidRPr="007C4A86">
        <w:rPr>
          <w:rFonts w:ascii="Times New Roman" w:hAnsi="Times New Roman" w:cs="Times New Roman"/>
          <w:sz w:val="26"/>
          <w:szCs w:val="26"/>
        </w:rPr>
        <w:t>оперативного дежурного</w:t>
      </w:r>
      <w:r w:rsidRPr="007C4A86">
        <w:rPr>
          <w:rFonts w:ascii="Times New Roman" w:hAnsi="Times New Roman" w:cs="Times New Roman"/>
          <w:sz w:val="26"/>
          <w:szCs w:val="26"/>
        </w:rPr>
        <w:t xml:space="preserve"> сменяющейся ОДС документацию, средства связи, АРМ и другое оборудование с занесением соответствующих записей в журнале приема-сдачи дежурства. </w:t>
      </w:r>
    </w:p>
    <w:p w:rsidR="00EB2007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A86">
        <w:rPr>
          <w:rFonts w:ascii="Times New Roman" w:hAnsi="Times New Roman" w:cs="Times New Roman"/>
          <w:sz w:val="26"/>
          <w:szCs w:val="26"/>
        </w:rPr>
        <w:t>4</w:t>
      </w:r>
      <w:r w:rsidR="000A7201" w:rsidRPr="007C4A86">
        <w:rPr>
          <w:rFonts w:ascii="Times New Roman" w:hAnsi="Times New Roman" w:cs="Times New Roman"/>
          <w:sz w:val="26"/>
          <w:szCs w:val="26"/>
        </w:rPr>
        <w:t xml:space="preserve">.5. Привлечение </w:t>
      </w:r>
      <w:r w:rsidR="007C4A86" w:rsidRPr="007C4A86">
        <w:rPr>
          <w:rFonts w:ascii="Times New Roman" w:hAnsi="Times New Roman" w:cs="Times New Roman"/>
          <w:sz w:val="26"/>
          <w:szCs w:val="26"/>
        </w:rPr>
        <w:t>оперативного дежурного</w:t>
      </w:r>
      <w:r w:rsidR="000A7201" w:rsidRPr="007C4A86">
        <w:rPr>
          <w:rFonts w:ascii="Times New Roman" w:hAnsi="Times New Roman" w:cs="Times New Roman"/>
          <w:sz w:val="26"/>
          <w:szCs w:val="26"/>
        </w:rPr>
        <w:t xml:space="preserve"> ОДС ЕДДС к решению задач, не 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связанных с несением оперативного дежурства, не допускается. </w:t>
      </w:r>
    </w:p>
    <w:p w:rsidR="00EB2007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A86">
        <w:rPr>
          <w:rFonts w:ascii="Times New Roman" w:hAnsi="Times New Roman" w:cs="Times New Roman"/>
          <w:sz w:val="26"/>
          <w:szCs w:val="26"/>
        </w:rPr>
        <w:t>4</w:t>
      </w:r>
      <w:r w:rsidR="000A7201" w:rsidRPr="007C4A86">
        <w:rPr>
          <w:rFonts w:ascii="Times New Roman" w:hAnsi="Times New Roman" w:cs="Times New Roman"/>
          <w:sz w:val="26"/>
          <w:szCs w:val="26"/>
        </w:rPr>
        <w:t xml:space="preserve">.6. Во время несения дежурства </w:t>
      </w:r>
      <w:r w:rsidR="007C4A86" w:rsidRPr="007C4A86">
        <w:rPr>
          <w:rFonts w:ascii="Times New Roman" w:hAnsi="Times New Roman" w:cs="Times New Roman"/>
          <w:sz w:val="26"/>
          <w:szCs w:val="26"/>
        </w:rPr>
        <w:t>оперативный дежурный</w:t>
      </w:r>
      <w:r w:rsidR="000A7201" w:rsidRPr="007C4A86">
        <w:rPr>
          <w:rFonts w:ascii="Times New Roman" w:hAnsi="Times New Roman" w:cs="Times New Roman"/>
          <w:sz w:val="26"/>
          <w:szCs w:val="26"/>
        </w:rPr>
        <w:t xml:space="preserve"> ОДС ЕДДС выполня</w:t>
      </w:r>
      <w:r w:rsidR="007C4A86" w:rsidRPr="007C4A86">
        <w:rPr>
          <w:rFonts w:ascii="Times New Roman" w:hAnsi="Times New Roman" w:cs="Times New Roman"/>
          <w:sz w:val="26"/>
          <w:szCs w:val="26"/>
        </w:rPr>
        <w:t>е</w:t>
      </w:r>
      <w:r w:rsidR="000A7201" w:rsidRPr="007C4A86">
        <w:rPr>
          <w:rFonts w:ascii="Times New Roman" w:hAnsi="Times New Roman" w:cs="Times New Roman"/>
          <w:sz w:val="26"/>
          <w:szCs w:val="26"/>
        </w:rPr>
        <w:t xml:space="preserve">т </w:t>
      </w:r>
      <w:r w:rsidR="000A7201" w:rsidRPr="000A7201">
        <w:rPr>
          <w:rFonts w:ascii="Times New Roman" w:hAnsi="Times New Roman" w:cs="Times New Roman"/>
          <w:sz w:val="26"/>
          <w:szCs w:val="26"/>
        </w:rPr>
        <w:t>функциональные задачи в соответствии с должностными инструкциями и алгоритмами действий. 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 Право отстранения от дежурства дежурно-диспетчерского персонала принадлежит руководителю</w:t>
      </w:r>
      <w:r w:rsidR="007C4A86">
        <w:rPr>
          <w:rFonts w:ascii="Times New Roman" w:hAnsi="Times New Roman" w:cs="Times New Roman"/>
          <w:sz w:val="26"/>
          <w:szCs w:val="26"/>
        </w:rPr>
        <w:t xml:space="preserve"> (начальнику)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 ЕДДС. 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 </w:t>
      </w:r>
    </w:p>
    <w:p w:rsidR="00EB2007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.7. Информация об угрозах возникновения и возникновении ЧС (происшествий) поступает в ЕДДС по всем имеющимся каналам связи и информационным системам. Вся информация об угрозе возникновения или о возникновении ЧС (происшествия) регистрируется в установленном порядке </w:t>
      </w:r>
      <w:r w:rsidR="007C4A86">
        <w:rPr>
          <w:rFonts w:ascii="Times New Roman" w:hAnsi="Times New Roman" w:cs="Times New Roman"/>
          <w:sz w:val="26"/>
          <w:szCs w:val="26"/>
        </w:rPr>
        <w:t>оперативным дежурным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 ЕДДС и незамедлительно передается в </w:t>
      </w:r>
      <w:r w:rsidR="007C4A86">
        <w:rPr>
          <w:rFonts w:ascii="Times New Roman" w:hAnsi="Times New Roman" w:cs="Times New Roman"/>
          <w:sz w:val="26"/>
          <w:szCs w:val="26"/>
        </w:rPr>
        <w:t>соответствующие ДДС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, а также в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0A7201" w:rsidRPr="000A7201">
        <w:rPr>
          <w:rFonts w:ascii="Times New Roman" w:hAnsi="Times New Roman" w:cs="Times New Roman"/>
          <w:sz w:val="26"/>
          <w:szCs w:val="26"/>
        </w:rPr>
        <w:t>.</w:t>
      </w:r>
    </w:p>
    <w:p w:rsidR="000A7201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.8. Ежемесячно руководителем </w:t>
      </w:r>
      <w:r w:rsidR="007C4A86">
        <w:rPr>
          <w:rFonts w:ascii="Times New Roman" w:hAnsi="Times New Roman" w:cs="Times New Roman"/>
          <w:sz w:val="26"/>
          <w:szCs w:val="26"/>
        </w:rPr>
        <w:t xml:space="preserve">(начальником) </w:t>
      </w:r>
      <w:r w:rsidR="000A7201" w:rsidRPr="000A7201">
        <w:rPr>
          <w:rFonts w:ascii="Times New Roman" w:hAnsi="Times New Roman" w:cs="Times New Roman"/>
          <w:sz w:val="26"/>
          <w:szCs w:val="26"/>
        </w:rPr>
        <w:t xml:space="preserve">ЕДДС или лицом, его замещающим проводится анализ функционирования ЕДДС и организации взаимодействия с ДДС, действующими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0A7201" w:rsidRPr="000A7201">
        <w:rPr>
          <w:rFonts w:ascii="Times New Roman" w:hAnsi="Times New Roman" w:cs="Times New Roman"/>
          <w:sz w:val="26"/>
          <w:szCs w:val="26"/>
        </w:rPr>
        <w:t>.</w:t>
      </w:r>
    </w:p>
    <w:p w:rsidR="00EB2007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EB2007">
        <w:rPr>
          <w:rFonts w:ascii="Times New Roman" w:hAnsi="Times New Roman" w:cs="Times New Roman"/>
          <w:sz w:val="26"/>
          <w:szCs w:val="26"/>
        </w:rPr>
        <w:t xml:space="preserve">.9. Анализы функционирования ЕДДС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EB2007">
        <w:rPr>
          <w:rFonts w:ascii="Times New Roman" w:hAnsi="Times New Roman" w:cs="Times New Roman"/>
          <w:sz w:val="26"/>
          <w:szCs w:val="26"/>
        </w:rPr>
        <w:t xml:space="preserve"> и организации взаимодействия с ДДС, действующими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EB2007">
        <w:rPr>
          <w:rFonts w:ascii="Times New Roman" w:hAnsi="Times New Roman" w:cs="Times New Roman"/>
          <w:sz w:val="26"/>
          <w:szCs w:val="26"/>
        </w:rPr>
        <w:t xml:space="preserve">, ежеквартально рассматриваются на заседании КЧС и ОПБ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EB200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B04B6" w:rsidRDefault="00EB2007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EB2007">
        <w:rPr>
          <w:rFonts w:ascii="Times New Roman" w:hAnsi="Times New Roman" w:cs="Times New Roman"/>
          <w:sz w:val="26"/>
          <w:szCs w:val="26"/>
        </w:rPr>
        <w:t xml:space="preserve">.10. Анализ функционирования ЕДДС ежегодно рассматривается на заседании КЧС и ОПБ </w:t>
      </w:r>
      <w:r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EB2007">
        <w:rPr>
          <w:rFonts w:ascii="Times New Roman" w:hAnsi="Times New Roman" w:cs="Times New Roman"/>
          <w:sz w:val="26"/>
          <w:szCs w:val="26"/>
        </w:rPr>
        <w:t>.</w:t>
      </w:r>
    </w:p>
    <w:p w:rsidR="00DB16CE" w:rsidRDefault="00DB16CE" w:rsidP="00EB20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2007" w:rsidRPr="00EB2007" w:rsidRDefault="00EB2007" w:rsidP="00EB20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EB2007">
        <w:rPr>
          <w:rFonts w:ascii="Times New Roman" w:hAnsi="Times New Roman" w:cs="Times New Roman"/>
          <w:b/>
          <w:sz w:val="26"/>
          <w:szCs w:val="26"/>
        </w:rPr>
        <w:t>. Режимы функционирования ЕДДС</w:t>
      </w:r>
    </w:p>
    <w:p w:rsidR="00EB2007" w:rsidRDefault="00EB200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74647" w:rsidRDefault="00EB200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B2007">
        <w:rPr>
          <w:rFonts w:ascii="Times New Roman" w:hAnsi="Times New Roman" w:cs="Times New Roman"/>
          <w:sz w:val="26"/>
          <w:szCs w:val="26"/>
        </w:rPr>
        <w:t>.1. ЕДДС функционирует в режимах:</w:t>
      </w:r>
    </w:p>
    <w:p w:rsidR="00974647" w:rsidRDefault="00EB200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007">
        <w:rPr>
          <w:rFonts w:ascii="Times New Roman" w:hAnsi="Times New Roman" w:cs="Times New Roman"/>
          <w:sz w:val="26"/>
          <w:szCs w:val="26"/>
        </w:rPr>
        <w:t>повседневной деятельности – при отсутствии угрозы возникновения ЧС;</w:t>
      </w:r>
    </w:p>
    <w:p w:rsidR="00974647" w:rsidRDefault="00EB200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007">
        <w:rPr>
          <w:rFonts w:ascii="Times New Roman" w:hAnsi="Times New Roman" w:cs="Times New Roman"/>
          <w:sz w:val="26"/>
          <w:szCs w:val="26"/>
        </w:rPr>
        <w:t>повышенной готовности – при угрозе возникновения ЧС;</w:t>
      </w:r>
    </w:p>
    <w:p w:rsidR="00974647" w:rsidRDefault="00EB200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2007">
        <w:rPr>
          <w:rFonts w:ascii="Times New Roman" w:hAnsi="Times New Roman" w:cs="Times New Roman"/>
          <w:sz w:val="26"/>
          <w:szCs w:val="26"/>
        </w:rPr>
        <w:t>чрезвычайной ситуации – при возникновении и ликвидации ЧС.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>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осуществляет: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прием от населения, организаций и ДДС информации (сообщений) об угрозе или факте возникновения ЧС (происшествия);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мероприятия по поддержанию в готовности к применению программно</w:t>
      </w:r>
      <w:r w:rsidR="00773B46"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>технических средств ЕДДС, средств связи и технических средств оповещения муниципальной автоматизированной системы централизованного оповещения;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передачу информации об угрозе возникновения или возникновении ЧС (происшествия) по подчиненности, в первоочередном порядке председателю КЧС и ОПБ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специалистам сектора ГО и ЧС, ООП и мобилизационной работы Администрации 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в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и в организации (подразделения) </w:t>
      </w:r>
      <w:r>
        <w:rPr>
          <w:rFonts w:ascii="Times New Roman" w:hAnsi="Times New Roman" w:cs="Times New Roman"/>
          <w:sz w:val="26"/>
          <w:szCs w:val="26"/>
        </w:rPr>
        <w:t>органов исполнительной власти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обеспечивающих деятельность этих органов в области защиты населения и территорий от ЧС;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по решению </w:t>
      </w:r>
      <w:r w:rsidRPr="00974647">
        <w:rPr>
          <w:rFonts w:ascii="Times New Roman" w:hAnsi="Times New Roman" w:cs="Times New Roman"/>
          <w:sz w:val="26"/>
          <w:szCs w:val="26"/>
        </w:rPr>
        <w:t xml:space="preserve">главы Администрации Заполярного района </w:t>
      </w:r>
      <w:r w:rsidR="00EB2007" w:rsidRPr="00974647">
        <w:rPr>
          <w:rFonts w:ascii="Times New Roman" w:hAnsi="Times New Roman" w:cs="Times New Roman"/>
          <w:sz w:val="26"/>
          <w:szCs w:val="26"/>
        </w:rPr>
        <w:t xml:space="preserve">(председателя КЧС и ОПБ) </w:t>
      </w:r>
      <w:r w:rsidR="00EB2007" w:rsidRPr="00EB2007">
        <w:rPr>
          <w:rFonts w:ascii="Times New Roman" w:hAnsi="Times New Roman" w:cs="Times New Roman"/>
          <w:sz w:val="26"/>
          <w:szCs w:val="26"/>
        </w:rPr>
        <w:t>с пункта управления ЕДДС проводит информирование населения о ЧС;</w:t>
      </w:r>
    </w:p>
    <w:p w:rsidR="0097464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мониторинг и анализ данных информационных систем в целях получения 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производственных объектов, а также о состоянии окружающей среды, в том числе от АПК «Безопасный город» и АИУС РСЧС;</w:t>
      </w:r>
    </w:p>
    <w:p w:rsidR="007C0A57" w:rsidRDefault="009746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разработку, корректировку и согласование с ДДС, действующими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>, соглашений и регламентов информационного взаимодействия при реагировании на ЧС (происшествия);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контроль за своевременным устранением неисправностей и аварий на системах жизнеобеспечения </w:t>
      </w:r>
      <w:r>
        <w:rPr>
          <w:rFonts w:ascii="Times New Roman" w:hAnsi="Times New Roman" w:cs="Times New Roman"/>
          <w:sz w:val="26"/>
          <w:szCs w:val="26"/>
        </w:rPr>
        <w:t>поселений 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>уточнение и корректировку действий ДДС, привлекаемых 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контроль результатов реагирования на вызовы (сообщения о происшествиях), поступающие по всем имеющимся видам и каналам связи, в том числе по системе - 112;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направление в органы управления </w:t>
      </w:r>
      <w:r>
        <w:rPr>
          <w:rFonts w:ascii="Times New Roman" w:hAnsi="Times New Roman" w:cs="Times New Roman"/>
          <w:sz w:val="26"/>
          <w:szCs w:val="26"/>
        </w:rPr>
        <w:t>районного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звена </w:t>
      </w:r>
      <w:r>
        <w:rPr>
          <w:rFonts w:ascii="Times New Roman" w:hAnsi="Times New Roman" w:cs="Times New Roman"/>
          <w:sz w:val="26"/>
          <w:szCs w:val="26"/>
        </w:rPr>
        <w:t>окружной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</w:t>
      </w:r>
      <w:r w:rsidR="001D79EA">
        <w:rPr>
          <w:rFonts w:ascii="Times New Roman" w:hAnsi="Times New Roman" w:cs="Times New Roman"/>
          <w:sz w:val="26"/>
          <w:szCs w:val="26"/>
        </w:rPr>
        <w:t>ТП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РСЧС по принадлежности прогнозов, полученных от ЦУКС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об угрозах возникновения ЧС (происшествий) и моделей развития обстановки по неблагоприятному прогнозу в пределах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.3. ЕДДС взаимодействует с ДДС, функционирующими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 </w:t>
      </w:r>
    </w:p>
    <w:p w:rsidR="007C0A57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.4. 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 </w:t>
      </w:r>
    </w:p>
    <w:p w:rsidR="00144186" w:rsidRDefault="007C0A5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.5. В режим повышенной готовности ЕДДС, привлекаемые </w:t>
      </w:r>
      <w:r w:rsidR="00773B46">
        <w:rPr>
          <w:rFonts w:ascii="Times New Roman" w:hAnsi="Times New Roman" w:cs="Times New Roman"/>
          <w:sz w:val="26"/>
          <w:szCs w:val="26"/>
        </w:rPr>
        <w:t>ДДС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организаций (объектов) переводятся решением </w:t>
      </w:r>
      <w:r>
        <w:rPr>
          <w:rFonts w:ascii="Times New Roman" w:hAnsi="Times New Roman" w:cs="Times New Roman"/>
          <w:sz w:val="26"/>
          <w:szCs w:val="26"/>
        </w:rPr>
        <w:t>глав</w:t>
      </w:r>
      <w:r w:rsidR="00FE0FFB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Заполярного района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при угрозе возникновения ЧС. В режиме повышенной готовности ЕДДС дополнительно осуществляет: 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>взаимодействие с руководителями соответствующих служб по вопросам подготовки сил и средств РСЧС, ДДС организаций к действиям в случае возникновения ЧС (происшествия);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оповещение и персональный вызов должностных лиц КЧС и ОПБ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специалистов сектора ГО и ЧС, ООП и мобилизационной работы Администрации 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>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передачу информации об угрозе возникновения ЧС (происшествия) по подчиненности, в первоочередном порядке председателю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EB200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специалистам сектора ГО и ЧС, ООП и мобилизационной работы Администрации Заполярного района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в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и в организации (подразделения) </w:t>
      </w:r>
      <w:r>
        <w:rPr>
          <w:rFonts w:ascii="Times New Roman" w:hAnsi="Times New Roman" w:cs="Times New Roman"/>
          <w:sz w:val="26"/>
          <w:szCs w:val="26"/>
        </w:rPr>
        <w:t>органов исполнительной власти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обеспечивающих деятельность этих органов в области защиты населения и территорий от ЧС;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получение и анализ данных наблюдения и контроля за обстановкой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на ПОО, опасных производственных объектах, а также за состоянием окружающей среды;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прогнозирование возможной обстановки, подготовку предложений по действиям привлекаемых ДДС организаций, сил и средств РСЧС;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корректировку алгоритмов действий ЕДДС на угрозу возникновения ЧС и планов взаимодействия с соответствующими ДДС организаций, силами и средствами РСЧС, действующими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в целях предотвращения ЧС;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контроль и координацию действий ДДС организаций, сил и средств РСЧС при принятии ими экстренных мер по предотвращению возникновения ЧС или смягчению ее последствий; обеспечение информирования населения о ЧС;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по решению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Заполярного района </w:t>
      </w:r>
      <w:r w:rsidR="00EB2007" w:rsidRPr="00EB2007">
        <w:rPr>
          <w:rFonts w:ascii="Times New Roman" w:hAnsi="Times New Roman" w:cs="Times New Roman"/>
          <w:sz w:val="26"/>
          <w:szCs w:val="26"/>
        </w:rPr>
        <w:t>(председателя КЧС и ОПБ), с пункта управления ЕДДС проводит оповещение населения о ЧС (в том числе через операторов сотовой связи);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представление докладов в органы управления в установленном порядке;</w:t>
      </w:r>
    </w:p>
    <w:p w:rsidR="00773B4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доведение информации об угрозе возникновения ЧС до глав поселений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144186" w:rsidRDefault="00773B4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направление в ЦУКС ГУ МЧС России по </w:t>
      </w:r>
      <w:r w:rsidR="00144186">
        <w:rPr>
          <w:rFonts w:ascii="Times New Roman" w:hAnsi="Times New Roman" w:cs="Times New Roman"/>
          <w:sz w:val="26"/>
          <w:szCs w:val="26"/>
        </w:rPr>
        <w:t>Ненецкому автономному округу,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 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.6. В режим чрезвычайной ситуации ЕДДС, привлекаемые ДДС организаций (объектов) и силы </w:t>
      </w:r>
      <w:r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звена </w:t>
      </w:r>
      <w:r>
        <w:rPr>
          <w:rFonts w:ascii="Times New Roman" w:hAnsi="Times New Roman" w:cs="Times New Roman"/>
          <w:sz w:val="26"/>
          <w:szCs w:val="26"/>
        </w:rPr>
        <w:t>окружной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</w:t>
      </w:r>
      <w:r w:rsidR="001D79EA">
        <w:rPr>
          <w:rFonts w:ascii="Times New Roman" w:hAnsi="Times New Roman" w:cs="Times New Roman"/>
          <w:sz w:val="26"/>
          <w:szCs w:val="26"/>
        </w:rPr>
        <w:t>ТП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РСЧС переводятся решением </w:t>
      </w:r>
      <w:r>
        <w:rPr>
          <w:rFonts w:ascii="Times New Roman" w:hAnsi="Times New Roman" w:cs="Times New Roman"/>
          <w:sz w:val="26"/>
          <w:szCs w:val="26"/>
        </w:rPr>
        <w:t>глав</w:t>
      </w:r>
      <w:r w:rsidR="00FE0FFB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Заполярного района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при возникновении ЧС. В этом режиме ЕДДС дополнительно осуществляет выполнение следующих задач: 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144186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самостоятельно принимает решения по защите и спасению людей (в рамках своих полномочий);</w:t>
      </w:r>
    </w:p>
    <w:p w:rsidR="00D97347" w:rsidRDefault="00144186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осуществляет сбор, обработку и представление собранной информации, проводит оценку обстановки, дополнительное привлечение к реагированию ДДС организаций, действующих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проводит оповещение глав поселений</w:t>
      </w:r>
      <w:r w:rsidR="00D97347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в соответствии со схемой оповещения;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по решению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Заполярного района </w:t>
      </w:r>
      <w:r w:rsidR="00EB2007" w:rsidRPr="00EB2007">
        <w:rPr>
          <w:rFonts w:ascii="Times New Roman" w:hAnsi="Times New Roman" w:cs="Times New Roman"/>
          <w:sz w:val="26"/>
          <w:szCs w:val="26"/>
        </w:rPr>
        <w:t>(председателя КЧС и ОПБ) с пункта управления ЕДДС, а также через операторов сотовой связи проводит оповещение населения о ЧС;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осуществляет сбор, обработку, уточнение и представление оперативной информации о развитии ЧС, а также координацию действий ДДС организаций, привлекаемых к ликвидации ЧС, сил и средств РСЧС;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осуществляет постоянное информационное взаимодействие с руководителем ликвидации ЧС, </w:t>
      </w:r>
      <w:r>
        <w:rPr>
          <w:rFonts w:ascii="Times New Roman" w:hAnsi="Times New Roman" w:cs="Times New Roman"/>
          <w:sz w:val="26"/>
          <w:szCs w:val="26"/>
        </w:rPr>
        <w:t xml:space="preserve">главой Администрации Заполярного района 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(председателем КЧС и ОПБ), ОДС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и организациями (подразделениями) </w:t>
      </w:r>
      <w:r>
        <w:rPr>
          <w:rFonts w:ascii="Times New Roman" w:hAnsi="Times New Roman" w:cs="Times New Roman"/>
          <w:sz w:val="26"/>
          <w:szCs w:val="26"/>
        </w:rPr>
        <w:t>органов исполнительной власти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обеспечивающими деятельность этих органов в области защиты населения и территорий от ЧС, оперативным штабом ликвидации ЧС и тушения пожаров, ДДС организаций, а также главами поселений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 ходе реагирования на ЧС и ведения аварийно-восстановительных работ;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осуществляет контроль проведения аварийно-восстановительных и других неотложных работ; готовит и представляет в органы управления доклады и донесения о ЧС в установленном порядке; готовит предложения в решение КЧС и ОПБ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на ликвидацию ЧС;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ведет учет сил и средств </w:t>
      </w:r>
      <w:r>
        <w:rPr>
          <w:rFonts w:ascii="Times New Roman" w:hAnsi="Times New Roman" w:cs="Times New Roman"/>
          <w:sz w:val="26"/>
          <w:szCs w:val="26"/>
        </w:rPr>
        <w:t>окружной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</w:t>
      </w:r>
      <w:r w:rsidR="001D79EA">
        <w:rPr>
          <w:rFonts w:ascii="Times New Roman" w:hAnsi="Times New Roman" w:cs="Times New Roman"/>
          <w:sz w:val="26"/>
          <w:szCs w:val="26"/>
        </w:rPr>
        <w:t>ТП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РСЧС, действующих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773B46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привлекаемых к ликвидации ЧС.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.7. При подготовке к ведению и ведении ГО ЕДДС осуществляют: 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B2007" w:rsidRPr="00EB2007">
        <w:rPr>
          <w:rFonts w:ascii="Times New Roman" w:hAnsi="Times New Roman" w:cs="Times New Roman"/>
          <w:sz w:val="26"/>
          <w:szCs w:val="26"/>
        </w:rPr>
        <w:t>получение сигналов оповещения и (или) экстренную информацию, подтверждают ее получение у вышестоящего органа управления ГО;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организацию оповещения руководящего состава ГО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</w:t>
      </w:r>
      <w:r>
        <w:rPr>
          <w:rFonts w:ascii="Times New Roman" w:hAnsi="Times New Roman" w:cs="Times New Roman"/>
          <w:sz w:val="26"/>
          <w:szCs w:val="26"/>
        </w:rPr>
        <w:t xml:space="preserve"> пределами их территорий</w:t>
      </w:r>
      <w:r w:rsidR="00EB2007" w:rsidRPr="00EB2007">
        <w:rPr>
          <w:rFonts w:ascii="Times New Roman" w:hAnsi="Times New Roman" w:cs="Times New Roman"/>
          <w:sz w:val="26"/>
          <w:szCs w:val="26"/>
        </w:rPr>
        <w:t>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оповещения населения, находящегося на территории </w:t>
      </w:r>
      <w:r>
        <w:rPr>
          <w:rFonts w:ascii="Times New Roman" w:hAnsi="Times New Roman" w:cs="Times New Roman"/>
          <w:sz w:val="26"/>
          <w:szCs w:val="26"/>
        </w:rPr>
        <w:t>поселений 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>;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прием от организаций, расположенных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информации по выполнению мероприятий ГО с доведением ее до органа управления ГО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D06EC">
        <w:rPr>
          <w:rFonts w:ascii="Times New Roman" w:hAnsi="Times New Roman" w:cs="Times New Roman"/>
          <w:sz w:val="26"/>
          <w:szCs w:val="26"/>
        </w:rPr>
        <w:t>контроль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учета сил и средств ГО, привлекаемых к выполнению мероприятий ГО.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.8. 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и, требуемых дополнительно, силах и средствах. Поступающая в ЕДДС информация доводится до всех заинтересованных ДДС. </w:t>
      </w:r>
    </w:p>
    <w:p w:rsidR="00D97347" w:rsidRDefault="00D97347" w:rsidP="00EB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.9. Функционирование ЕДДС при подготовке к ведению и ведении ГО осуществляется в соответствии с </w:t>
      </w:r>
      <w:r w:rsidR="00ED06EC">
        <w:rPr>
          <w:rFonts w:ascii="Times New Roman" w:hAnsi="Times New Roman" w:cs="Times New Roman"/>
          <w:sz w:val="26"/>
          <w:szCs w:val="26"/>
        </w:rPr>
        <w:t xml:space="preserve">выпиской из </w:t>
      </w:r>
      <w:r w:rsidR="00EB2007" w:rsidRPr="00EB2007">
        <w:rPr>
          <w:rFonts w:ascii="Times New Roman" w:hAnsi="Times New Roman" w:cs="Times New Roman"/>
          <w:sz w:val="26"/>
          <w:szCs w:val="26"/>
        </w:rPr>
        <w:t>план</w:t>
      </w:r>
      <w:r w:rsidR="00ED06EC">
        <w:rPr>
          <w:rFonts w:ascii="Times New Roman" w:hAnsi="Times New Roman" w:cs="Times New Roman"/>
          <w:sz w:val="26"/>
          <w:szCs w:val="26"/>
        </w:rPr>
        <w:t>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приведения в готовность гражданской обороны и </w:t>
      </w:r>
      <w:r w:rsidR="00ED06EC">
        <w:rPr>
          <w:rFonts w:ascii="Times New Roman" w:hAnsi="Times New Roman" w:cs="Times New Roman"/>
          <w:sz w:val="26"/>
          <w:szCs w:val="26"/>
        </w:rPr>
        <w:t xml:space="preserve">выпиской </w:t>
      </w:r>
      <w:r w:rsidR="00EB2007" w:rsidRPr="00EB2007">
        <w:rPr>
          <w:rFonts w:ascii="Times New Roman" w:hAnsi="Times New Roman" w:cs="Times New Roman"/>
          <w:sz w:val="26"/>
          <w:szCs w:val="26"/>
        </w:rPr>
        <w:t>план</w:t>
      </w:r>
      <w:r w:rsidR="00ED06EC">
        <w:rPr>
          <w:rFonts w:ascii="Times New Roman" w:hAnsi="Times New Roman" w:cs="Times New Roman"/>
          <w:sz w:val="26"/>
          <w:szCs w:val="26"/>
        </w:rPr>
        <w:t>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 гражданской обороны и защиты населения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EB2007" w:rsidRPr="00EB2007">
        <w:rPr>
          <w:rFonts w:ascii="Times New Roman" w:hAnsi="Times New Roman" w:cs="Times New Roman"/>
          <w:sz w:val="26"/>
          <w:szCs w:val="26"/>
        </w:rPr>
        <w:t xml:space="preserve">, инструкциями дежурно-диспетчерскому персоналу ЕДДС по действиям в условиях особого периода. </w:t>
      </w:r>
    </w:p>
    <w:p w:rsidR="000B04B6" w:rsidRPr="00107581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856A9" w:rsidRPr="00FE0FFB" w:rsidRDefault="00D856A9" w:rsidP="00D856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0FFB">
        <w:rPr>
          <w:rFonts w:ascii="Times New Roman" w:hAnsi="Times New Roman" w:cs="Times New Roman"/>
          <w:b/>
          <w:bCs/>
          <w:sz w:val="26"/>
          <w:szCs w:val="26"/>
        </w:rPr>
        <w:t>6. Состав и структура ЕДДС</w:t>
      </w:r>
    </w:p>
    <w:p w:rsidR="00D856A9" w:rsidRPr="00107581" w:rsidRDefault="00D856A9" w:rsidP="00D856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.1. ЕДДС включает в себя: руковод</w:t>
      </w:r>
      <w:r w:rsidR="00FE0FFB">
        <w:rPr>
          <w:rFonts w:ascii="Times New Roman" w:hAnsi="Times New Roman" w:cs="Times New Roman"/>
          <w:sz w:val="26"/>
          <w:szCs w:val="26"/>
        </w:rPr>
        <w:t>ителя (начальника)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ЕДДС, дежурно-диспетчерский персонал; пункт управления, средства связи, оповещения и автоматизации управления.</w:t>
      </w:r>
    </w:p>
    <w:p w:rsidR="00FE0FFB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.2. В состав ЕДДС входят: </w:t>
      </w:r>
      <w:r w:rsidR="00FE0FFB">
        <w:rPr>
          <w:rFonts w:ascii="Times New Roman" w:hAnsi="Times New Roman" w:cs="Times New Roman"/>
          <w:sz w:val="26"/>
          <w:szCs w:val="26"/>
        </w:rPr>
        <w:t>руководитель (начальник)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и </w:t>
      </w:r>
      <w:r w:rsidR="00FE0FFB">
        <w:rPr>
          <w:rFonts w:ascii="Times New Roman" w:hAnsi="Times New Roman" w:cs="Times New Roman"/>
          <w:sz w:val="26"/>
          <w:szCs w:val="26"/>
        </w:rPr>
        <w:t>оперативные дежурные.</w:t>
      </w: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>
        <w:rPr>
          <w:rFonts w:ascii="Times New Roman" w:hAnsi="Times New Roman" w:cs="Times New Roman"/>
          <w:sz w:val="26"/>
          <w:szCs w:val="26"/>
        </w:rPr>
        <w:t>.3. На период отсутствия руководителя (болезнь, отпуск, командировка и др.) приказом директора МКУ ЗР «Северное» назначается исполняющий обязанности руководителя из числа действующих оперативных дежурных.</w:t>
      </w: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</w:t>
      </w:r>
      <w:r w:rsidR="00FE0FFB">
        <w:rPr>
          <w:rFonts w:ascii="Times New Roman" w:hAnsi="Times New Roman" w:cs="Times New Roman"/>
          <w:sz w:val="26"/>
          <w:szCs w:val="26"/>
        </w:rPr>
        <w:t>4</w:t>
      </w:r>
      <w:r w:rsidR="00FE0FFB" w:rsidRPr="006B4A58">
        <w:rPr>
          <w:rFonts w:ascii="Times New Roman" w:hAnsi="Times New Roman" w:cs="Times New Roman"/>
          <w:sz w:val="26"/>
          <w:szCs w:val="26"/>
        </w:rPr>
        <w:t>. Пункт управления ЕДДС (далее - ПУ ЕДДС) представляет собой рабоч</w:t>
      </w:r>
      <w:r w:rsidR="00FE0FFB">
        <w:rPr>
          <w:rFonts w:ascii="Times New Roman" w:hAnsi="Times New Roman" w:cs="Times New Roman"/>
          <w:sz w:val="26"/>
          <w:szCs w:val="26"/>
        </w:rPr>
        <w:t>е</w:t>
      </w:r>
      <w:r w:rsidR="00FE0FFB" w:rsidRPr="006B4A58">
        <w:rPr>
          <w:rFonts w:ascii="Times New Roman" w:hAnsi="Times New Roman" w:cs="Times New Roman"/>
          <w:sz w:val="26"/>
          <w:szCs w:val="26"/>
        </w:rPr>
        <w:t>е помещени</w:t>
      </w:r>
      <w:r w:rsidR="00FE0FFB">
        <w:rPr>
          <w:rFonts w:ascii="Times New Roman" w:hAnsi="Times New Roman" w:cs="Times New Roman"/>
          <w:sz w:val="26"/>
          <w:szCs w:val="26"/>
        </w:rPr>
        <w:t>е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для дежурно-диспетчерского персонала, оснащенн</w:t>
      </w:r>
      <w:r w:rsidR="00FE0FFB">
        <w:rPr>
          <w:rFonts w:ascii="Times New Roman" w:hAnsi="Times New Roman" w:cs="Times New Roman"/>
          <w:sz w:val="26"/>
          <w:szCs w:val="26"/>
        </w:rPr>
        <w:t>о</w:t>
      </w:r>
      <w:r w:rsidR="00FE0FFB" w:rsidRPr="006B4A58">
        <w:rPr>
          <w:rFonts w:ascii="Times New Roman" w:hAnsi="Times New Roman" w:cs="Times New Roman"/>
          <w:sz w:val="26"/>
          <w:szCs w:val="26"/>
        </w:rPr>
        <w:t>е необходимыми техническими средствами и документацией. ПУ ЕДДС размещается в помещени</w:t>
      </w:r>
      <w:r w:rsidR="00FE0FFB">
        <w:rPr>
          <w:rFonts w:ascii="Times New Roman" w:hAnsi="Times New Roman" w:cs="Times New Roman"/>
          <w:sz w:val="26"/>
          <w:szCs w:val="26"/>
        </w:rPr>
        <w:t>и</w:t>
      </w:r>
      <w:r w:rsidR="00FE0FFB" w:rsidRPr="006B4A58">
        <w:rPr>
          <w:rFonts w:ascii="Times New Roman" w:hAnsi="Times New Roman" w:cs="Times New Roman"/>
          <w:sz w:val="26"/>
          <w:szCs w:val="26"/>
        </w:rPr>
        <w:t>, предоставляем</w:t>
      </w:r>
      <w:r w:rsidR="00FE0FFB">
        <w:rPr>
          <w:rFonts w:ascii="Times New Roman" w:hAnsi="Times New Roman" w:cs="Times New Roman"/>
          <w:sz w:val="26"/>
          <w:szCs w:val="26"/>
        </w:rPr>
        <w:t>ом МКУ ЗР «Северное»</w:t>
      </w:r>
      <w:r w:rsidR="00FE0FFB" w:rsidRPr="006B4A58">
        <w:rPr>
          <w:rFonts w:ascii="Times New Roman" w:hAnsi="Times New Roman" w:cs="Times New Roman"/>
          <w:sz w:val="26"/>
          <w:szCs w:val="26"/>
        </w:rPr>
        <w:t>.</w:t>
      </w: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</w:t>
      </w:r>
      <w:r w:rsidR="00FE0FFB">
        <w:rPr>
          <w:rFonts w:ascii="Times New Roman" w:hAnsi="Times New Roman" w:cs="Times New Roman"/>
          <w:sz w:val="26"/>
          <w:szCs w:val="26"/>
        </w:rPr>
        <w:t>5</w:t>
      </w:r>
      <w:r w:rsidR="00FE0FFB" w:rsidRPr="006B4A58">
        <w:rPr>
          <w:rFonts w:ascii="Times New Roman" w:hAnsi="Times New Roman" w:cs="Times New Roman"/>
          <w:sz w:val="26"/>
          <w:szCs w:val="26"/>
        </w:rPr>
        <w:t>. Средства связи ЕДДС должны обеспечивать:</w:t>
      </w:r>
    </w:p>
    <w:p w:rsidR="00FE0FFB" w:rsidRPr="006B4A58" w:rsidRDefault="00ED06EC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телефонную связь;</w:t>
      </w:r>
    </w:p>
    <w:p w:rsidR="00FE0FFB" w:rsidRPr="006B4A58" w:rsidRDefault="00ED06EC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передачу данных;</w:t>
      </w:r>
    </w:p>
    <w:p w:rsidR="00FE0FFB" w:rsidRPr="006B4A58" w:rsidRDefault="00ED06EC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прием и передачу команд, сигналов оповещения и данных;</w:t>
      </w:r>
    </w:p>
    <w:p w:rsidR="00ED06EC" w:rsidRDefault="00ED06EC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обмен речевыми сообщениями, документальной и видео информацией, а также данными с вышестоящими и взаимодействующими службами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E0FFB" w:rsidRPr="00074A22" w:rsidRDefault="00ED06EC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A22">
        <w:rPr>
          <w:rFonts w:ascii="Times New Roman" w:hAnsi="Times New Roman" w:cs="Times New Roman"/>
          <w:sz w:val="26"/>
          <w:szCs w:val="26"/>
        </w:rPr>
        <w:t xml:space="preserve">- </w:t>
      </w:r>
      <w:r w:rsidR="00074A22" w:rsidRPr="00074A22">
        <w:rPr>
          <w:rFonts w:ascii="Times New Roman" w:hAnsi="Times New Roman" w:cs="Times New Roman"/>
          <w:sz w:val="26"/>
          <w:szCs w:val="26"/>
        </w:rPr>
        <w:t>УКВ и КВ диапазона радиостанции</w:t>
      </w:r>
      <w:r w:rsidR="00FE0FFB" w:rsidRPr="00074A22">
        <w:rPr>
          <w:rFonts w:ascii="Times New Roman" w:hAnsi="Times New Roman" w:cs="Times New Roman"/>
          <w:sz w:val="26"/>
          <w:szCs w:val="26"/>
        </w:rPr>
        <w:t>.</w:t>
      </w: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</w:t>
      </w:r>
      <w:r w:rsidR="00FE0FFB"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 Местная система оповещения муниципального образования представляет собой организационно-техническое объединение специальных технических средств оповещения сетей вещания и каналов связи.</w:t>
      </w:r>
    </w:p>
    <w:p w:rsidR="00FE0FFB" w:rsidRPr="006B4A58" w:rsidRDefault="00C35DC6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0FFB" w:rsidRPr="006B4A58">
        <w:rPr>
          <w:rFonts w:ascii="Times New Roman" w:hAnsi="Times New Roman" w:cs="Times New Roman"/>
          <w:sz w:val="26"/>
          <w:szCs w:val="26"/>
        </w:rPr>
        <w:t>.</w:t>
      </w:r>
      <w:r w:rsidR="00FE0FFB">
        <w:rPr>
          <w:rFonts w:ascii="Times New Roman" w:hAnsi="Times New Roman" w:cs="Times New Roman"/>
          <w:sz w:val="26"/>
          <w:szCs w:val="26"/>
        </w:rPr>
        <w:t>7</w:t>
      </w:r>
      <w:r w:rsidR="00FE0FFB" w:rsidRPr="006B4A58">
        <w:rPr>
          <w:rFonts w:ascii="Times New Roman" w:hAnsi="Times New Roman" w:cs="Times New Roman"/>
          <w:sz w:val="26"/>
          <w:szCs w:val="26"/>
        </w:rPr>
        <w:t>. Минимальный состав документации на ПУ ЕДДС: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информацией о ЧС (происшествиях);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соглашения об информационном взаимодействии ЕДДС с ДДС организаций (объектов) и службами жизнеобеспечения муниципального образования;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журнал учета полученной и переданной информации, полученных и переданных распоряжений и сигналов;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журнал оперативного дежурства;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инструкции по действиям дежурно-диспетчерского персонала при получении информации об угрозе возникновения или возникновении ЧС (происшествия);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инструкции о несении дежурства в </w:t>
      </w:r>
      <w:r>
        <w:rPr>
          <w:rFonts w:ascii="Times New Roman" w:hAnsi="Times New Roman" w:cs="Times New Roman"/>
          <w:sz w:val="26"/>
          <w:szCs w:val="26"/>
        </w:rPr>
        <w:t>режиме «</w:t>
      </w:r>
      <w:r w:rsidR="00FE0FFB" w:rsidRPr="006B4A58">
        <w:rPr>
          <w:rFonts w:ascii="Times New Roman" w:hAnsi="Times New Roman" w:cs="Times New Roman"/>
          <w:sz w:val="26"/>
          <w:szCs w:val="26"/>
        </w:rPr>
        <w:t>повседневн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деятельност</w:t>
      </w:r>
      <w:r>
        <w:rPr>
          <w:rFonts w:ascii="Times New Roman" w:hAnsi="Times New Roman" w:cs="Times New Roman"/>
          <w:sz w:val="26"/>
          <w:szCs w:val="26"/>
        </w:rPr>
        <w:t>ь»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, в режимах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FE0FFB" w:rsidRPr="006B4A58">
        <w:rPr>
          <w:rFonts w:ascii="Times New Roman" w:hAnsi="Times New Roman" w:cs="Times New Roman"/>
          <w:sz w:val="26"/>
          <w:szCs w:val="26"/>
        </w:rPr>
        <w:t>повышенн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готовности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FE0FFB" w:rsidRPr="006B4A58">
        <w:rPr>
          <w:rFonts w:ascii="Times New Roman" w:hAnsi="Times New Roman" w:cs="Times New Roman"/>
          <w:sz w:val="26"/>
          <w:szCs w:val="26"/>
        </w:rPr>
        <w:t>чрезвычайн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FE0FFB" w:rsidRPr="006B4A58">
        <w:rPr>
          <w:rFonts w:ascii="Times New Roman" w:hAnsi="Times New Roman" w:cs="Times New Roman"/>
          <w:sz w:val="26"/>
          <w:szCs w:val="26"/>
        </w:rPr>
        <w:t xml:space="preserve"> ситуаци</w:t>
      </w:r>
      <w:r>
        <w:rPr>
          <w:rFonts w:ascii="Times New Roman" w:hAnsi="Times New Roman" w:cs="Times New Roman"/>
          <w:sz w:val="26"/>
          <w:szCs w:val="26"/>
        </w:rPr>
        <w:t>я»</w:t>
      </w:r>
      <w:r w:rsidR="00FE0FFB" w:rsidRPr="006B4A58">
        <w:rPr>
          <w:rFonts w:ascii="Times New Roman" w:hAnsi="Times New Roman" w:cs="Times New Roman"/>
          <w:sz w:val="26"/>
          <w:szCs w:val="26"/>
        </w:rPr>
        <w:t>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план взаимодействия ЕДДС муниципального образования с ДДС организаций (объектов) при ликвидации пожаров, ЧС (происшествий) различного характера на территории муниципального образования;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инструкции по действиям дежурно-диспетчерского персонала при получении информации по линии взаимодействующих ДДС организаций (объектов);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аварийные и аварийные медицинские карточки на все химически опасные вещества и радиационные грузы, перечни радиационно, химически, биологически опасных объектов с прогнозируемыми последствиями ЧС (происшествия);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инструкции по мерам пожарной безопасности и охране труда;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схемы и списки оповещения руководства ГО, муниципального звена территориальной подсистемы РСЧС, органов управления, сил и средств на территории муниципального образования, предназначенных и выделяемых (привлекаемых) для предупреждения и ликвидации ЧС (происшествий), сил и средств ГО на территории муниципального образования, ДДС организаций (объектов) в случае ЧС (происшествия);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паспорта безопасности муниципального образования и ПОО, паспорта территории муниципального образования, сельских населенных пунктов и ПОО, паспорта состояния комплексной безопасности объектов социальной защиты населения, здравоохранения и образования, рабочие карты муниципального образования и субъекта Российской Федерации (в том числе и в электронном виде);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план проведения инструктажа перед заступлением на дежурство очередных оперативных дежурных смен;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графики несения дежурства оперативными дежурными сменами;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схемы управления и вызова;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схема местной системы оповещения;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телефонные справочники;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документация по организации профессиональной подготовки дежурно-диспетчерского персонала;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формализованные бланки отрабатываемых документов с заранее заготовленной постоянной частью текста;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суточный расчет сил и средств муниципального звена территориальной подсистемы РСЧС;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расчет сил и средств муниципального образования, привлекаемых к ликвидации ЧС (происшествий);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инструкция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(происшествий);</w:t>
      </w:r>
    </w:p>
    <w:p w:rsidR="00FE0FFB" w:rsidRPr="006B4A58" w:rsidRDefault="000E3C55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0FFB" w:rsidRPr="006B4A58">
        <w:rPr>
          <w:rFonts w:ascii="Times New Roman" w:hAnsi="Times New Roman" w:cs="Times New Roman"/>
          <w:sz w:val="26"/>
          <w:szCs w:val="26"/>
        </w:rPr>
        <w:t>ежедневный план работы оперативного дежурного ЕДДС.</w:t>
      </w:r>
    </w:p>
    <w:p w:rsidR="00FE0FFB" w:rsidRPr="006B4A58" w:rsidRDefault="00FE0FFB" w:rsidP="00FE0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4A58">
        <w:rPr>
          <w:rFonts w:ascii="Times New Roman" w:hAnsi="Times New Roman" w:cs="Times New Roman"/>
          <w:sz w:val="26"/>
          <w:szCs w:val="26"/>
        </w:rPr>
        <w:t>Состав оперативной документации может дополняться и изменяться в зависимости от условий функционирования ЕДДС.</w:t>
      </w:r>
    </w:p>
    <w:p w:rsidR="000B04B6" w:rsidRDefault="000B04B6" w:rsidP="00CF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3C55" w:rsidRDefault="000E3C55" w:rsidP="000E3C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</w:t>
      </w:r>
    </w:p>
    <w:sectPr w:rsidR="000E3C55" w:rsidSect="003537C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7C5" w:rsidRDefault="000957C5" w:rsidP="00510EBF">
      <w:pPr>
        <w:spacing w:after="0" w:line="240" w:lineRule="auto"/>
      </w:pPr>
      <w:r>
        <w:separator/>
      </w:r>
    </w:p>
  </w:endnote>
  <w:endnote w:type="continuationSeparator" w:id="0">
    <w:p w:rsidR="000957C5" w:rsidRDefault="000957C5" w:rsidP="00510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7C5" w:rsidRDefault="000957C5" w:rsidP="00510EBF">
      <w:pPr>
        <w:spacing w:after="0" w:line="240" w:lineRule="auto"/>
      </w:pPr>
      <w:r>
        <w:separator/>
      </w:r>
    </w:p>
  </w:footnote>
  <w:footnote w:type="continuationSeparator" w:id="0">
    <w:p w:rsidR="000957C5" w:rsidRDefault="000957C5" w:rsidP="00510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531088"/>
      <w:docPartObj>
        <w:docPartGallery w:val="Page Numbers (Top of Page)"/>
        <w:docPartUnique/>
      </w:docPartObj>
    </w:sdtPr>
    <w:sdtEndPr/>
    <w:sdtContent>
      <w:p w:rsidR="003537C0" w:rsidRDefault="003537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2C4">
          <w:rPr>
            <w:noProof/>
          </w:rPr>
          <w:t>10</w:t>
        </w:r>
        <w:r>
          <w:fldChar w:fldCharType="end"/>
        </w:r>
      </w:p>
    </w:sdtContent>
  </w:sdt>
  <w:p w:rsidR="000957C5" w:rsidRDefault="000957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B0946"/>
    <w:multiLevelType w:val="multilevel"/>
    <w:tmpl w:val="0AF8503E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B6"/>
    <w:rsid w:val="0000034A"/>
    <w:rsid w:val="00004491"/>
    <w:rsid w:val="0007285D"/>
    <w:rsid w:val="00074A22"/>
    <w:rsid w:val="000819E7"/>
    <w:rsid w:val="00095566"/>
    <w:rsid w:val="000957C5"/>
    <w:rsid w:val="000A7201"/>
    <w:rsid w:val="000B04B6"/>
    <w:rsid w:val="000B7B00"/>
    <w:rsid w:val="000E3C55"/>
    <w:rsid w:val="00107581"/>
    <w:rsid w:val="00115F43"/>
    <w:rsid w:val="001307A3"/>
    <w:rsid w:val="00144186"/>
    <w:rsid w:val="001669D0"/>
    <w:rsid w:val="00197FDE"/>
    <w:rsid w:val="001B7285"/>
    <w:rsid w:val="001C2CE6"/>
    <w:rsid w:val="001D79EA"/>
    <w:rsid w:val="001F2103"/>
    <w:rsid w:val="00220AF9"/>
    <w:rsid w:val="00231A1A"/>
    <w:rsid w:val="0029701E"/>
    <w:rsid w:val="002C0D6C"/>
    <w:rsid w:val="00313279"/>
    <w:rsid w:val="003537C0"/>
    <w:rsid w:val="00353DDF"/>
    <w:rsid w:val="0037359C"/>
    <w:rsid w:val="003D47D3"/>
    <w:rsid w:val="003F03DA"/>
    <w:rsid w:val="0043353A"/>
    <w:rsid w:val="00471E15"/>
    <w:rsid w:val="004A32C4"/>
    <w:rsid w:val="004B0457"/>
    <w:rsid w:val="004D2586"/>
    <w:rsid w:val="004E74A9"/>
    <w:rsid w:val="00510EBF"/>
    <w:rsid w:val="005169C0"/>
    <w:rsid w:val="005801E0"/>
    <w:rsid w:val="005C2C34"/>
    <w:rsid w:val="005F10D4"/>
    <w:rsid w:val="005F3F3B"/>
    <w:rsid w:val="0060087A"/>
    <w:rsid w:val="00665AE1"/>
    <w:rsid w:val="00670194"/>
    <w:rsid w:val="00696497"/>
    <w:rsid w:val="006A1821"/>
    <w:rsid w:val="006B4A58"/>
    <w:rsid w:val="00745198"/>
    <w:rsid w:val="0075305B"/>
    <w:rsid w:val="007545B6"/>
    <w:rsid w:val="00773B46"/>
    <w:rsid w:val="00792613"/>
    <w:rsid w:val="007A3DD8"/>
    <w:rsid w:val="007B44A6"/>
    <w:rsid w:val="007C0A57"/>
    <w:rsid w:val="007C4A86"/>
    <w:rsid w:val="007F7FB6"/>
    <w:rsid w:val="00821052"/>
    <w:rsid w:val="00884A2B"/>
    <w:rsid w:val="00894FF2"/>
    <w:rsid w:val="008B5D53"/>
    <w:rsid w:val="008C4E6D"/>
    <w:rsid w:val="008D298C"/>
    <w:rsid w:val="00951055"/>
    <w:rsid w:val="0097050C"/>
    <w:rsid w:val="00970659"/>
    <w:rsid w:val="00974647"/>
    <w:rsid w:val="009D08E7"/>
    <w:rsid w:val="009D35F4"/>
    <w:rsid w:val="009F630E"/>
    <w:rsid w:val="00A40DB0"/>
    <w:rsid w:val="00A4619F"/>
    <w:rsid w:val="00A55B3A"/>
    <w:rsid w:val="00A6623B"/>
    <w:rsid w:val="00A827DD"/>
    <w:rsid w:val="00B07DE9"/>
    <w:rsid w:val="00B219CD"/>
    <w:rsid w:val="00B30E90"/>
    <w:rsid w:val="00B46875"/>
    <w:rsid w:val="00B46BFA"/>
    <w:rsid w:val="00B95E23"/>
    <w:rsid w:val="00BB30C8"/>
    <w:rsid w:val="00BD6DBB"/>
    <w:rsid w:val="00BE70AD"/>
    <w:rsid w:val="00C303E8"/>
    <w:rsid w:val="00C35DC6"/>
    <w:rsid w:val="00C85878"/>
    <w:rsid w:val="00CA3B83"/>
    <w:rsid w:val="00CF34A7"/>
    <w:rsid w:val="00D01926"/>
    <w:rsid w:val="00D20513"/>
    <w:rsid w:val="00D26210"/>
    <w:rsid w:val="00D369F4"/>
    <w:rsid w:val="00D856A9"/>
    <w:rsid w:val="00D97347"/>
    <w:rsid w:val="00DB16CE"/>
    <w:rsid w:val="00DB25A4"/>
    <w:rsid w:val="00DE4B92"/>
    <w:rsid w:val="00DF740D"/>
    <w:rsid w:val="00E020B4"/>
    <w:rsid w:val="00E040B9"/>
    <w:rsid w:val="00E14C8B"/>
    <w:rsid w:val="00E53300"/>
    <w:rsid w:val="00E75D3E"/>
    <w:rsid w:val="00E84CB1"/>
    <w:rsid w:val="00E963F7"/>
    <w:rsid w:val="00EB2007"/>
    <w:rsid w:val="00EC31BB"/>
    <w:rsid w:val="00ED06EC"/>
    <w:rsid w:val="00EE74DE"/>
    <w:rsid w:val="00F14FC9"/>
    <w:rsid w:val="00F16BAA"/>
    <w:rsid w:val="00F462E3"/>
    <w:rsid w:val="00F614A3"/>
    <w:rsid w:val="00F66E42"/>
    <w:rsid w:val="00F9024A"/>
    <w:rsid w:val="00FE0FFB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1480"/>
  <w15:docId w15:val="{639806E8-93E3-4728-AA26-62431A3B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E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0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EBF"/>
  </w:style>
  <w:style w:type="paragraph" w:styleId="a7">
    <w:name w:val="footer"/>
    <w:basedOn w:val="a"/>
    <w:link w:val="a8"/>
    <w:uiPriority w:val="99"/>
    <w:unhideWhenUsed/>
    <w:rsid w:val="00510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EBF"/>
  </w:style>
  <w:style w:type="table" w:styleId="a9">
    <w:name w:val="Table Grid"/>
    <w:basedOn w:val="a1"/>
    <w:uiPriority w:val="59"/>
    <w:rsid w:val="00F90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40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DCEB6-73D3-4F16-8713-6506925C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5468</Words>
  <Characters>31169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Михайлюк Лариса Дмитриевна</dc:creator>
  <cp:keywords/>
  <dc:description/>
  <cp:lastModifiedBy>Бабикова Юлия Николаевна</cp:lastModifiedBy>
  <cp:revision>2</cp:revision>
  <cp:lastPrinted>2022-12-28T06:41:00Z</cp:lastPrinted>
  <dcterms:created xsi:type="dcterms:W3CDTF">2022-12-28T06:41:00Z</dcterms:created>
  <dcterms:modified xsi:type="dcterms:W3CDTF">2022-12-28T06:41:00Z</dcterms:modified>
</cp:coreProperties>
</file>