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D6652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536"/>
      </w:tblGrid>
      <w:tr w:rsidR="00A152D1" w:rsidRPr="00EC61B8" w:rsidTr="00206A74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206A74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</w:t>
            </w:r>
            <w:r w:rsidR="00646F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</w:t>
            </w:r>
            <w:r w:rsidR="00BE2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еятельности, в Заполярном районе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8F1667" w:rsidRDefault="00A152D1" w:rsidP="008F16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с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>Устав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8F1667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деятельности, в Заполярном районе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 w:rsidRPr="00A85AF4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>от 2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6 апрел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 xml:space="preserve"> 2017 года № 314-р</w:t>
      </w:r>
      <w:r w:rsidR="00D66521">
        <w:rPr>
          <w:rFonts w:ascii="Times New Roman" w:eastAsia="Times New Roman" w:hAnsi="Times New Roman"/>
          <w:sz w:val="26"/>
          <w:szCs w:val="26"/>
          <w:lang w:eastAsia="ru-RU"/>
        </w:rPr>
        <w:t xml:space="preserve"> (с изменениями, внесенными решением Совета Заполярного района от 20 декабря 2018 года № 434-р)</w:t>
      </w:r>
      <w:r w:rsidRPr="00A85AF4">
        <w:rPr>
          <w:rFonts w:ascii="Times New Roman" w:hAnsi="Times New Roman"/>
          <w:sz w:val="26"/>
          <w:szCs w:val="26"/>
          <w:lang w:eastAsia="ru-RU"/>
        </w:rPr>
        <w:t>,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B1522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</w:p>
    <w:p w:rsidR="00206A74" w:rsidRDefault="00206A74" w:rsidP="00206A74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6A74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D66521" w:rsidRPr="00206A74">
        <w:rPr>
          <w:rFonts w:ascii="Times New Roman" w:eastAsia="Times New Roman" w:hAnsi="Times New Roman"/>
          <w:sz w:val="26"/>
          <w:szCs w:val="26"/>
          <w:lang w:eastAsia="ru-RU"/>
        </w:rPr>
        <w:t>бзац четвертый п</w:t>
      </w:r>
      <w:r w:rsidR="00680868" w:rsidRPr="00206A74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 w:rsidR="00D66521" w:rsidRPr="00206A74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680868" w:rsidRPr="00206A7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66521" w:rsidRPr="00206A74">
        <w:rPr>
          <w:rFonts w:ascii="Times New Roman" w:eastAsia="Times New Roman" w:hAnsi="Times New Roman"/>
          <w:sz w:val="26"/>
          <w:szCs w:val="26"/>
          <w:lang w:eastAsia="ru-RU"/>
        </w:rPr>
        <w:t>1.3</w:t>
      </w:r>
      <w:r w:rsidR="00432B3F" w:rsidRPr="00206A7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06A74">
        <w:rPr>
          <w:rFonts w:ascii="Times New Roman" w:eastAsia="Times New Roman" w:hAnsi="Times New Roman"/>
          <w:sz w:val="26"/>
          <w:szCs w:val="26"/>
          <w:lang w:eastAsia="ru-RU"/>
        </w:rPr>
        <w:t>исключить;</w:t>
      </w:r>
    </w:p>
    <w:p w:rsidR="00C77D0C" w:rsidRPr="00206A74" w:rsidRDefault="00206A74" w:rsidP="00206A74">
      <w:pPr>
        <w:pStyle w:val="a9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C77D0C" w:rsidRPr="00206A74">
        <w:rPr>
          <w:rFonts w:ascii="Times New Roman" w:eastAsia="Times New Roman" w:hAnsi="Times New Roman"/>
          <w:sz w:val="26"/>
          <w:szCs w:val="26"/>
          <w:lang w:eastAsia="ru-RU"/>
        </w:rPr>
        <w:t xml:space="preserve">ополнить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главу</w:t>
      </w:r>
      <w:r w:rsidR="00C77D0C" w:rsidRPr="00206A74">
        <w:rPr>
          <w:rFonts w:ascii="Times New Roman" w:eastAsia="Times New Roman" w:hAnsi="Times New Roman"/>
          <w:sz w:val="26"/>
          <w:szCs w:val="26"/>
          <w:lang w:eastAsia="ru-RU"/>
        </w:rPr>
        <w:t xml:space="preserve"> 1 пунктом 1.5 следующего содержания:</w:t>
      </w:r>
    </w:p>
    <w:p w:rsidR="00C77D0C" w:rsidRDefault="00C77D0C" w:rsidP="00206A74">
      <w:pPr>
        <w:pStyle w:val="a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«1.5. </w:t>
      </w:r>
      <w:r w:rsidR="00F54E13">
        <w:rPr>
          <w:rFonts w:ascii="Times New Roman" w:eastAsia="Times New Roman" w:hAnsi="Times New Roman"/>
          <w:sz w:val="26"/>
          <w:szCs w:val="26"/>
          <w:lang w:eastAsia="ru-RU"/>
        </w:rPr>
        <w:t>Официальный сайт Заполярного района применяется для размещения материалов, предусмотренных настоящим Положением, до ввода в эксплуатацию специализированного интернет-портала для размещения информации о проведении процедуры оценки регулирующего воздействия»</w:t>
      </w:r>
      <w:r w:rsidR="00206A74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80172" w:rsidRPr="00206A74" w:rsidRDefault="00206A74" w:rsidP="00206A7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6A74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>п</w:t>
      </w:r>
      <w:r w:rsidR="00C80172" w:rsidRPr="00206A74">
        <w:rPr>
          <w:rFonts w:ascii="Times New Roman" w:hAnsi="Times New Roman"/>
          <w:sz w:val="26"/>
          <w:szCs w:val="26"/>
        </w:rPr>
        <w:t>ункт 7.7 после слов «уполномоченного по защите прав предпринимателей в Ненецком автономном округе» дополнить словами</w:t>
      </w:r>
      <w:r>
        <w:rPr>
          <w:rFonts w:ascii="Times New Roman" w:hAnsi="Times New Roman"/>
          <w:sz w:val="26"/>
          <w:szCs w:val="26"/>
        </w:rPr>
        <w:t xml:space="preserve"> </w:t>
      </w:r>
      <w:r w:rsidR="00C80172" w:rsidRPr="00206A74">
        <w:rPr>
          <w:rFonts w:ascii="Times New Roman" w:hAnsi="Times New Roman"/>
          <w:sz w:val="26"/>
          <w:szCs w:val="26"/>
        </w:rPr>
        <w:t xml:space="preserve">«, </w:t>
      </w:r>
      <w:r w:rsidR="00B31A3D" w:rsidRPr="00206A74">
        <w:rPr>
          <w:rFonts w:ascii="Times New Roman" w:hAnsi="Times New Roman"/>
          <w:sz w:val="26"/>
          <w:szCs w:val="26"/>
        </w:rPr>
        <w:t xml:space="preserve">уполномоченный орган исполнительной власти Ненецкого автономного округа по внедрению процедур оценки регулирующего воздействия проектов нормативных правовых актов Ненецкого автономного округа в сфере регулирования предпринимательской и инвестиционной деятельности, экспертизы действующих нормативных правовых актов Ненецкого автономного округа в указанной сфере, </w:t>
      </w:r>
      <w:r w:rsidR="00C80172" w:rsidRPr="00206A74">
        <w:rPr>
          <w:rFonts w:ascii="Times New Roman" w:hAnsi="Times New Roman"/>
          <w:sz w:val="26"/>
          <w:szCs w:val="26"/>
        </w:rPr>
        <w:t xml:space="preserve">а также субъектов </w:t>
      </w:r>
      <w:r w:rsidR="00C80172" w:rsidRPr="00206A74">
        <w:rPr>
          <w:rFonts w:ascii="Times New Roman" w:hAnsi="Times New Roman"/>
          <w:sz w:val="26"/>
          <w:szCs w:val="26"/>
        </w:rPr>
        <w:lastRenderedPageBreak/>
        <w:t>предпринимательской, инвестиционной и (или) иной деятельности</w:t>
      </w:r>
      <w:r w:rsidR="00463571" w:rsidRPr="00206A74">
        <w:rPr>
          <w:rFonts w:ascii="Times New Roman" w:hAnsi="Times New Roman"/>
          <w:sz w:val="26"/>
          <w:szCs w:val="26"/>
        </w:rPr>
        <w:t xml:space="preserve"> по перечню, определяемому разработчиком проекта</w:t>
      </w:r>
      <w:r>
        <w:rPr>
          <w:rFonts w:ascii="Times New Roman" w:hAnsi="Times New Roman"/>
          <w:sz w:val="26"/>
          <w:szCs w:val="26"/>
        </w:rPr>
        <w:t>»;</w:t>
      </w:r>
    </w:p>
    <w:p w:rsidR="00997CEA" w:rsidRPr="00206A74" w:rsidRDefault="00206A74" w:rsidP="00206A7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п</w:t>
      </w:r>
      <w:r w:rsidR="00F54E13" w:rsidRPr="00206A74">
        <w:rPr>
          <w:rFonts w:ascii="Times New Roman" w:hAnsi="Times New Roman"/>
          <w:sz w:val="26"/>
          <w:szCs w:val="26"/>
        </w:rPr>
        <w:t>ункт 11.5 после слов «уполномоченного по защите прав предпринимателей в Ненецком автономном округе» дополнить словами «,</w:t>
      </w:r>
      <w:r w:rsidR="000B26D5" w:rsidRPr="00206A74">
        <w:rPr>
          <w:rFonts w:ascii="Times New Roman" w:hAnsi="Times New Roman"/>
          <w:sz w:val="26"/>
          <w:szCs w:val="26"/>
        </w:rPr>
        <w:t xml:space="preserve"> уполномоченный орган исполнительной власти Ненецкого автономного округа по внедрению процедур оценки регулирующего воздействия проектов нормативных правовых актов Ненецкого автономного округа в сфере регулирования предпринимательской и инвестиционной деятельности, экспертизы действующих нормативных правовых актов Ненецкого автономного округа в указанной сфере, а также субъектов предпринимательской, инвестиционной и (или) иной деятельности по перечню, определяемому организатором публичных консультаций</w:t>
      </w:r>
      <w:r w:rsidRPr="00206A74">
        <w:rPr>
          <w:rFonts w:ascii="Times New Roman" w:hAnsi="Times New Roman"/>
          <w:sz w:val="26"/>
          <w:szCs w:val="26"/>
        </w:rPr>
        <w:t>»;</w:t>
      </w:r>
    </w:p>
    <w:p w:rsidR="00DB62B0" w:rsidRPr="00206A74" w:rsidRDefault="00206A74" w:rsidP="006B3F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в абзаце</w:t>
      </w:r>
      <w:r w:rsidR="00DB62B0" w:rsidRPr="00206A74">
        <w:rPr>
          <w:rFonts w:ascii="Times New Roman" w:hAnsi="Times New Roman"/>
          <w:sz w:val="26"/>
          <w:szCs w:val="26"/>
        </w:rPr>
        <w:t xml:space="preserve"> втором пункта 12.2 слова «на 30 рабочих дней» заменить словами «на один месяц».</w:t>
      </w:r>
    </w:p>
    <w:p w:rsidR="00A152D1" w:rsidRPr="005B00D1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00D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9E0142" w:rsidRPr="005B00D1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A85AF4" w:rsidRPr="005B00D1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официального опубликования</w:t>
      </w:r>
      <w:r w:rsidR="006B3F1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5B00D1" w:rsidRPr="005B00D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«Заполярный </w:t>
      </w:r>
      <w:proofErr w:type="gramStart"/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район»   </w:t>
      </w:r>
      <w:proofErr w:type="gramEnd"/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_______________               </w:t>
      </w:r>
      <w:r w:rsidR="006B3F1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3F18" w:rsidRPr="00DE7826" w:rsidRDefault="006B3F18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5B00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B22AA">
        <w:rPr>
          <w:rFonts w:ascii="Times New Roman" w:eastAsia="Times New Roman" w:hAnsi="Times New Roman"/>
          <w:sz w:val="26"/>
          <w:szCs w:val="26"/>
          <w:lang w:eastAsia="ru-RU"/>
        </w:rPr>
        <w:t>февраля 2019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F1F48" w:rsidRPr="00B77F5E" w:rsidRDefault="00A152D1" w:rsidP="00B77F5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6B3F18">
        <w:rPr>
          <w:rFonts w:ascii="Times New Roman" w:eastAsia="Times New Roman" w:hAnsi="Times New Roman"/>
          <w:sz w:val="26"/>
          <w:szCs w:val="26"/>
          <w:lang w:eastAsia="ru-RU"/>
        </w:rPr>
        <w:t>439</w:t>
      </w: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-р</w:t>
      </w:r>
    </w:p>
    <w:p w:rsidR="003510D2" w:rsidRPr="00D4707F" w:rsidRDefault="003510D2" w:rsidP="00D470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510D2" w:rsidRPr="00D4707F" w:rsidSect="00DD1DBC">
      <w:footerReference w:type="default" r:id="rId9"/>
      <w:footerReference w:type="first" r:id="rId10"/>
      <w:pgSz w:w="11906" w:h="16838"/>
      <w:pgMar w:top="1418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15F" w:rsidRDefault="00B1115F" w:rsidP="00A152D1">
      <w:pPr>
        <w:spacing w:after="0" w:line="240" w:lineRule="auto"/>
      </w:pPr>
      <w:r>
        <w:separator/>
      </w:r>
    </w:p>
  </w:endnote>
  <w:endnote w:type="continuationSeparator" w:id="0">
    <w:p w:rsidR="00B1115F" w:rsidRDefault="00B1115F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Pr="00C36D9E" w:rsidRDefault="00D93D6F">
    <w:pPr>
      <w:pStyle w:val="a5"/>
      <w:jc w:val="center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0F7" w:rsidRDefault="005710F7">
    <w:pPr>
      <w:pStyle w:val="a5"/>
      <w:jc w:val="center"/>
    </w:pPr>
  </w:p>
  <w:p w:rsidR="00615AB2" w:rsidRDefault="00615A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15F" w:rsidRDefault="00B1115F" w:rsidP="00A152D1">
      <w:pPr>
        <w:spacing w:after="0" w:line="240" w:lineRule="auto"/>
      </w:pPr>
      <w:r>
        <w:separator/>
      </w:r>
    </w:p>
  </w:footnote>
  <w:footnote w:type="continuationSeparator" w:id="0">
    <w:p w:rsidR="00B1115F" w:rsidRDefault="00B1115F" w:rsidP="00A1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4AF8"/>
    <w:multiLevelType w:val="hybridMultilevel"/>
    <w:tmpl w:val="BA3AE68E"/>
    <w:lvl w:ilvl="0" w:tplc="2FC6105C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D63B4"/>
    <w:multiLevelType w:val="hybridMultilevel"/>
    <w:tmpl w:val="675A87D0"/>
    <w:lvl w:ilvl="0" w:tplc="4DBCA4F0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2537"/>
    <w:multiLevelType w:val="hybridMultilevel"/>
    <w:tmpl w:val="BAB8DE8E"/>
    <w:lvl w:ilvl="0" w:tplc="829C3164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E77AC"/>
    <w:multiLevelType w:val="multilevel"/>
    <w:tmpl w:val="81BA1AE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634D43F4"/>
    <w:multiLevelType w:val="hybridMultilevel"/>
    <w:tmpl w:val="E73C8E80"/>
    <w:lvl w:ilvl="0" w:tplc="40648B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33503D"/>
    <w:multiLevelType w:val="multilevel"/>
    <w:tmpl w:val="D4AC74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9B7671E"/>
    <w:multiLevelType w:val="hybridMultilevel"/>
    <w:tmpl w:val="66A08F4C"/>
    <w:lvl w:ilvl="0" w:tplc="361E64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C77967"/>
    <w:multiLevelType w:val="multilevel"/>
    <w:tmpl w:val="4B28927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764338AE"/>
    <w:multiLevelType w:val="hybridMultilevel"/>
    <w:tmpl w:val="AD0C5C02"/>
    <w:lvl w:ilvl="0" w:tplc="3FD092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mraSq6D1ZDJRd54re5fcYxd5/98uofCIryTSrUn4yThFlgpFhRn7r3k7WLpfFu6zvLp4JceB4GQoeor6F5Jig==" w:salt="yWWBgbvL0D0Yy+yrsTrzxQ==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134AD"/>
    <w:rsid w:val="00017CB1"/>
    <w:rsid w:val="00042E96"/>
    <w:rsid w:val="00054837"/>
    <w:rsid w:val="000566EB"/>
    <w:rsid w:val="000577B9"/>
    <w:rsid w:val="000724C9"/>
    <w:rsid w:val="000823D9"/>
    <w:rsid w:val="00090822"/>
    <w:rsid w:val="000A58CC"/>
    <w:rsid w:val="000B26D5"/>
    <w:rsid w:val="00105DD5"/>
    <w:rsid w:val="001402D1"/>
    <w:rsid w:val="00150296"/>
    <w:rsid w:val="00206A74"/>
    <w:rsid w:val="002303A5"/>
    <w:rsid w:val="00242335"/>
    <w:rsid w:val="00285680"/>
    <w:rsid w:val="002D2865"/>
    <w:rsid w:val="002F09A6"/>
    <w:rsid w:val="002F7AA7"/>
    <w:rsid w:val="003510D2"/>
    <w:rsid w:val="0036286C"/>
    <w:rsid w:val="003802A1"/>
    <w:rsid w:val="003973E7"/>
    <w:rsid w:val="003A51C7"/>
    <w:rsid w:val="003C75D6"/>
    <w:rsid w:val="003D3B88"/>
    <w:rsid w:val="003D423F"/>
    <w:rsid w:val="003F3149"/>
    <w:rsid w:val="003F6126"/>
    <w:rsid w:val="00432B3F"/>
    <w:rsid w:val="00463571"/>
    <w:rsid w:val="00467D0D"/>
    <w:rsid w:val="00472CE9"/>
    <w:rsid w:val="004A4CF7"/>
    <w:rsid w:val="004C6B3F"/>
    <w:rsid w:val="004E1454"/>
    <w:rsid w:val="00523330"/>
    <w:rsid w:val="005344ED"/>
    <w:rsid w:val="00535A5D"/>
    <w:rsid w:val="005422F8"/>
    <w:rsid w:val="005667A0"/>
    <w:rsid w:val="005710F7"/>
    <w:rsid w:val="0058685A"/>
    <w:rsid w:val="005A47EA"/>
    <w:rsid w:val="005B00D1"/>
    <w:rsid w:val="005B2CF9"/>
    <w:rsid w:val="005D5CED"/>
    <w:rsid w:val="00603E35"/>
    <w:rsid w:val="00615AB2"/>
    <w:rsid w:val="0062386A"/>
    <w:rsid w:val="00640A59"/>
    <w:rsid w:val="00646F9D"/>
    <w:rsid w:val="0065145B"/>
    <w:rsid w:val="00657639"/>
    <w:rsid w:val="0067345B"/>
    <w:rsid w:val="00680868"/>
    <w:rsid w:val="0068108A"/>
    <w:rsid w:val="0069029E"/>
    <w:rsid w:val="00693F74"/>
    <w:rsid w:val="006B22AA"/>
    <w:rsid w:val="006B3F18"/>
    <w:rsid w:val="0072076A"/>
    <w:rsid w:val="0072421A"/>
    <w:rsid w:val="00751CA0"/>
    <w:rsid w:val="0076346A"/>
    <w:rsid w:val="007821D0"/>
    <w:rsid w:val="007B2CA7"/>
    <w:rsid w:val="007C45B3"/>
    <w:rsid w:val="007D2DE5"/>
    <w:rsid w:val="007D59A2"/>
    <w:rsid w:val="007F1F48"/>
    <w:rsid w:val="00814F29"/>
    <w:rsid w:val="00877D93"/>
    <w:rsid w:val="008814C5"/>
    <w:rsid w:val="008A0B73"/>
    <w:rsid w:val="008B1522"/>
    <w:rsid w:val="008D1FE0"/>
    <w:rsid w:val="008E1A88"/>
    <w:rsid w:val="008E2BC9"/>
    <w:rsid w:val="008E5B37"/>
    <w:rsid w:val="008F1667"/>
    <w:rsid w:val="008F4AC3"/>
    <w:rsid w:val="008F4B82"/>
    <w:rsid w:val="00931029"/>
    <w:rsid w:val="0093103A"/>
    <w:rsid w:val="0098421F"/>
    <w:rsid w:val="00997CEA"/>
    <w:rsid w:val="009A1E58"/>
    <w:rsid w:val="009D7702"/>
    <w:rsid w:val="009E0142"/>
    <w:rsid w:val="00A01917"/>
    <w:rsid w:val="00A072FE"/>
    <w:rsid w:val="00A152D1"/>
    <w:rsid w:val="00A33B7B"/>
    <w:rsid w:val="00A37683"/>
    <w:rsid w:val="00A84D68"/>
    <w:rsid w:val="00A85AF4"/>
    <w:rsid w:val="00AB31F6"/>
    <w:rsid w:val="00AC4A31"/>
    <w:rsid w:val="00AC7301"/>
    <w:rsid w:val="00AF4AFA"/>
    <w:rsid w:val="00B1115F"/>
    <w:rsid w:val="00B30F6C"/>
    <w:rsid w:val="00B31A3D"/>
    <w:rsid w:val="00B3265E"/>
    <w:rsid w:val="00B41692"/>
    <w:rsid w:val="00B44071"/>
    <w:rsid w:val="00B452CD"/>
    <w:rsid w:val="00B53586"/>
    <w:rsid w:val="00B6214B"/>
    <w:rsid w:val="00B77F5E"/>
    <w:rsid w:val="00B84A2C"/>
    <w:rsid w:val="00B90B9D"/>
    <w:rsid w:val="00BB6E0A"/>
    <w:rsid w:val="00BE235D"/>
    <w:rsid w:val="00BE6A86"/>
    <w:rsid w:val="00C104F8"/>
    <w:rsid w:val="00C10BC5"/>
    <w:rsid w:val="00C1693E"/>
    <w:rsid w:val="00C438BA"/>
    <w:rsid w:val="00C53FE6"/>
    <w:rsid w:val="00C717DD"/>
    <w:rsid w:val="00C73F64"/>
    <w:rsid w:val="00C77D0C"/>
    <w:rsid w:val="00C80172"/>
    <w:rsid w:val="00C8033F"/>
    <w:rsid w:val="00CC2377"/>
    <w:rsid w:val="00CF7E31"/>
    <w:rsid w:val="00D11BD4"/>
    <w:rsid w:val="00D4707F"/>
    <w:rsid w:val="00D6045A"/>
    <w:rsid w:val="00D66521"/>
    <w:rsid w:val="00D81C02"/>
    <w:rsid w:val="00D922AA"/>
    <w:rsid w:val="00D93D6F"/>
    <w:rsid w:val="00DB2A8C"/>
    <w:rsid w:val="00DB62B0"/>
    <w:rsid w:val="00DD1DBC"/>
    <w:rsid w:val="00DE33EF"/>
    <w:rsid w:val="00DE4FEA"/>
    <w:rsid w:val="00E06E6E"/>
    <w:rsid w:val="00E322C1"/>
    <w:rsid w:val="00E674C1"/>
    <w:rsid w:val="00E76FBF"/>
    <w:rsid w:val="00EC2906"/>
    <w:rsid w:val="00EC7453"/>
    <w:rsid w:val="00ED5CD0"/>
    <w:rsid w:val="00F012D6"/>
    <w:rsid w:val="00F10DB1"/>
    <w:rsid w:val="00F54E13"/>
    <w:rsid w:val="00F70A2D"/>
    <w:rsid w:val="00FB0940"/>
    <w:rsid w:val="00FD3A1F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9BC7D59-FC9D-4671-9279-85A91766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0EAF6-16F8-4DC0-8E02-2F096BBC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444</Words>
  <Characters>2534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№439-р</vt:lpstr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№439-р</dc:title>
  <dc:subject>сессия №47</dc:subject>
  <dc:creator>ОПО Администрации ЗР</dc:creator>
  <dc:description>4-79-41</dc:description>
  <cp:lastModifiedBy>Шарипова Екатерина Григорьевна</cp:lastModifiedBy>
  <cp:revision>100</cp:revision>
  <cp:lastPrinted>2019-02-21T06:48:00Z</cp:lastPrinted>
  <dcterms:created xsi:type="dcterms:W3CDTF">2017-05-24T12:39:00Z</dcterms:created>
  <dcterms:modified xsi:type="dcterms:W3CDTF">2019-02-22T05:38:00Z</dcterms:modified>
</cp:coreProperties>
</file>