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DA8" w:rsidRPr="001B5A27" w:rsidRDefault="006D3190" w:rsidP="00C74DA8">
      <w:pPr>
        <w:jc w:val="center"/>
        <w:rPr>
          <w:sz w:val="26"/>
          <w:szCs w:val="26"/>
        </w:rPr>
      </w:pPr>
      <w:r w:rsidRPr="001B5A27">
        <w:rPr>
          <w:noProof/>
          <w:sz w:val="26"/>
          <w:szCs w:val="26"/>
        </w:rPr>
        <w:drawing>
          <wp:inline distT="0" distB="0" distL="0" distR="0" wp14:anchorId="53D052FA" wp14:editId="7A0C3435">
            <wp:extent cx="48958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585" cy="609600"/>
                    </a:xfrm>
                    <a:prstGeom prst="rect">
                      <a:avLst/>
                    </a:prstGeom>
                    <a:noFill/>
                    <a:ln>
                      <a:noFill/>
                    </a:ln>
                  </pic:spPr>
                </pic:pic>
              </a:graphicData>
            </a:graphic>
          </wp:inline>
        </w:drawing>
      </w:r>
    </w:p>
    <w:p w:rsidR="006A4CA7" w:rsidRPr="001B5A27" w:rsidRDefault="006A4CA7" w:rsidP="00C74DA8">
      <w:pPr>
        <w:jc w:val="center"/>
        <w:rPr>
          <w:sz w:val="26"/>
          <w:szCs w:val="26"/>
        </w:rPr>
      </w:pPr>
    </w:p>
    <w:p w:rsidR="00490BD9" w:rsidRPr="001B5A27" w:rsidRDefault="00490BD9">
      <w:pPr>
        <w:jc w:val="center"/>
        <w:rPr>
          <w:b/>
          <w:sz w:val="28"/>
          <w:szCs w:val="28"/>
        </w:rPr>
      </w:pPr>
      <w:r w:rsidRPr="001B5A27">
        <w:rPr>
          <w:b/>
          <w:sz w:val="28"/>
          <w:szCs w:val="28"/>
        </w:rPr>
        <w:t>СОВЕТ</w:t>
      </w:r>
    </w:p>
    <w:p w:rsidR="00490BD9" w:rsidRPr="001B5A27" w:rsidRDefault="00490BD9">
      <w:pPr>
        <w:jc w:val="center"/>
        <w:rPr>
          <w:b/>
          <w:sz w:val="28"/>
          <w:szCs w:val="28"/>
        </w:rPr>
      </w:pPr>
      <w:r w:rsidRPr="001B5A27">
        <w:rPr>
          <w:b/>
          <w:sz w:val="28"/>
          <w:szCs w:val="28"/>
        </w:rPr>
        <w:t>МУНИЦИПАЛЬНОГО РАЙОНА «ЗАПОЛЯРНЫЙ РАЙОН»</w:t>
      </w:r>
    </w:p>
    <w:p w:rsidR="00687901" w:rsidRPr="001B5A27" w:rsidRDefault="00687901">
      <w:pPr>
        <w:jc w:val="center"/>
        <w:rPr>
          <w:b/>
          <w:sz w:val="28"/>
          <w:szCs w:val="28"/>
        </w:rPr>
      </w:pPr>
      <w:r w:rsidRPr="001B5A27">
        <w:rPr>
          <w:b/>
          <w:sz w:val="28"/>
          <w:szCs w:val="28"/>
        </w:rPr>
        <w:t xml:space="preserve">НЕНЕЦКОГО </w:t>
      </w:r>
      <w:r w:rsidR="00E60304" w:rsidRPr="001B5A27">
        <w:rPr>
          <w:b/>
          <w:sz w:val="28"/>
          <w:szCs w:val="28"/>
        </w:rPr>
        <w:t>АВТОНОМНОГО ОКРУГА»</w:t>
      </w:r>
    </w:p>
    <w:p w:rsidR="00490BD9" w:rsidRPr="001B5A27" w:rsidRDefault="00B86551">
      <w:pPr>
        <w:jc w:val="center"/>
        <w:rPr>
          <w:b/>
          <w:sz w:val="28"/>
          <w:szCs w:val="28"/>
        </w:rPr>
      </w:pPr>
      <w:r>
        <w:rPr>
          <w:b/>
          <w:sz w:val="28"/>
          <w:szCs w:val="28"/>
        </w:rPr>
        <w:t>32</w:t>
      </w:r>
      <w:r w:rsidR="00490BD9" w:rsidRPr="001B5A27">
        <w:rPr>
          <w:b/>
          <w:sz w:val="28"/>
          <w:szCs w:val="28"/>
        </w:rPr>
        <w:t>-я сессия І</w:t>
      </w:r>
      <w:r w:rsidR="00687901" w:rsidRPr="001B5A27">
        <w:rPr>
          <w:b/>
          <w:sz w:val="28"/>
          <w:szCs w:val="28"/>
          <w:lang w:val="en-US"/>
        </w:rPr>
        <w:t>V</w:t>
      </w:r>
      <w:r w:rsidR="00490BD9" w:rsidRPr="001B5A27">
        <w:rPr>
          <w:b/>
          <w:sz w:val="28"/>
          <w:szCs w:val="28"/>
        </w:rPr>
        <w:t xml:space="preserve"> созыва</w:t>
      </w:r>
    </w:p>
    <w:p w:rsidR="00490BD9" w:rsidRPr="001B5A27" w:rsidRDefault="00490BD9">
      <w:pPr>
        <w:jc w:val="center"/>
        <w:rPr>
          <w:sz w:val="28"/>
          <w:szCs w:val="28"/>
        </w:rPr>
      </w:pPr>
      <w:r w:rsidRPr="001B5A27">
        <w:rPr>
          <w:sz w:val="28"/>
          <w:szCs w:val="28"/>
        </w:rPr>
        <w:t>_____________________________________________________</w:t>
      </w:r>
    </w:p>
    <w:p w:rsidR="00490BD9" w:rsidRPr="001B5A27" w:rsidRDefault="00490BD9">
      <w:pPr>
        <w:jc w:val="center"/>
        <w:rPr>
          <w:sz w:val="28"/>
          <w:szCs w:val="28"/>
        </w:rPr>
      </w:pPr>
    </w:p>
    <w:p w:rsidR="00490BD9" w:rsidRPr="001B5A27" w:rsidRDefault="00490BD9">
      <w:pPr>
        <w:jc w:val="center"/>
        <w:rPr>
          <w:b/>
          <w:sz w:val="28"/>
          <w:szCs w:val="28"/>
        </w:rPr>
      </w:pPr>
      <w:r w:rsidRPr="001B5A27">
        <w:rPr>
          <w:b/>
          <w:sz w:val="28"/>
          <w:szCs w:val="28"/>
        </w:rPr>
        <w:t>РЕШЕНИЕ</w:t>
      </w:r>
    </w:p>
    <w:p w:rsidR="00490BD9" w:rsidRPr="001B5A27" w:rsidRDefault="00490BD9">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320"/>
      </w:tblGrid>
      <w:tr w:rsidR="00490BD9" w:rsidRPr="001B5A27" w:rsidTr="00D73C80">
        <w:trPr>
          <w:trHeight w:val="360"/>
        </w:trPr>
        <w:tc>
          <w:tcPr>
            <w:tcW w:w="4962" w:type="dxa"/>
            <w:tcBorders>
              <w:top w:val="nil"/>
              <w:left w:val="nil"/>
              <w:bottom w:val="nil"/>
              <w:right w:val="nil"/>
            </w:tcBorders>
          </w:tcPr>
          <w:p w:rsidR="00490BD9" w:rsidRPr="001B5A27" w:rsidRDefault="009421E1" w:rsidP="00B86551">
            <w:pPr>
              <w:ind w:firstLine="601"/>
              <w:jc w:val="both"/>
              <w:rPr>
                <w:b/>
              </w:rPr>
            </w:pPr>
            <w:r w:rsidRPr="001B5A27">
              <w:rPr>
                <w:b/>
              </w:rPr>
              <w:t>О внесении изменений в решение Совета Заполярн</w:t>
            </w:r>
            <w:r w:rsidR="00581B4C" w:rsidRPr="001B5A27">
              <w:rPr>
                <w:b/>
              </w:rPr>
              <w:t>ого</w:t>
            </w:r>
            <w:r w:rsidRPr="001B5A27">
              <w:rPr>
                <w:b/>
              </w:rPr>
              <w:t xml:space="preserve"> район</w:t>
            </w:r>
            <w:r w:rsidR="00581B4C" w:rsidRPr="001B5A27">
              <w:rPr>
                <w:b/>
              </w:rPr>
              <w:t>а</w:t>
            </w:r>
            <w:r w:rsidRPr="001B5A27">
              <w:rPr>
                <w:b/>
              </w:rPr>
              <w:t xml:space="preserve"> «О районном бюджете на 202</w:t>
            </w:r>
            <w:r w:rsidR="00B86551">
              <w:rPr>
                <w:b/>
              </w:rPr>
              <w:t>3</w:t>
            </w:r>
            <w:r w:rsidRPr="001B5A27">
              <w:rPr>
                <w:b/>
              </w:rPr>
              <w:t xml:space="preserve"> год и плановый период 202</w:t>
            </w:r>
            <w:r w:rsidR="00B86551">
              <w:rPr>
                <w:b/>
              </w:rPr>
              <w:t>4</w:t>
            </w:r>
            <w:r w:rsidRPr="001B5A27">
              <w:rPr>
                <w:b/>
              </w:rPr>
              <w:t>-202</w:t>
            </w:r>
            <w:r w:rsidR="00B86551">
              <w:rPr>
                <w:b/>
              </w:rPr>
              <w:t>5</w:t>
            </w:r>
            <w:r w:rsidRPr="001B5A27">
              <w:rPr>
                <w:b/>
              </w:rPr>
              <w:t xml:space="preserve"> годов»</w:t>
            </w:r>
          </w:p>
        </w:tc>
        <w:tc>
          <w:tcPr>
            <w:tcW w:w="4320" w:type="dxa"/>
            <w:tcBorders>
              <w:top w:val="nil"/>
              <w:left w:val="nil"/>
              <w:bottom w:val="nil"/>
              <w:right w:val="nil"/>
            </w:tcBorders>
          </w:tcPr>
          <w:p w:rsidR="00490BD9" w:rsidRPr="001B5A27" w:rsidRDefault="00490BD9">
            <w:pPr>
              <w:jc w:val="both"/>
              <w:rPr>
                <w:sz w:val="26"/>
                <w:szCs w:val="26"/>
              </w:rPr>
            </w:pPr>
          </w:p>
        </w:tc>
      </w:tr>
    </w:tbl>
    <w:p w:rsidR="00490BD9" w:rsidRPr="001B5A27" w:rsidRDefault="00490BD9">
      <w:pPr>
        <w:jc w:val="both"/>
        <w:rPr>
          <w:sz w:val="26"/>
          <w:szCs w:val="26"/>
        </w:rPr>
      </w:pPr>
    </w:p>
    <w:p w:rsidR="00BE4254" w:rsidRPr="001B5A27" w:rsidRDefault="009421E1" w:rsidP="00151117">
      <w:pPr>
        <w:autoSpaceDE w:val="0"/>
        <w:autoSpaceDN w:val="0"/>
        <w:adjustRightInd w:val="0"/>
        <w:ind w:firstLine="709"/>
        <w:jc w:val="both"/>
        <w:rPr>
          <w:sz w:val="26"/>
          <w:szCs w:val="26"/>
        </w:rPr>
      </w:pPr>
      <w:r w:rsidRPr="001B5A27">
        <w:rPr>
          <w:sz w:val="26"/>
          <w:szCs w:val="26"/>
        </w:rPr>
        <w:t>В соответствии со статьей 35 Федерального закона от 6 октября 2003</w:t>
      </w:r>
      <w:r w:rsidR="00581B4C" w:rsidRPr="001B5A27">
        <w:rPr>
          <w:sz w:val="26"/>
          <w:szCs w:val="26"/>
        </w:rPr>
        <w:t> </w:t>
      </w:r>
      <w:r w:rsidRPr="001B5A27">
        <w:rPr>
          <w:sz w:val="26"/>
          <w:szCs w:val="26"/>
        </w:rPr>
        <w:t xml:space="preserve">года </w:t>
      </w:r>
      <w:r w:rsidR="00581B4C" w:rsidRPr="001B5A27">
        <w:rPr>
          <w:sz w:val="26"/>
          <w:szCs w:val="26"/>
        </w:rPr>
        <w:br/>
      </w:r>
      <w:r w:rsidRPr="001B5A27">
        <w:rPr>
          <w:sz w:val="26"/>
          <w:szCs w:val="26"/>
        </w:rPr>
        <w:t>№ 131-ФЗ «Об общих принципах организации местного самоуправления в Российской Федерации», на основании статьи 12 Устава Заполярн</w:t>
      </w:r>
      <w:r w:rsidR="00581B4C" w:rsidRPr="001B5A27">
        <w:rPr>
          <w:sz w:val="26"/>
          <w:szCs w:val="26"/>
        </w:rPr>
        <w:t xml:space="preserve">ого </w:t>
      </w:r>
      <w:r w:rsidRPr="001B5A27">
        <w:rPr>
          <w:sz w:val="26"/>
          <w:szCs w:val="26"/>
        </w:rPr>
        <w:t>район</w:t>
      </w:r>
      <w:r w:rsidR="00581B4C" w:rsidRPr="001B5A27">
        <w:rPr>
          <w:sz w:val="26"/>
          <w:szCs w:val="26"/>
        </w:rPr>
        <w:t>а</w:t>
      </w:r>
      <w:r w:rsidRPr="001B5A27">
        <w:rPr>
          <w:sz w:val="26"/>
          <w:szCs w:val="26"/>
        </w:rPr>
        <w:t xml:space="preserve"> </w:t>
      </w:r>
      <w:r w:rsidR="00BE4254" w:rsidRPr="001B5A27">
        <w:rPr>
          <w:sz w:val="26"/>
          <w:szCs w:val="26"/>
        </w:rPr>
        <w:t xml:space="preserve">Совет </w:t>
      </w:r>
      <w:r w:rsidR="002C7E5C" w:rsidRPr="001B5A27">
        <w:rPr>
          <w:sz w:val="26"/>
          <w:szCs w:val="26"/>
        </w:rPr>
        <w:t>муниципального района «Заполярный район» Ненецкого автономного округа»</w:t>
      </w:r>
      <w:r w:rsidR="00BE4254" w:rsidRPr="001B5A27">
        <w:rPr>
          <w:sz w:val="26"/>
          <w:szCs w:val="26"/>
        </w:rPr>
        <w:t xml:space="preserve"> РЕШИЛ:</w:t>
      </w:r>
    </w:p>
    <w:p w:rsidR="00EC3A2C" w:rsidRPr="001B5A27" w:rsidRDefault="00EC3A2C" w:rsidP="00151117">
      <w:pPr>
        <w:autoSpaceDE w:val="0"/>
        <w:autoSpaceDN w:val="0"/>
        <w:adjustRightInd w:val="0"/>
        <w:ind w:firstLine="709"/>
        <w:jc w:val="both"/>
        <w:rPr>
          <w:sz w:val="26"/>
          <w:szCs w:val="26"/>
        </w:rPr>
      </w:pPr>
    </w:p>
    <w:p w:rsidR="009421E1" w:rsidRPr="0075235E" w:rsidRDefault="009421E1" w:rsidP="00EC3A2C">
      <w:pPr>
        <w:pStyle w:val="a8"/>
        <w:numPr>
          <w:ilvl w:val="0"/>
          <w:numId w:val="11"/>
        </w:numPr>
        <w:autoSpaceDE w:val="0"/>
        <w:autoSpaceDN w:val="0"/>
        <w:adjustRightInd w:val="0"/>
        <w:ind w:left="0" w:firstLine="709"/>
        <w:jc w:val="both"/>
        <w:rPr>
          <w:sz w:val="26"/>
          <w:szCs w:val="26"/>
        </w:rPr>
      </w:pPr>
      <w:r w:rsidRPr="00F43EFC">
        <w:rPr>
          <w:sz w:val="26"/>
          <w:szCs w:val="26"/>
        </w:rPr>
        <w:t>Внести в решение Совета Заполярн</w:t>
      </w:r>
      <w:r w:rsidR="00581B4C" w:rsidRPr="00F43EFC">
        <w:rPr>
          <w:sz w:val="26"/>
          <w:szCs w:val="26"/>
        </w:rPr>
        <w:t>ого</w:t>
      </w:r>
      <w:r w:rsidRPr="00F43EFC">
        <w:rPr>
          <w:sz w:val="26"/>
          <w:szCs w:val="26"/>
        </w:rPr>
        <w:t xml:space="preserve"> район</w:t>
      </w:r>
      <w:r w:rsidR="00581B4C" w:rsidRPr="00F43EFC">
        <w:rPr>
          <w:sz w:val="26"/>
          <w:szCs w:val="26"/>
        </w:rPr>
        <w:t>а</w:t>
      </w:r>
      <w:r w:rsidRPr="00F43EFC">
        <w:rPr>
          <w:sz w:val="26"/>
          <w:szCs w:val="26"/>
        </w:rPr>
        <w:t xml:space="preserve"> от 22 декабря 202</w:t>
      </w:r>
      <w:r w:rsidR="00302430">
        <w:rPr>
          <w:sz w:val="26"/>
          <w:szCs w:val="26"/>
        </w:rPr>
        <w:t>2</w:t>
      </w:r>
      <w:r w:rsidR="00EC3A2C" w:rsidRPr="00F43EFC">
        <w:rPr>
          <w:sz w:val="26"/>
          <w:szCs w:val="26"/>
        </w:rPr>
        <w:t> </w:t>
      </w:r>
      <w:r w:rsidR="00581B4C" w:rsidRPr="00F43EFC">
        <w:rPr>
          <w:sz w:val="26"/>
          <w:szCs w:val="26"/>
        </w:rPr>
        <w:t xml:space="preserve">года </w:t>
      </w:r>
      <w:r w:rsidR="00EC3A2C" w:rsidRPr="00F43EFC">
        <w:rPr>
          <w:sz w:val="26"/>
          <w:szCs w:val="26"/>
        </w:rPr>
        <w:br/>
      </w:r>
      <w:r w:rsidR="00581B4C" w:rsidRPr="00F43EFC">
        <w:rPr>
          <w:sz w:val="26"/>
          <w:szCs w:val="26"/>
        </w:rPr>
        <w:t>№ </w:t>
      </w:r>
      <w:r w:rsidR="00302430">
        <w:rPr>
          <w:sz w:val="26"/>
          <w:szCs w:val="26"/>
        </w:rPr>
        <w:t>219</w:t>
      </w:r>
      <w:r w:rsidRPr="00F43EFC">
        <w:rPr>
          <w:sz w:val="26"/>
          <w:szCs w:val="26"/>
        </w:rPr>
        <w:t>-р «О районном бюджете на 202</w:t>
      </w:r>
      <w:r w:rsidR="00302430">
        <w:rPr>
          <w:sz w:val="26"/>
          <w:szCs w:val="26"/>
        </w:rPr>
        <w:t>3</w:t>
      </w:r>
      <w:r w:rsidRPr="00F43EFC">
        <w:rPr>
          <w:sz w:val="26"/>
          <w:szCs w:val="26"/>
        </w:rPr>
        <w:t xml:space="preserve"> год и плановый период 202</w:t>
      </w:r>
      <w:r w:rsidR="00302430">
        <w:rPr>
          <w:sz w:val="26"/>
          <w:szCs w:val="26"/>
        </w:rPr>
        <w:t>4</w:t>
      </w:r>
      <w:r w:rsidRPr="00F43EFC">
        <w:rPr>
          <w:sz w:val="26"/>
          <w:szCs w:val="26"/>
        </w:rPr>
        <w:t>-202</w:t>
      </w:r>
      <w:r w:rsidR="00302430">
        <w:rPr>
          <w:sz w:val="26"/>
          <w:szCs w:val="26"/>
        </w:rPr>
        <w:t>5</w:t>
      </w:r>
      <w:r w:rsidRPr="00F43EFC">
        <w:rPr>
          <w:sz w:val="26"/>
          <w:szCs w:val="26"/>
        </w:rPr>
        <w:t xml:space="preserve"> годов» </w:t>
      </w:r>
      <w:r w:rsidRPr="0075235E">
        <w:rPr>
          <w:sz w:val="26"/>
          <w:szCs w:val="26"/>
        </w:rPr>
        <w:t>следующие изменения:</w:t>
      </w:r>
    </w:p>
    <w:p w:rsidR="00ED7103" w:rsidRPr="0075235E" w:rsidRDefault="00ED7103" w:rsidP="00ED7103">
      <w:pPr>
        <w:pStyle w:val="a8"/>
        <w:numPr>
          <w:ilvl w:val="1"/>
          <w:numId w:val="11"/>
        </w:numPr>
        <w:tabs>
          <w:tab w:val="left" w:pos="1134"/>
        </w:tabs>
        <w:spacing w:before="120"/>
        <w:ind w:hanging="502"/>
        <w:contextualSpacing w:val="0"/>
        <w:jc w:val="both"/>
        <w:rPr>
          <w:sz w:val="26"/>
          <w:szCs w:val="26"/>
        </w:rPr>
      </w:pPr>
      <w:r w:rsidRPr="0075235E">
        <w:rPr>
          <w:sz w:val="26"/>
          <w:szCs w:val="26"/>
        </w:rPr>
        <w:t>Пункт 1 главы 1 изложить в новой редакции:</w:t>
      </w:r>
    </w:p>
    <w:p w:rsidR="00ED7103" w:rsidRPr="0075235E" w:rsidRDefault="00ED7103" w:rsidP="00ED7103">
      <w:pPr>
        <w:autoSpaceDE w:val="0"/>
        <w:autoSpaceDN w:val="0"/>
        <w:adjustRightInd w:val="0"/>
        <w:ind w:firstLine="709"/>
        <w:jc w:val="both"/>
        <w:rPr>
          <w:sz w:val="26"/>
          <w:szCs w:val="26"/>
        </w:rPr>
      </w:pPr>
      <w:r w:rsidRPr="0075235E">
        <w:rPr>
          <w:sz w:val="26"/>
          <w:szCs w:val="26"/>
        </w:rPr>
        <w:t>«1. Утвердить основные характеристики районного бюджета муниципального района "Заполярный район" на 202</w:t>
      </w:r>
      <w:r w:rsidR="0075235E" w:rsidRPr="0075235E">
        <w:rPr>
          <w:sz w:val="26"/>
          <w:szCs w:val="26"/>
        </w:rPr>
        <w:t>3</w:t>
      </w:r>
      <w:r w:rsidRPr="0075235E">
        <w:rPr>
          <w:sz w:val="26"/>
          <w:szCs w:val="26"/>
        </w:rPr>
        <w:t xml:space="preserve"> год:</w:t>
      </w:r>
    </w:p>
    <w:p w:rsidR="00ED7103" w:rsidRPr="0075235E" w:rsidRDefault="00ED7103" w:rsidP="00ED7103">
      <w:pPr>
        <w:autoSpaceDE w:val="0"/>
        <w:autoSpaceDN w:val="0"/>
        <w:adjustRightInd w:val="0"/>
        <w:ind w:firstLine="709"/>
        <w:jc w:val="both"/>
        <w:rPr>
          <w:sz w:val="26"/>
          <w:szCs w:val="26"/>
        </w:rPr>
      </w:pPr>
      <w:r w:rsidRPr="0075235E">
        <w:rPr>
          <w:sz w:val="26"/>
          <w:szCs w:val="26"/>
        </w:rPr>
        <w:t>- прогнозируемый общий объем доходов районного бюджета в сумме 1 </w:t>
      </w:r>
      <w:r w:rsidR="0044381E">
        <w:rPr>
          <w:sz w:val="26"/>
          <w:szCs w:val="26"/>
        </w:rPr>
        <w:t>312</w:t>
      </w:r>
      <w:r w:rsidR="006E0C4A" w:rsidRPr="0075235E">
        <w:rPr>
          <w:sz w:val="26"/>
          <w:szCs w:val="26"/>
        </w:rPr>
        <w:t> </w:t>
      </w:r>
      <w:r w:rsidR="0044381E">
        <w:rPr>
          <w:sz w:val="26"/>
          <w:szCs w:val="26"/>
        </w:rPr>
        <w:t>014</w:t>
      </w:r>
      <w:r w:rsidR="006E0C4A" w:rsidRPr="0075235E">
        <w:rPr>
          <w:sz w:val="26"/>
          <w:szCs w:val="26"/>
        </w:rPr>
        <w:t>,</w:t>
      </w:r>
      <w:r w:rsidR="0044381E">
        <w:rPr>
          <w:sz w:val="26"/>
          <w:szCs w:val="26"/>
        </w:rPr>
        <w:t>7</w:t>
      </w:r>
      <w:r w:rsidRPr="0075235E">
        <w:rPr>
          <w:sz w:val="26"/>
          <w:szCs w:val="26"/>
        </w:rPr>
        <w:t> тыс. руб.;</w:t>
      </w:r>
    </w:p>
    <w:p w:rsidR="00ED7103" w:rsidRPr="0075235E" w:rsidRDefault="00ED7103" w:rsidP="00ED7103">
      <w:pPr>
        <w:autoSpaceDE w:val="0"/>
        <w:autoSpaceDN w:val="0"/>
        <w:adjustRightInd w:val="0"/>
        <w:ind w:firstLine="709"/>
        <w:jc w:val="both"/>
        <w:rPr>
          <w:sz w:val="26"/>
          <w:szCs w:val="26"/>
        </w:rPr>
      </w:pPr>
      <w:r w:rsidRPr="0075235E">
        <w:rPr>
          <w:sz w:val="26"/>
          <w:szCs w:val="26"/>
        </w:rPr>
        <w:t xml:space="preserve">- общий объем расходов районного бюджета в сумме </w:t>
      </w:r>
      <w:r w:rsidR="00991E56">
        <w:rPr>
          <w:sz w:val="26"/>
          <w:szCs w:val="26"/>
        </w:rPr>
        <w:t>1 743 140,1</w:t>
      </w:r>
      <w:r w:rsidR="000806A7">
        <w:rPr>
          <w:sz w:val="26"/>
          <w:szCs w:val="26"/>
        </w:rPr>
        <w:t xml:space="preserve"> </w:t>
      </w:r>
      <w:r w:rsidRPr="0075235E">
        <w:rPr>
          <w:sz w:val="26"/>
          <w:szCs w:val="26"/>
        </w:rPr>
        <w:t>тыс. руб.;</w:t>
      </w:r>
    </w:p>
    <w:p w:rsidR="00ED7103" w:rsidRPr="0075235E" w:rsidRDefault="00ED7103" w:rsidP="00ED7103">
      <w:pPr>
        <w:autoSpaceDE w:val="0"/>
        <w:autoSpaceDN w:val="0"/>
        <w:adjustRightInd w:val="0"/>
        <w:ind w:firstLine="709"/>
        <w:jc w:val="both"/>
        <w:rPr>
          <w:sz w:val="26"/>
          <w:szCs w:val="26"/>
        </w:rPr>
      </w:pPr>
      <w:r w:rsidRPr="0075235E">
        <w:rPr>
          <w:sz w:val="26"/>
          <w:szCs w:val="26"/>
        </w:rPr>
        <w:t xml:space="preserve">- дефицит районного бюджета в сумме </w:t>
      </w:r>
      <w:r w:rsidR="00991E56">
        <w:rPr>
          <w:sz w:val="26"/>
          <w:szCs w:val="26"/>
        </w:rPr>
        <w:t>431 125,4</w:t>
      </w:r>
      <w:r w:rsidR="000806A7">
        <w:rPr>
          <w:sz w:val="26"/>
          <w:szCs w:val="26"/>
        </w:rPr>
        <w:t xml:space="preserve"> </w:t>
      </w:r>
      <w:r w:rsidRPr="0075235E">
        <w:rPr>
          <w:sz w:val="26"/>
          <w:szCs w:val="26"/>
        </w:rPr>
        <w:t xml:space="preserve">тыс. руб., или </w:t>
      </w:r>
      <w:r w:rsidR="00991E56">
        <w:rPr>
          <w:sz w:val="26"/>
          <w:szCs w:val="26"/>
        </w:rPr>
        <w:t xml:space="preserve">38,2 </w:t>
      </w:r>
      <w:proofErr w:type="gramStart"/>
      <w:r w:rsidRPr="0075235E">
        <w:rPr>
          <w:sz w:val="26"/>
          <w:szCs w:val="26"/>
        </w:rPr>
        <w:t>процента</w:t>
      </w:r>
      <w:proofErr w:type="gramEnd"/>
      <w:r w:rsidRPr="0075235E">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w:t>
      </w:r>
    </w:p>
    <w:p w:rsidR="00ED7103" w:rsidRPr="0075235E" w:rsidRDefault="00ED7103" w:rsidP="00ED7103">
      <w:pPr>
        <w:pStyle w:val="a8"/>
        <w:numPr>
          <w:ilvl w:val="1"/>
          <w:numId w:val="11"/>
        </w:numPr>
        <w:tabs>
          <w:tab w:val="clear" w:pos="1211"/>
          <w:tab w:val="left" w:pos="1134"/>
        </w:tabs>
        <w:spacing w:before="120"/>
        <w:ind w:left="0" w:firstLine="709"/>
        <w:contextualSpacing w:val="0"/>
        <w:jc w:val="both"/>
        <w:rPr>
          <w:sz w:val="26"/>
          <w:szCs w:val="26"/>
        </w:rPr>
      </w:pPr>
      <w:r w:rsidRPr="0075235E">
        <w:rPr>
          <w:sz w:val="26"/>
          <w:szCs w:val="26"/>
        </w:rPr>
        <w:t>Пункт 2 главы 1 изложить в новой редакции:</w:t>
      </w:r>
    </w:p>
    <w:p w:rsidR="00ED7103" w:rsidRPr="0075235E" w:rsidRDefault="00ED7103" w:rsidP="00ED7103">
      <w:pPr>
        <w:autoSpaceDE w:val="0"/>
        <w:autoSpaceDN w:val="0"/>
        <w:adjustRightInd w:val="0"/>
        <w:ind w:firstLine="709"/>
        <w:jc w:val="both"/>
        <w:rPr>
          <w:sz w:val="26"/>
          <w:szCs w:val="26"/>
        </w:rPr>
      </w:pPr>
      <w:r w:rsidRPr="0075235E">
        <w:rPr>
          <w:sz w:val="26"/>
          <w:szCs w:val="26"/>
        </w:rPr>
        <w:t>«2. Утвердить основные характеристики районного бюджета муниципального района "Заполярный район" на плановый период 202</w:t>
      </w:r>
      <w:r w:rsidR="0075235E" w:rsidRPr="0075235E">
        <w:rPr>
          <w:sz w:val="26"/>
          <w:szCs w:val="26"/>
        </w:rPr>
        <w:t>4</w:t>
      </w:r>
      <w:r w:rsidRPr="0075235E">
        <w:rPr>
          <w:sz w:val="26"/>
          <w:szCs w:val="26"/>
        </w:rPr>
        <w:t>-202</w:t>
      </w:r>
      <w:r w:rsidR="0075235E" w:rsidRPr="0075235E">
        <w:rPr>
          <w:sz w:val="26"/>
          <w:szCs w:val="26"/>
        </w:rPr>
        <w:t>5</w:t>
      </w:r>
      <w:r w:rsidRPr="0075235E">
        <w:rPr>
          <w:sz w:val="26"/>
          <w:szCs w:val="26"/>
        </w:rPr>
        <w:t xml:space="preserve"> годов:</w:t>
      </w:r>
    </w:p>
    <w:p w:rsidR="00ED7103" w:rsidRPr="0075235E" w:rsidRDefault="00ED7103" w:rsidP="0044381E">
      <w:pPr>
        <w:autoSpaceDE w:val="0"/>
        <w:autoSpaceDN w:val="0"/>
        <w:adjustRightInd w:val="0"/>
        <w:ind w:firstLine="709"/>
        <w:jc w:val="both"/>
        <w:rPr>
          <w:sz w:val="26"/>
          <w:szCs w:val="26"/>
        </w:rPr>
      </w:pPr>
      <w:r w:rsidRPr="0075235E">
        <w:rPr>
          <w:sz w:val="26"/>
          <w:szCs w:val="26"/>
        </w:rPr>
        <w:t xml:space="preserve">- </w:t>
      </w:r>
      <w:r w:rsidR="0044381E">
        <w:rPr>
          <w:sz w:val="26"/>
          <w:szCs w:val="26"/>
        </w:rPr>
        <w:t>общий объем доходов на 2024 год в сумме 1 205 415,6 тыс. руб. и на 2025 год в сумме 1 182 710,1 тыс. руб.</w:t>
      </w:r>
      <w:r w:rsidRPr="0075235E">
        <w:rPr>
          <w:sz w:val="26"/>
          <w:szCs w:val="26"/>
        </w:rPr>
        <w:t>;</w:t>
      </w:r>
    </w:p>
    <w:p w:rsidR="00ED7103" w:rsidRPr="0075235E" w:rsidRDefault="00ED7103" w:rsidP="00ED7103">
      <w:pPr>
        <w:autoSpaceDE w:val="0"/>
        <w:autoSpaceDN w:val="0"/>
        <w:adjustRightInd w:val="0"/>
        <w:ind w:firstLine="709"/>
        <w:jc w:val="both"/>
        <w:rPr>
          <w:sz w:val="26"/>
          <w:szCs w:val="26"/>
        </w:rPr>
      </w:pPr>
      <w:r w:rsidRPr="0075235E">
        <w:rPr>
          <w:sz w:val="26"/>
          <w:szCs w:val="26"/>
        </w:rPr>
        <w:t>- общий объем расходов на 202</w:t>
      </w:r>
      <w:r w:rsidR="0075235E" w:rsidRPr="0075235E">
        <w:rPr>
          <w:sz w:val="26"/>
          <w:szCs w:val="26"/>
        </w:rPr>
        <w:t>4</w:t>
      </w:r>
      <w:r w:rsidRPr="0075235E">
        <w:rPr>
          <w:sz w:val="26"/>
          <w:szCs w:val="26"/>
        </w:rPr>
        <w:t xml:space="preserve"> год в сумме </w:t>
      </w:r>
      <w:r w:rsidR="00991E56">
        <w:rPr>
          <w:sz w:val="26"/>
          <w:szCs w:val="26"/>
        </w:rPr>
        <w:t>1 205 577,0</w:t>
      </w:r>
      <w:r w:rsidR="000806A7">
        <w:rPr>
          <w:sz w:val="26"/>
          <w:szCs w:val="26"/>
        </w:rPr>
        <w:t xml:space="preserve"> </w:t>
      </w:r>
      <w:r w:rsidRPr="0075235E">
        <w:rPr>
          <w:sz w:val="26"/>
          <w:szCs w:val="26"/>
        </w:rPr>
        <w:t xml:space="preserve">тыс. руб., в том числе условно утвержденные расходы </w:t>
      </w:r>
      <w:r w:rsidRPr="0075235E">
        <w:rPr>
          <w:sz w:val="26"/>
          <w:szCs w:val="26"/>
        </w:rPr>
        <w:noBreakHyphen/>
        <w:t xml:space="preserve"> </w:t>
      </w:r>
      <w:r w:rsidR="0075235E" w:rsidRPr="0075235E">
        <w:rPr>
          <w:sz w:val="26"/>
          <w:szCs w:val="26"/>
        </w:rPr>
        <w:t>27 123,7</w:t>
      </w:r>
      <w:r w:rsidRPr="0075235E">
        <w:rPr>
          <w:sz w:val="26"/>
          <w:szCs w:val="26"/>
        </w:rPr>
        <w:t> тыс. руб., на 202</w:t>
      </w:r>
      <w:r w:rsidR="0075235E" w:rsidRPr="0075235E">
        <w:rPr>
          <w:sz w:val="26"/>
          <w:szCs w:val="26"/>
        </w:rPr>
        <w:t>5</w:t>
      </w:r>
      <w:r w:rsidRPr="0075235E">
        <w:rPr>
          <w:sz w:val="26"/>
          <w:szCs w:val="26"/>
        </w:rPr>
        <w:t xml:space="preserve"> год в сумме </w:t>
      </w:r>
      <w:r w:rsidR="00991E56">
        <w:rPr>
          <w:sz w:val="26"/>
          <w:szCs w:val="26"/>
        </w:rPr>
        <w:t>1 182 887,1</w:t>
      </w:r>
      <w:r w:rsidRPr="0075235E">
        <w:rPr>
          <w:sz w:val="26"/>
          <w:szCs w:val="26"/>
        </w:rPr>
        <w:t xml:space="preserve"> тыс. руб., в том числе условно утвержденные расходы </w:t>
      </w:r>
      <w:r w:rsidRPr="0075235E">
        <w:rPr>
          <w:sz w:val="26"/>
          <w:szCs w:val="26"/>
        </w:rPr>
        <w:noBreakHyphen/>
        <w:t xml:space="preserve"> </w:t>
      </w:r>
      <w:r w:rsidR="0075235E" w:rsidRPr="0075235E">
        <w:rPr>
          <w:sz w:val="26"/>
          <w:szCs w:val="26"/>
        </w:rPr>
        <w:t>53 693,9</w:t>
      </w:r>
      <w:r w:rsidRPr="0075235E">
        <w:rPr>
          <w:sz w:val="26"/>
          <w:szCs w:val="26"/>
        </w:rPr>
        <w:t xml:space="preserve"> тыс. руб.;</w:t>
      </w:r>
    </w:p>
    <w:p w:rsidR="00ED7103" w:rsidRPr="0075235E" w:rsidRDefault="00ED7103" w:rsidP="00ED7103">
      <w:pPr>
        <w:autoSpaceDE w:val="0"/>
        <w:autoSpaceDN w:val="0"/>
        <w:adjustRightInd w:val="0"/>
        <w:ind w:firstLine="709"/>
        <w:jc w:val="both"/>
        <w:rPr>
          <w:sz w:val="26"/>
          <w:szCs w:val="26"/>
        </w:rPr>
      </w:pPr>
      <w:r w:rsidRPr="0075235E">
        <w:rPr>
          <w:sz w:val="26"/>
          <w:szCs w:val="26"/>
        </w:rPr>
        <w:t>- дефицит бюджета на 202</w:t>
      </w:r>
      <w:r w:rsidR="0075235E" w:rsidRPr="0075235E">
        <w:rPr>
          <w:sz w:val="26"/>
          <w:szCs w:val="26"/>
        </w:rPr>
        <w:t>4</w:t>
      </w:r>
      <w:r w:rsidRPr="0075235E">
        <w:rPr>
          <w:sz w:val="26"/>
          <w:szCs w:val="26"/>
        </w:rPr>
        <w:t xml:space="preserve"> год в сумме </w:t>
      </w:r>
      <w:r w:rsidR="00991E56">
        <w:rPr>
          <w:sz w:val="26"/>
          <w:szCs w:val="26"/>
        </w:rPr>
        <w:t>161,4</w:t>
      </w:r>
      <w:r w:rsidRPr="0075235E">
        <w:rPr>
          <w:sz w:val="26"/>
          <w:szCs w:val="26"/>
        </w:rPr>
        <w:t xml:space="preserve"> тыс. руб., или </w:t>
      </w:r>
      <w:r w:rsidR="00991E56">
        <w:rPr>
          <w:sz w:val="26"/>
          <w:szCs w:val="26"/>
        </w:rPr>
        <w:t>0</w:t>
      </w:r>
      <w:r w:rsidRPr="0075235E">
        <w:rPr>
          <w:sz w:val="26"/>
          <w:szCs w:val="26"/>
        </w:rPr>
        <w:t xml:space="preserve"> процент</w:t>
      </w:r>
      <w:r w:rsidR="00991E56">
        <w:rPr>
          <w:sz w:val="26"/>
          <w:szCs w:val="26"/>
        </w:rPr>
        <w:t>ов</w:t>
      </w:r>
      <w:r w:rsidRPr="0075235E">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 на 202</w:t>
      </w:r>
      <w:r w:rsidR="0075235E" w:rsidRPr="0075235E">
        <w:rPr>
          <w:sz w:val="26"/>
          <w:szCs w:val="26"/>
        </w:rPr>
        <w:t>5</w:t>
      </w:r>
      <w:r w:rsidRPr="0075235E">
        <w:rPr>
          <w:sz w:val="26"/>
          <w:szCs w:val="26"/>
        </w:rPr>
        <w:t xml:space="preserve"> год </w:t>
      </w:r>
      <w:r w:rsidR="0075235E" w:rsidRPr="0075235E">
        <w:rPr>
          <w:sz w:val="26"/>
          <w:szCs w:val="26"/>
        </w:rPr>
        <w:t xml:space="preserve">в сумме </w:t>
      </w:r>
      <w:r w:rsidR="00991E56">
        <w:rPr>
          <w:sz w:val="26"/>
          <w:szCs w:val="26"/>
        </w:rPr>
        <w:lastRenderedPageBreak/>
        <w:t>177,0</w:t>
      </w:r>
      <w:r w:rsidR="0075235E" w:rsidRPr="0075235E">
        <w:rPr>
          <w:sz w:val="26"/>
          <w:szCs w:val="26"/>
        </w:rPr>
        <w:t xml:space="preserve"> тыс. руб., или </w:t>
      </w:r>
      <w:r w:rsidR="00991E56">
        <w:rPr>
          <w:sz w:val="26"/>
          <w:szCs w:val="26"/>
        </w:rPr>
        <w:t>0</w:t>
      </w:r>
      <w:r w:rsidR="0075235E" w:rsidRPr="0075235E">
        <w:rPr>
          <w:sz w:val="26"/>
          <w:szCs w:val="26"/>
        </w:rPr>
        <w:t xml:space="preserve"> процент</w:t>
      </w:r>
      <w:r w:rsidR="00991E56">
        <w:rPr>
          <w:sz w:val="26"/>
          <w:szCs w:val="26"/>
        </w:rPr>
        <w:t>ов</w:t>
      </w:r>
      <w:r w:rsidR="0075235E" w:rsidRPr="0075235E">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w:t>
      </w:r>
      <w:r w:rsidRPr="0075235E">
        <w:rPr>
          <w:sz w:val="26"/>
          <w:szCs w:val="26"/>
        </w:rPr>
        <w:t>.»;</w:t>
      </w:r>
    </w:p>
    <w:p w:rsidR="00725F85" w:rsidRDefault="00725F85" w:rsidP="00725F85">
      <w:pPr>
        <w:pStyle w:val="a8"/>
        <w:numPr>
          <w:ilvl w:val="1"/>
          <w:numId w:val="11"/>
        </w:numPr>
        <w:tabs>
          <w:tab w:val="clear" w:pos="1211"/>
          <w:tab w:val="left" w:pos="1134"/>
        </w:tabs>
        <w:ind w:left="0" w:firstLine="851"/>
        <w:jc w:val="both"/>
        <w:rPr>
          <w:sz w:val="26"/>
          <w:szCs w:val="26"/>
        </w:rPr>
      </w:pPr>
      <w:r>
        <w:rPr>
          <w:sz w:val="26"/>
          <w:szCs w:val="26"/>
        </w:rPr>
        <w:t>Пункт 5 главы 6 изложить в новой редакции:</w:t>
      </w:r>
    </w:p>
    <w:p w:rsidR="00725F85" w:rsidRPr="00725F85" w:rsidRDefault="00725F85" w:rsidP="00725F85">
      <w:pPr>
        <w:pStyle w:val="a8"/>
        <w:tabs>
          <w:tab w:val="left" w:pos="1134"/>
        </w:tabs>
        <w:ind w:left="0" w:firstLine="720"/>
        <w:jc w:val="both"/>
        <w:rPr>
          <w:sz w:val="26"/>
          <w:szCs w:val="26"/>
        </w:rPr>
      </w:pPr>
      <w:r>
        <w:rPr>
          <w:sz w:val="26"/>
          <w:szCs w:val="26"/>
        </w:rPr>
        <w:t xml:space="preserve">«5 </w:t>
      </w:r>
      <w:r w:rsidRPr="00725F85">
        <w:rPr>
          <w:sz w:val="26"/>
          <w:szCs w:val="26"/>
        </w:rPr>
        <w:t xml:space="preserve">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2024–2025 годов согласно приложению </w:t>
      </w:r>
      <w:r w:rsidRPr="00725F85">
        <w:rPr>
          <w:b/>
          <w:sz w:val="26"/>
          <w:szCs w:val="26"/>
        </w:rPr>
        <w:t>10</w:t>
      </w:r>
      <w:r w:rsidRPr="00725F85">
        <w:rPr>
          <w:sz w:val="26"/>
          <w:szCs w:val="26"/>
        </w:rPr>
        <w:t xml:space="preserve"> к настоящему решению.</w:t>
      </w:r>
    </w:p>
    <w:p w:rsidR="00725F85" w:rsidRDefault="00725F85" w:rsidP="00725F85">
      <w:pPr>
        <w:autoSpaceDE w:val="0"/>
        <w:autoSpaceDN w:val="0"/>
        <w:adjustRightInd w:val="0"/>
        <w:ind w:firstLine="709"/>
        <w:jc w:val="both"/>
        <w:rPr>
          <w:sz w:val="26"/>
          <w:szCs w:val="26"/>
        </w:rPr>
      </w:pPr>
      <w:r w:rsidRPr="00725F85">
        <w:rPr>
          <w:sz w:val="26"/>
          <w:szCs w:val="26"/>
        </w:rP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r>
        <w:rPr>
          <w:sz w:val="26"/>
          <w:szCs w:val="26"/>
        </w:rPr>
        <w:t>:</w:t>
      </w:r>
    </w:p>
    <w:p w:rsidR="00725F85" w:rsidRPr="00725F85" w:rsidRDefault="00725F85" w:rsidP="00725F85">
      <w:pPr>
        <w:autoSpaceDE w:val="0"/>
        <w:autoSpaceDN w:val="0"/>
        <w:adjustRightInd w:val="0"/>
        <w:ind w:firstLine="709"/>
        <w:jc w:val="both"/>
        <w:rPr>
          <w:sz w:val="26"/>
          <w:szCs w:val="26"/>
        </w:rPr>
      </w:pPr>
      <w:r>
        <w:rPr>
          <w:sz w:val="26"/>
          <w:szCs w:val="26"/>
        </w:rPr>
        <w:t>1)</w:t>
      </w:r>
      <w:r w:rsidRPr="00725F85">
        <w:rPr>
          <w:sz w:val="26"/>
          <w:szCs w:val="26"/>
        </w:rPr>
        <w:t xml:space="preserve"> нераспределенные между муниципальными образованиями поселений иные межбюджетные трансферты:</w:t>
      </w:r>
    </w:p>
    <w:p w:rsidR="00725F85" w:rsidRDefault="00725F85" w:rsidP="00725F85">
      <w:pPr>
        <w:numPr>
          <w:ilvl w:val="0"/>
          <w:numId w:val="34"/>
        </w:numPr>
        <w:autoSpaceDE w:val="0"/>
        <w:autoSpaceDN w:val="0"/>
        <w:adjustRightInd w:val="0"/>
        <w:ind w:left="0" w:firstLine="709"/>
        <w:jc w:val="both"/>
        <w:rPr>
          <w:sz w:val="26"/>
          <w:szCs w:val="26"/>
        </w:rPr>
      </w:pPr>
      <w:r w:rsidRPr="00725F85">
        <w:rPr>
          <w:sz w:val="26"/>
          <w:szCs w:val="26"/>
        </w:rPr>
        <w:t>на приобретение объектов сельского хозяйства животноводческого назначения на 2023 год в сумме 39 624,2 тыс. руб., на 2024 год – 16 000,0 тыс. руб., на 2025 год – 12 000,0 тыс. руб.;</w:t>
      </w:r>
    </w:p>
    <w:p w:rsidR="00725F85" w:rsidRDefault="00725F85" w:rsidP="00725F85">
      <w:pPr>
        <w:numPr>
          <w:ilvl w:val="0"/>
          <w:numId w:val="34"/>
        </w:numPr>
        <w:autoSpaceDE w:val="0"/>
        <w:autoSpaceDN w:val="0"/>
        <w:adjustRightInd w:val="0"/>
        <w:ind w:left="0" w:firstLine="709"/>
        <w:jc w:val="both"/>
        <w:rPr>
          <w:sz w:val="26"/>
          <w:szCs w:val="26"/>
        </w:rPr>
      </w:pPr>
      <w:r w:rsidRPr="00725F85">
        <w:rPr>
          <w:sz w:val="26"/>
          <w:szCs w:val="26"/>
        </w:rPr>
        <w:t xml:space="preserve">на приобретение объектов недвижимого имущества для хранения специализированной техники на 2023 год – </w:t>
      </w:r>
      <w:r>
        <w:rPr>
          <w:sz w:val="26"/>
          <w:szCs w:val="26"/>
        </w:rPr>
        <w:t>45</w:t>
      </w:r>
      <w:r w:rsidRPr="00725F85">
        <w:rPr>
          <w:sz w:val="26"/>
          <w:szCs w:val="26"/>
        </w:rPr>
        <w:t> 000,0 тыс.</w:t>
      </w:r>
      <w:r>
        <w:rPr>
          <w:sz w:val="26"/>
          <w:szCs w:val="26"/>
        </w:rPr>
        <w:t xml:space="preserve"> </w:t>
      </w:r>
      <w:r w:rsidRPr="00725F85">
        <w:rPr>
          <w:sz w:val="26"/>
          <w:szCs w:val="26"/>
        </w:rPr>
        <w:t>руб.</w:t>
      </w:r>
      <w:r>
        <w:rPr>
          <w:sz w:val="26"/>
          <w:szCs w:val="26"/>
        </w:rPr>
        <w:t>;</w:t>
      </w:r>
    </w:p>
    <w:p w:rsidR="00725F85" w:rsidRPr="00725F85" w:rsidRDefault="00725F85" w:rsidP="00854AAD">
      <w:pPr>
        <w:tabs>
          <w:tab w:val="left" w:pos="1134"/>
        </w:tabs>
        <w:autoSpaceDE w:val="0"/>
        <w:autoSpaceDN w:val="0"/>
        <w:adjustRightInd w:val="0"/>
        <w:ind w:firstLine="709"/>
        <w:jc w:val="both"/>
        <w:rPr>
          <w:sz w:val="26"/>
          <w:szCs w:val="26"/>
        </w:rPr>
      </w:pPr>
      <w:r>
        <w:rPr>
          <w:sz w:val="26"/>
          <w:szCs w:val="26"/>
        </w:rPr>
        <w:t xml:space="preserve">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муниципального района «Заполярный район» на 2023 год в сумме </w:t>
      </w:r>
      <w:r w:rsidR="00854AAD">
        <w:rPr>
          <w:sz w:val="26"/>
          <w:szCs w:val="26"/>
        </w:rPr>
        <w:t>8 903,9 тыс. руб.»;</w:t>
      </w:r>
    </w:p>
    <w:p w:rsidR="00146FB0" w:rsidRPr="00BA40CD" w:rsidRDefault="00146FB0" w:rsidP="00CE62AF">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BA40CD">
        <w:rPr>
          <w:sz w:val="26"/>
          <w:szCs w:val="26"/>
        </w:rPr>
        <w:t>В пункте 5 главы 10 цифры «</w:t>
      </w:r>
      <w:r w:rsidR="00BA40CD" w:rsidRPr="00BA40CD">
        <w:rPr>
          <w:sz w:val="26"/>
          <w:szCs w:val="26"/>
        </w:rPr>
        <w:t>45 422,3</w:t>
      </w:r>
      <w:r w:rsidRPr="00BA40CD">
        <w:rPr>
          <w:sz w:val="26"/>
          <w:szCs w:val="26"/>
        </w:rPr>
        <w:t>» заменить цифрами «</w:t>
      </w:r>
      <w:r w:rsidR="00991E56">
        <w:rPr>
          <w:sz w:val="26"/>
          <w:szCs w:val="26"/>
        </w:rPr>
        <w:t>47 073,2</w:t>
      </w:r>
      <w:r w:rsidRPr="00BA40CD">
        <w:rPr>
          <w:sz w:val="26"/>
          <w:szCs w:val="26"/>
        </w:rPr>
        <w:t>»;</w:t>
      </w:r>
    </w:p>
    <w:p w:rsidR="007D2514" w:rsidRPr="00BA40CD" w:rsidRDefault="007D2514" w:rsidP="00CE62AF">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BA40CD">
        <w:rPr>
          <w:sz w:val="26"/>
          <w:szCs w:val="26"/>
        </w:rPr>
        <w:t>Пункт 1 главы 11 изложить в новой редакции:</w:t>
      </w:r>
    </w:p>
    <w:p w:rsidR="007D2514" w:rsidRPr="00BA40CD" w:rsidRDefault="007D2514" w:rsidP="007D2514">
      <w:pPr>
        <w:autoSpaceDE w:val="0"/>
        <w:autoSpaceDN w:val="0"/>
        <w:adjustRightInd w:val="0"/>
        <w:ind w:firstLine="709"/>
        <w:jc w:val="both"/>
        <w:rPr>
          <w:sz w:val="26"/>
          <w:szCs w:val="26"/>
        </w:rPr>
      </w:pPr>
      <w:r w:rsidRPr="00BA40CD">
        <w:rPr>
          <w:sz w:val="26"/>
          <w:szCs w:val="26"/>
        </w:rPr>
        <w:t>«</w:t>
      </w:r>
      <w:r w:rsidR="00D83593">
        <w:rPr>
          <w:sz w:val="26"/>
          <w:szCs w:val="26"/>
        </w:rPr>
        <w:t>1. </w:t>
      </w:r>
      <w:r w:rsidR="007D2410" w:rsidRPr="00BA40CD">
        <w:rPr>
          <w:sz w:val="26"/>
          <w:szCs w:val="26"/>
        </w:rPr>
        <w:t>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w:t>
      </w:r>
      <w:r w:rsidR="00BA40CD" w:rsidRPr="00BA40CD">
        <w:rPr>
          <w:sz w:val="26"/>
          <w:szCs w:val="26"/>
        </w:rPr>
        <w:t>3</w:t>
      </w:r>
      <w:r w:rsidR="007D2410" w:rsidRPr="00BA40CD">
        <w:rPr>
          <w:sz w:val="26"/>
          <w:szCs w:val="26"/>
        </w:rPr>
        <w:t xml:space="preserve"> год в сумме </w:t>
      </w:r>
      <w:r w:rsidR="00991E56">
        <w:rPr>
          <w:sz w:val="26"/>
          <w:szCs w:val="26"/>
        </w:rPr>
        <w:t>817 521,9</w:t>
      </w:r>
      <w:r w:rsidR="007D2410" w:rsidRPr="00BA40CD">
        <w:rPr>
          <w:sz w:val="26"/>
          <w:szCs w:val="26"/>
        </w:rPr>
        <w:t> тыс. руб., в 202</w:t>
      </w:r>
      <w:r w:rsidR="00BA40CD" w:rsidRPr="00BA40CD">
        <w:rPr>
          <w:sz w:val="26"/>
          <w:szCs w:val="26"/>
        </w:rPr>
        <w:t>4</w:t>
      </w:r>
      <w:r w:rsidR="007D2410" w:rsidRPr="00BA40CD">
        <w:rPr>
          <w:sz w:val="26"/>
          <w:szCs w:val="26"/>
        </w:rPr>
        <w:t xml:space="preserve"> году – </w:t>
      </w:r>
      <w:r w:rsidR="00991E56">
        <w:rPr>
          <w:sz w:val="26"/>
          <w:szCs w:val="26"/>
        </w:rPr>
        <w:t>578 215,6</w:t>
      </w:r>
      <w:r w:rsidR="007D2410" w:rsidRPr="00BA40CD">
        <w:rPr>
          <w:sz w:val="26"/>
          <w:szCs w:val="26"/>
        </w:rPr>
        <w:t> тыс. руб., в 202</w:t>
      </w:r>
      <w:r w:rsidR="00BA40CD" w:rsidRPr="00BA40CD">
        <w:rPr>
          <w:sz w:val="26"/>
          <w:szCs w:val="26"/>
        </w:rPr>
        <w:t>5</w:t>
      </w:r>
      <w:r w:rsidR="007D2410" w:rsidRPr="00BA40CD">
        <w:rPr>
          <w:sz w:val="26"/>
          <w:szCs w:val="26"/>
        </w:rPr>
        <w:t xml:space="preserve"> году </w:t>
      </w:r>
      <w:r w:rsidR="00991E56">
        <w:rPr>
          <w:sz w:val="26"/>
          <w:szCs w:val="26"/>
        </w:rPr>
        <w:t>586 156,8</w:t>
      </w:r>
      <w:r w:rsidR="007D2410" w:rsidRPr="00BA40CD">
        <w:rPr>
          <w:sz w:val="26"/>
          <w:szCs w:val="26"/>
        </w:rPr>
        <w:t> тыс. руб.</w:t>
      </w:r>
      <w:r w:rsidRPr="00BA40CD">
        <w:rPr>
          <w:sz w:val="26"/>
          <w:szCs w:val="26"/>
        </w:rPr>
        <w:t>»;</w:t>
      </w:r>
    </w:p>
    <w:p w:rsidR="007D2410" w:rsidRPr="000C5398" w:rsidRDefault="000C5398" w:rsidP="007D2410">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Pr>
          <w:sz w:val="26"/>
          <w:szCs w:val="26"/>
        </w:rPr>
        <w:t>В п</w:t>
      </w:r>
      <w:r w:rsidR="007D2410" w:rsidRPr="000C5398">
        <w:rPr>
          <w:sz w:val="26"/>
          <w:szCs w:val="26"/>
        </w:rPr>
        <w:t>ункт</w:t>
      </w:r>
      <w:r>
        <w:rPr>
          <w:sz w:val="26"/>
          <w:szCs w:val="26"/>
        </w:rPr>
        <w:t>е</w:t>
      </w:r>
      <w:r w:rsidR="007D2410" w:rsidRPr="000C5398">
        <w:rPr>
          <w:sz w:val="26"/>
          <w:szCs w:val="26"/>
        </w:rPr>
        <w:t xml:space="preserve"> 6 главы 11 </w:t>
      </w:r>
      <w:r>
        <w:rPr>
          <w:sz w:val="26"/>
          <w:szCs w:val="26"/>
        </w:rPr>
        <w:t>цифры «164 738,8» заменить цифрами «</w:t>
      </w:r>
      <w:r w:rsidR="00991E56">
        <w:rPr>
          <w:sz w:val="26"/>
          <w:szCs w:val="26"/>
        </w:rPr>
        <w:t>164 868,8</w:t>
      </w:r>
      <w:r>
        <w:rPr>
          <w:sz w:val="26"/>
          <w:szCs w:val="26"/>
        </w:rPr>
        <w:t>»;</w:t>
      </w:r>
    </w:p>
    <w:p w:rsidR="007D2410" w:rsidRPr="006571C8" w:rsidRDefault="007D2410" w:rsidP="007D2410">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6571C8">
        <w:rPr>
          <w:sz w:val="26"/>
          <w:szCs w:val="26"/>
        </w:rPr>
        <w:t>Пункт 8 главы 11 изложить в новой редакции:</w:t>
      </w:r>
    </w:p>
    <w:p w:rsidR="00D83593" w:rsidRPr="00AF0B17" w:rsidRDefault="00D83593" w:rsidP="00D83593">
      <w:pPr>
        <w:tabs>
          <w:tab w:val="left" w:pos="1134"/>
        </w:tabs>
        <w:ind w:firstLine="709"/>
        <w:jc w:val="both"/>
        <w:rPr>
          <w:sz w:val="26"/>
          <w:szCs w:val="26"/>
        </w:rPr>
      </w:pPr>
      <w:r>
        <w:rPr>
          <w:sz w:val="26"/>
          <w:szCs w:val="26"/>
        </w:rPr>
        <w:t>«8. </w:t>
      </w:r>
      <w:r w:rsidR="007D2410" w:rsidRPr="006571C8">
        <w:rPr>
          <w:sz w:val="26"/>
          <w:szCs w:val="26"/>
        </w:rPr>
        <w:t>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w:t>
      </w:r>
      <w:r w:rsidR="007D2410" w:rsidRPr="006571C8">
        <w:rPr>
          <w:bCs/>
          <w:sz w:val="26"/>
          <w:szCs w:val="26"/>
        </w:rPr>
        <w:t xml:space="preserve"> поселений, </w:t>
      </w:r>
      <w:r w:rsidR="007D2410" w:rsidRPr="006571C8">
        <w:rPr>
          <w:sz w:val="26"/>
          <w:szCs w:val="26"/>
        </w:rPr>
        <w:t>на 202</w:t>
      </w:r>
      <w:r w:rsidR="006571C8">
        <w:rPr>
          <w:sz w:val="26"/>
          <w:szCs w:val="26"/>
        </w:rPr>
        <w:t>3</w:t>
      </w:r>
      <w:r w:rsidR="007D2410" w:rsidRPr="006571C8">
        <w:rPr>
          <w:sz w:val="26"/>
          <w:szCs w:val="26"/>
        </w:rPr>
        <w:t xml:space="preserve"> год в сумме – </w:t>
      </w:r>
      <w:r w:rsidR="00991E56">
        <w:rPr>
          <w:sz w:val="26"/>
          <w:szCs w:val="26"/>
        </w:rPr>
        <w:t>14 870,0</w:t>
      </w:r>
      <w:r w:rsidR="007D2410" w:rsidRPr="006571C8">
        <w:rPr>
          <w:sz w:val="26"/>
          <w:szCs w:val="26"/>
        </w:rPr>
        <w:t> тыс. руб., на 202</w:t>
      </w:r>
      <w:r w:rsidR="006571C8">
        <w:rPr>
          <w:sz w:val="26"/>
          <w:szCs w:val="26"/>
        </w:rPr>
        <w:t>4</w:t>
      </w:r>
      <w:r w:rsidR="007D2410" w:rsidRPr="006571C8">
        <w:rPr>
          <w:sz w:val="26"/>
          <w:szCs w:val="26"/>
        </w:rPr>
        <w:t xml:space="preserve"> год – </w:t>
      </w:r>
      <w:r w:rsidR="006571C8">
        <w:rPr>
          <w:sz w:val="26"/>
          <w:szCs w:val="26"/>
        </w:rPr>
        <w:t>15 000,0</w:t>
      </w:r>
      <w:r w:rsidR="007D2410" w:rsidRPr="006571C8">
        <w:rPr>
          <w:sz w:val="26"/>
          <w:szCs w:val="26"/>
        </w:rPr>
        <w:t> тыс. руб., на 202</w:t>
      </w:r>
      <w:r w:rsidR="006571C8">
        <w:rPr>
          <w:sz w:val="26"/>
          <w:szCs w:val="26"/>
        </w:rPr>
        <w:t>5</w:t>
      </w:r>
      <w:r w:rsidR="007D2410" w:rsidRPr="006571C8">
        <w:rPr>
          <w:sz w:val="26"/>
          <w:szCs w:val="26"/>
        </w:rPr>
        <w:t xml:space="preserve"> год – </w:t>
      </w:r>
      <w:r w:rsidR="006571C8">
        <w:rPr>
          <w:sz w:val="26"/>
          <w:szCs w:val="26"/>
        </w:rPr>
        <w:t>15 000,0</w:t>
      </w:r>
      <w:r w:rsidR="007D2410" w:rsidRPr="006571C8">
        <w:rPr>
          <w:sz w:val="26"/>
          <w:szCs w:val="26"/>
        </w:rPr>
        <w:t> тыс. руб.»;</w:t>
      </w:r>
    </w:p>
    <w:p w:rsidR="00D83593" w:rsidRPr="00D83593" w:rsidRDefault="00D83593" w:rsidP="00D83593">
      <w:pPr>
        <w:pStyle w:val="a8"/>
        <w:numPr>
          <w:ilvl w:val="0"/>
          <w:numId w:val="30"/>
        </w:numPr>
        <w:tabs>
          <w:tab w:val="num" w:pos="1134"/>
        </w:tabs>
        <w:spacing w:before="120" w:after="120"/>
        <w:ind w:left="0" w:firstLine="709"/>
        <w:contextualSpacing w:val="0"/>
        <w:jc w:val="both"/>
        <w:rPr>
          <w:sz w:val="26"/>
          <w:szCs w:val="26"/>
        </w:rPr>
      </w:pPr>
      <w:r w:rsidRPr="00D83593">
        <w:rPr>
          <w:sz w:val="26"/>
          <w:szCs w:val="26"/>
        </w:rPr>
        <w:t xml:space="preserve">Главу 13 дополнить пунктом 6 следующего содержания: </w:t>
      </w:r>
    </w:p>
    <w:p w:rsidR="00D83593" w:rsidRPr="00133A55" w:rsidRDefault="00D83593" w:rsidP="00D83593">
      <w:pPr>
        <w:tabs>
          <w:tab w:val="left" w:pos="1134"/>
        </w:tabs>
        <w:spacing w:before="120" w:after="120"/>
        <w:ind w:firstLine="709"/>
        <w:jc w:val="both"/>
        <w:rPr>
          <w:sz w:val="26"/>
          <w:szCs w:val="26"/>
          <w:highlight w:val="cyan"/>
        </w:rPr>
      </w:pPr>
      <w:r w:rsidRPr="00D83593">
        <w:rPr>
          <w:sz w:val="26"/>
          <w:szCs w:val="26"/>
        </w:rPr>
        <w:t xml:space="preserve">«6. Установить, что денежные средства от фактически поступивших доходов районного бюджета, указанных в пункте 1 статьи 16.6, пункте 1 статьи 75.1, пункте 1 статьи 78.2 Федерального закона от 10 января 2002 года № 7-ФЗ "Об охране окружающей среды", подлежат расходованию на реализацию плана природоохранных </w:t>
      </w:r>
      <w:r w:rsidRPr="00133A55">
        <w:rPr>
          <w:sz w:val="26"/>
          <w:szCs w:val="26"/>
        </w:rPr>
        <w:t xml:space="preserve">мероприятий, утверждённого уполномоченным </w:t>
      </w:r>
      <w:r w:rsidR="00133A55" w:rsidRPr="00133A55">
        <w:rPr>
          <w:sz w:val="26"/>
          <w:szCs w:val="26"/>
        </w:rPr>
        <w:t xml:space="preserve">исполнительным </w:t>
      </w:r>
      <w:r w:rsidRPr="00133A55">
        <w:rPr>
          <w:sz w:val="26"/>
          <w:szCs w:val="26"/>
        </w:rPr>
        <w:t>органом Ненецкого автономного округа.»;</w:t>
      </w:r>
    </w:p>
    <w:p w:rsidR="007D2410" w:rsidRPr="00E94633" w:rsidRDefault="007D2410" w:rsidP="007D2410">
      <w:pPr>
        <w:pStyle w:val="a8"/>
        <w:numPr>
          <w:ilvl w:val="0"/>
          <w:numId w:val="30"/>
        </w:numPr>
        <w:spacing w:before="120" w:after="120"/>
        <w:ind w:left="0" w:firstLine="709"/>
        <w:contextualSpacing w:val="0"/>
        <w:jc w:val="both"/>
        <w:rPr>
          <w:sz w:val="26"/>
          <w:szCs w:val="26"/>
        </w:rPr>
      </w:pPr>
      <w:r w:rsidRPr="00E94633">
        <w:rPr>
          <w:sz w:val="26"/>
          <w:szCs w:val="26"/>
        </w:rPr>
        <w:lastRenderedPageBreak/>
        <w:t>Приложение 5 «Источники финансирования дефицита районного бюджета на 202</w:t>
      </w:r>
      <w:r w:rsidR="00E94633" w:rsidRPr="00E94633">
        <w:rPr>
          <w:sz w:val="26"/>
          <w:szCs w:val="26"/>
        </w:rPr>
        <w:t>3 год и плановый период 2024-2025</w:t>
      </w:r>
      <w:r w:rsidRPr="00E94633">
        <w:rPr>
          <w:sz w:val="26"/>
          <w:szCs w:val="26"/>
        </w:rPr>
        <w:t xml:space="preserve"> годов» изложить в новой редакции (приложение </w:t>
      </w:r>
      <w:r w:rsidR="00E94633" w:rsidRPr="00E94633">
        <w:rPr>
          <w:sz w:val="26"/>
          <w:szCs w:val="26"/>
        </w:rPr>
        <w:t>1</w:t>
      </w:r>
      <w:r w:rsidRPr="00E94633">
        <w:rPr>
          <w:sz w:val="26"/>
          <w:szCs w:val="26"/>
        </w:rPr>
        <w:t xml:space="preserve"> к настоящему решению);</w:t>
      </w:r>
    </w:p>
    <w:p w:rsidR="007D2410" w:rsidRPr="00E94633" w:rsidRDefault="007D2410" w:rsidP="007D2410">
      <w:pPr>
        <w:pStyle w:val="a8"/>
        <w:numPr>
          <w:ilvl w:val="0"/>
          <w:numId w:val="30"/>
        </w:numPr>
        <w:spacing w:before="120" w:after="120"/>
        <w:ind w:left="0" w:firstLine="709"/>
        <w:contextualSpacing w:val="0"/>
        <w:jc w:val="both"/>
        <w:rPr>
          <w:sz w:val="26"/>
          <w:szCs w:val="26"/>
        </w:rPr>
      </w:pPr>
      <w:r w:rsidRPr="00E94633">
        <w:rPr>
          <w:sz w:val="26"/>
          <w:szCs w:val="26"/>
        </w:rPr>
        <w:t>Приложение 6 «Распределение бюджетных ассигнований по разделам, подразделам классификации расходов бюджетов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E94633" w:rsidRPr="00E94633">
        <w:rPr>
          <w:sz w:val="26"/>
          <w:szCs w:val="26"/>
        </w:rPr>
        <w:t>2</w:t>
      </w:r>
      <w:r w:rsidRPr="00E94633">
        <w:rPr>
          <w:sz w:val="26"/>
          <w:szCs w:val="26"/>
        </w:rPr>
        <w:t xml:space="preserve"> к настоящему решению);</w:t>
      </w:r>
    </w:p>
    <w:p w:rsidR="007D2410" w:rsidRPr="00E94633" w:rsidRDefault="007D2410" w:rsidP="007D2410">
      <w:pPr>
        <w:pStyle w:val="a8"/>
        <w:numPr>
          <w:ilvl w:val="0"/>
          <w:numId w:val="30"/>
        </w:numPr>
        <w:spacing w:before="120" w:after="120"/>
        <w:ind w:left="0" w:firstLine="709"/>
        <w:contextualSpacing w:val="0"/>
        <w:jc w:val="both"/>
        <w:rPr>
          <w:sz w:val="26"/>
          <w:szCs w:val="26"/>
        </w:rPr>
      </w:pPr>
      <w:r w:rsidRPr="00E94633">
        <w:rPr>
          <w:sz w:val="26"/>
          <w:szCs w:val="26"/>
        </w:rPr>
        <w:t>Приложение 7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E94633" w:rsidRPr="00E94633">
        <w:rPr>
          <w:sz w:val="26"/>
          <w:szCs w:val="26"/>
        </w:rPr>
        <w:t>3</w:t>
      </w:r>
      <w:r w:rsidRPr="00E94633">
        <w:rPr>
          <w:sz w:val="26"/>
          <w:szCs w:val="26"/>
        </w:rPr>
        <w:t xml:space="preserve"> к настоящему решению);</w:t>
      </w:r>
    </w:p>
    <w:p w:rsidR="007D2410" w:rsidRPr="00E94633" w:rsidRDefault="007D2410" w:rsidP="007D2410">
      <w:pPr>
        <w:pStyle w:val="a8"/>
        <w:numPr>
          <w:ilvl w:val="0"/>
          <w:numId w:val="30"/>
        </w:numPr>
        <w:spacing w:before="120" w:after="120"/>
        <w:ind w:left="0" w:firstLine="709"/>
        <w:contextualSpacing w:val="0"/>
        <w:jc w:val="both"/>
        <w:rPr>
          <w:sz w:val="26"/>
          <w:szCs w:val="26"/>
        </w:rPr>
      </w:pPr>
      <w:r w:rsidRPr="00E94633">
        <w:rPr>
          <w:sz w:val="26"/>
          <w:szCs w:val="26"/>
        </w:rPr>
        <w:t>Приложение 8 «Ведомственная структура расходов районного бюджета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E94633" w:rsidRPr="00E94633">
        <w:rPr>
          <w:sz w:val="26"/>
          <w:szCs w:val="26"/>
        </w:rPr>
        <w:t>4</w:t>
      </w:r>
      <w:r w:rsidRPr="00E94633">
        <w:rPr>
          <w:sz w:val="26"/>
          <w:szCs w:val="26"/>
        </w:rPr>
        <w:t xml:space="preserve"> к настоящему решению);</w:t>
      </w:r>
    </w:p>
    <w:p w:rsidR="007D2410" w:rsidRPr="00E94633" w:rsidRDefault="007D2410" w:rsidP="007D2410">
      <w:pPr>
        <w:pStyle w:val="a8"/>
        <w:numPr>
          <w:ilvl w:val="0"/>
          <w:numId w:val="30"/>
        </w:numPr>
        <w:spacing w:before="120" w:after="120"/>
        <w:ind w:left="0" w:firstLine="709"/>
        <w:contextualSpacing w:val="0"/>
        <w:jc w:val="both"/>
        <w:rPr>
          <w:sz w:val="26"/>
          <w:szCs w:val="26"/>
        </w:rPr>
      </w:pPr>
      <w:r w:rsidRPr="00E94633">
        <w:rPr>
          <w:sz w:val="26"/>
          <w:szCs w:val="26"/>
        </w:rPr>
        <w:t>Приложение 9 «Распределение бюджетных ассигнований на реализацию муниципальных программ муниципального района "Заполярный район"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E94633" w:rsidRPr="00E94633">
        <w:rPr>
          <w:sz w:val="26"/>
          <w:szCs w:val="26"/>
        </w:rPr>
        <w:t>5</w:t>
      </w:r>
      <w:r w:rsidRPr="00E94633">
        <w:rPr>
          <w:sz w:val="26"/>
          <w:szCs w:val="26"/>
        </w:rPr>
        <w:t xml:space="preserve"> к настоящему решению);</w:t>
      </w:r>
    </w:p>
    <w:p w:rsidR="007D2410" w:rsidRPr="00E94633" w:rsidRDefault="007D2410" w:rsidP="007D2410">
      <w:pPr>
        <w:pStyle w:val="a8"/>
        <w:numPr>
          <w:ilvl w:val="0"/>
          <w:numId w:val="30"/>
        </w:numPr>
        <w:tabs>
          <w:tab w:val="num" w:pos="1134"/>
        </w:tabs>
        <w:spacing w:before="120" w:after="120"/>
        <w:ind w:left="0" w:firstLine="709"/>
        <w:contextualSpacing w:val="0"/>
        <w:jc w:val="both"/>
        <w:rPr>
          <w:sz w:val="26"/>
          <w:szCs w:val="26"/>
        </w:rPr>
      </w:pPr>
      <w:r w:rsidRPr="00E94633">
        <w:rPr>
          <w:sz w:val="26"/>
          <w:szCs w:val="26"/>
        </w:rPr>
        <w:t>Приложение 10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E94633" w:rsidRPr="00E94633">
        <w:rPr>
          <w:sz w:val="26"/>
          <w:szCs w:val="26"/>
        </w:rPr>
        <w:t>6</w:t>
      </w:r>
      <w:r w:rsidRPr="00E94633">
        <w:rPr>
          <w:sz w:val="26"/>
          <w:szCs w:val="26"/>
        </w:rPr>
        <w:t xml:space="preserve"> к настоящему решению);</w:t>
      </w:r>
    </w:p>
    <w:p w:rsidR="007D2410" w:rsidRPr="00C0249D" w:rsidRDefault="007D2410" w:rsidP="007D2410">
      <w:pPr>
        <w:pStyle w:val="a8"/>
        <w:numPr>
          <w:ilvl w:val="0"/>
          <w:numId w:val="30"/>
        </w:numPr>
        <w:tabs>
          <w:tab w:val="num" w:pos="1134"/>
        </w:tabs>
        <w:spacing w:before="120" w:after="120"/>
        <w:ind w:left="0" w:firstLine="709"/>
        <w:contextualSpacing w:val="0"/>
        <w:jc w:val="both"/>
        <w:rPr>
          <w:sz w:val="26"/>
          <w:szCs w:val="26"/>
        </w:rPr>
      </w:pPr>
      <w:r w:rsidRPr="0044158A">
        <w:rPr>
          <w:sz w:val="26"/>
          <w:szCs w:val="26"/>
        </w:rPr>
        <w:t>Приложение 11 «Порядок определения размера муниципальной преференции, предоставляемой муниципальному предприятию Заполярного района "Севержилкомсервис" в 202</w:t>
      </w:r>
      <w:r w:rsidR="0044158A" w:rsidRPr="0044158A">
        <w:rPr>
          <w:sz w:val="26"/>
          <w:szCs w:val="26"/>
        </w:rPr>
        <w:t>3</w:t>
      </w:r>
      <w:r w:rsidRPr="0044158A">
        <w:rPr>
          <w:sz w:val="26"/>
          <w:szCs w:val="26"/>
        </w:rPr>
        <w:t>-202</w:t>
      </w:r>
      <w:r w:rsidR="0044158A" w:rsidRPr="0044158A">
        <w:rPr>
          <w:sz w:val="26"/>
          <w:szCs w:val="26"/>
        </w:rPr>
        <w:t>5</w:t>
      </w:r>
      <w:r w:rsidRPr="0044158A">
        <w:rPr>
          <w:sz w:val="26"/>
          <w:szCs w:val="26"/>
        </w:rPr>
        <w:t xml:space="preserve">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w:t>
      </w:r>
      <w:r w:rsidR="0044158A" w:rsidRPr="0044158A">
        <w:rPr>
          <w:sz w:val="26"/>
          <w:szCs w:val="26"/>
        </w:rPr>
        <w:t>, а также обеспечения безопасности государства в части антитеррористической защищенности объектов жизнеобеспечения на территории Заполярного района</w:t>
      </w:r>
      <w:r w:rsidRPr="0044158A">
        <w:rPr>
          <w:sz w:val="26"/>
          <w:szCs w:val="26"/>
        </w:rPr>
        <w:t xml:space="preserve">» изложить в новой редакции (приложение </w:t>
      </w:r>
      <w:r w:rsidR="0044158A" w:rsidRPr="0044158A">
        <w:rPr>
          <w:sz w:val="26"/>
          <w:szCs w:val="26"/>
        </w:rPr>
        <w:t>7</w:t>
      </w:r>
      <w:r w:rsidRPr="0044158A">
        <w:rPr>
          <w:sz w:val="26"/>
          <w:szCs w:val="26"/>
        </w:rPr>
        <w:t xml:space="preserve"> к настоящему решению</w:t>
      </w:r>
      <w:r w:rsidRPr="00C0249D">
        <w:rPr>
          <w:sz w:val="26"/>
          <w:szCs w:val="26"/>
        </w:rPr>
        <w:t>);</w:t>
      </w:r>
    </w:p>
    <w:p w:rsidR="007D2410" w:rsidRPr="00C0249D" w:rsidRDefault="007D2410" w:rsidP="007D2410">
      <w:pPr>
        <w:pStyle w:val="a8"/>
        <w:numPr>
          <w:ilvl w:val="0"/>
          <w:numId w:val="30"/>
        </w:numPr>
        <w:spacing w:before="120" w:after="120"/>
        <w:ind w:left="0" w:firstLine="709"/>
        <w:contextualSpacing w:val="0"/>
        <w:jc w:val="both"/>
        <w:rPr>
          <w:sz w:val="26"/>
          <w:szCs w:val="26"/>
        </w:rPr>
      </w:pPr>
      <w:r w:rsidRPr="00C0249D">
        <w:rPr>
          <w:sz w:val="26"/>
          <w:szCs w:val="26"/>
        </w:rPr>
        <w:t>Приложение 15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на 202</w:t>
      </w:r>
      <w:r w:rsidR="00C0249D" w:rsidRPr="00C0249D">
        <w:rPr>
          <w:sz w:val="26"/>
          <w:szCs w:val="26"/>
        </w:rPr>
        <w:t>3</w:t>
      </w:r>
      <w:r w:rsidRPr="00C0249D">
        <w:rPr>
          <w:sz w:val="26"/>
          <w:szCs w:val="26"/>
        </w:rPr>
        <w:t xml:space="preserve"> год и плановый период 202</w:t>
      </w:r>
      <w:r w:rsidR="00C0249D" w:rsidRPr="00C0249D">
        <w:rPr>
          <w:sz w:val="26"/>
          <w:szCs w:val="26"/>
        </w:rPr>
        <w:t>4</w:t>
      </w:r>
      <w:r w:rsidRPr="00C0249D">
        <w:rPr>
          <w:sz w:val="26"/>
          <w:szCs w:val="26"/>
        </w:rPr>
        <w:t>-202</w:t>
      </w:r>
      <w:r w:rsidR="00C0249D" w:rsidRPr="00C0249D">
        <w:rPr>
          <w:sz w:val="26"/>
          <w:szCs w:val="26"/>
        </w:rPr>
        <w:t>5</w:t>
      </w:r>
      <w:r w:rsidRPr="00C0249D">
        <w:rPr>
          <w:sz w:val="26"/>
          <w:szCs w:val="26"/>
        </w:rPr>
        <w:t xml:space="preserve"> годов» изложить в новой редакции (приложение </w:t>
      </w:r>
      <w:r w:rsidR="00C0249D" w:rsidRPr="00C0249D">
        <w:rPr>
          <w:sz w:val="26"/>
          <w:szCs w:val="26"/>
        </w:rPr>
        <w:t>8</w:t>
      </w:r>
      <w:r w:rsidRPr="00C0249D">
        <w:rPr>
          <w:sz w:val="26"/>
          <w:szCs w:val="26"/>
        </w:rPr>
        <w:t xml:space="preserve"> к настоящему решению);</w:t>
      </w:r>
    </w:p>
    <w:p w:rsidR="007D2410" w:rsidRPr="00C0249D" w:rsidRDefault="007D2410" w:rsidP="007D2410">
      <w:pPr>
        <w:pStyle w:val="a8"/>
        <w:numPr>
          <w:ilvl w:val="0"/>
          <w:numId w:val="30"/>
        </w:numPr>
        <w:tabs>
          <w:tab w:val="num" w:pos="1134"/>
        </w:tabs>
        <w:spacing w:before="120" w:after="120"/>
        <w:ind w:left="0" w:firstLine="709"/>
        <w:contextualSpacing w:val="0"/>
        <w:jc w:val="both"/>
        <w:rPr>
          <w:sz w:val="26"/>
          <w:szCs w:val="26"/>
        </w:rPr>
      </w:pPr>
      <w:r w:rsidRPr="00C0249D">
        <w:rPr>
          <w:sz w:val="26"/>
          <w:szCs w:val="26"/>
        </w:rPr>
        <w:t>Приложение 16 «Распределение иных межбюджетных трансфертов бюджетам поселений муниципального района "Заполярный район" на 202</w:t>
      </w:r>
      <w:r w:rsidR="00C0249D" w:rsidRPr="00C0249D">
        <w:rPr>
          <w:sz w:val="26"/>
          <w:szCs w:val="26"/>
        </w:rPr>
        <w:t>3</w:t>
      </w:r>
      <w:r w:rsidRPr="00C0249D">
        <w:rPr>
          <w:sz w:val="26"/>
          <w:szCs w:val="26"/>
        </w:rPr>
        <w:t xml:space="preserve"> год и плановый период 202</w:t>
      </w:r>
      <w:r w:rsidR="00C0249D" w:rsidRPr="00C0249D">
        <w:rPr>
          <w:sz w:val="26"/>
          <w:szCs w:val="26"/>
        </w:rPr>
        <w:t>4</w:t>
      </w:r>
      <w:r w:rsidRPr="00C0249D">
        <w:rPr>
          <w:sz w:val="26"/>
          <w:szCs w:val="26"/>
        </w:rPr>
        <w:t>-202</w:t>
      </w:r>
      <w:r w:rsidR="00C0249D" w:rsidRPr="00C0249D">
        <w:rPr>
          <w:sz w:val="26"/>
          <w:szCs w:val="26"/>
        </w:rPr>
        <w:t>5</w:t>
      </w:r>
      <w:r w:rsidRPr="00C0249D">
        <w:rPr>
          <w:sz w:val="26"/>
          <w:szCs w:val="26"/>
        </w:rPr>
        <w:t xml:space="preserve"> годов» изложить в новой редакции (приложение </w:t>
      </w:r>
      <w:r w:rsidR="00C0249D" w:rsidRPr="00C0249D">
        <w:rPr>
          <w:sz w:val="26"/>
          <w:szCs w:val="26"/>
        </w:rPr>
        <w:t>9</w:t>
      </w:r>
      <w:r w:rsidRPr="00C0249D">
        <w:rPr>
          <w:sz w:val="26"/>
          <w:szCs w:val="26"/>
        </w:rPr>
        <w:t xml:space="preserve"> к настоящему решению).</w:t>
      </w:r>
    </w:p>
    <w:p w:rsidR="000605F4" w:rsidRDefault="000605F4" w:rsidP="000605F4">
      <w:pPr>
        <w:pStyle w:val="a8"/>
        <w:autoSpaceDE w:val="0"/>
        <w:autoSpaceDN w:val="0"/>
        <w:adjustRightInd w:val="0"/>
        <w:ind w:left="709"/>
        <w:jc w:val="both"/>
        <w:rPr>
          <w:sz w:val="26"/>
          <w:szCs w:val="26"/>
          <w:highlight w:val="cyan"/>
        </w:rPr>
      </w:pPr>
    </w:p>
    <w:p w:rsidR="00991E56" w:rsidRDefault="00991E56" w:rsidP="000605F4">
      <w:pPr>
        <w:pStyle w:val="a8"/>
        <w:autoSpaceDE w:val="0"/>
        <w:autoSpaceDN w:val="0"/>
        <w:adjustRightInd w:val="0"/>
        <w:ind w:left="709"/>
        <w:jc w:val="both"/>
        <w:rPr>
          <w:sz w:val="26"/>
          <w:szCs w:val="26"/>
          <w:highlight w:val="cyan"/>
        </w:rPr>
      </w:pPr>
    </w:p>
    <w:p w:rsidR="00991E56" w:rsidRPr="00302430" w:rsidRDefault="00991E56" w:rsidP="000605F4">
      <w:pPr>
        <w:pStyle w:val="a8"/>
        <w:autoSpaceDE w:val="0"/>
        <w:autoSpaceDN w:val="0"/>
        <w:adjustRightInd w:val="0"/>
        <w:ind w:left="709"/>
        <w:jc w:val="both"/>
        <w:rPr>
          <w:sz w:val="26"/>
          <w:szCs w:val="26"/>
          <w:highlight w:val="cyan"/>
        </w:rPr>
      </w:pPr>
    </w:p>
    <w:p w:rsidR="000605F4" w:rsidRPr="004C152B" w:rsidRDefault="000605F4" w:rsidP="000605F4">
      <w:pPr>
        <w:pStyle w:val="a8"/>
        <w:autoSpaceDE w:val="0"/>
        <w:autoSpaceDN w:val="0"/>
        <w:adjustRightInd w:val="0"/>
        <w:ind w:left="709"/>
        <w:jc w:val="both"/>
        <w:rPr>
          <w:sz w:val="26"/>
          <w:szCs w:val="26"/>
        </w:rPr>
      </w:pPr>
    </w:p>
    <w:p w:rsidR="00741FE0" w:rsidRPr="004C152B" w:rsidRDefault="00741FE0" w:rsidP="00725F85">
      <w:pPr>
        <w:pStyle w:val="a8"/>
        <w:numPr>
          <w:ilvl w:val="0"/>
          <w:numId w:val="35"/>
        </w:numPr>
        <w:autoSpaceDE w:val="0"/>
        <w:autoSpaceDN w:val="0"/>
        <w:adjustRightInd w:val="0"/>
        <w:ind w:left="0" w:firstLine="709"/>
        <w:jc w:val="both"/>
        <w:rPr>
          <w:sz w:val="26"/>
          <w:szCs w:val="26"/>
        </w:rPr>
      </w:pPr>
      <w:r w:rsidRPr="004C152B">
        <w:rPr>
          <w:sz w:val="26"/>
          <w:szCs w:val="26"/>
        </w:rPr>
        <w:lastRenderedPageBreak/>
        <w:t>Настоящее решение вступает в силу со дня его подписания и подлежит официальному опубликованию.</w:t>
      </w:r>
    </w:p>
    <w:p w:rsidR="001C078D" w:rsidRPr="001B5A27" w:rsidRDefault="001C078D" w:rsidP="00600895">
      <w:pPr>
        <w:jc w:val="both"/>
        <w:rPr>
          <w:sz w:val="26"/>
          <w:szCs w:val="26"/>
        </w:rPr>
      </w:pPr>
    </w:p>
    <w:p w:rsidR="008A021F" w:rsidRPr="001B5A27" w:rsidRDefault="008A021F" w:rsidP="00600895">
      <w:pPr>
        <w:jc w:val="both"/>
        <w:rPr>
          <w:sz w:val="26"/>
          <w:szCs w:val="26"/>
        </w:rPr>
      </w:pPr>
    </w:p>
    <w:tbl>
      <w:tblPr>
        <w:tblW w:w="1006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151117" w:rsidRPr="001B5A27" w:rsidTr="009421E1">
        <w:trPr>
          <w:trHeight w:val="360"/>
        </w:trPr>
        <w:tc>
          <w:tcPr>
            <w:tcW w:w="10065" w:type="dxa"/>
            <w:tcBorders>
              <w:top w:val="nil"/>
              <w:left w:val="nil"/>
              <w:bottom w:val="nil"/>
              <w:right w:val="nil"/>
            </w:tcBorders>
          </w:tcPr>
          <w:p w:rsidR="007C65AA" w:rsidRPr="001B5A27" w:rsidRDefault="00151117" w:rsidP="00B961DC">
            <w:pPr>
              <w:rPr>
                <w:b/>
                <w:sz w:val="26"/>
                <w:szCs w:val="26"/>
              </w:rPr>
            </w:pPr>
            <w:r w:rsidRPr="001B5A27">
              <w:rPr>
                <w:b/>
                <w:sz w:val="26"/>
                <w:szCs w:val="26"/>
              </w:rPr>
              <w:t>Глава муниципального</w:t>
            </w:r>
          </w:p>
          <w:p w:rsidR="007C65AA" w:rsidRPr="001B5A27" w:rsidRDefault="007C65AA" w:rsidP="00151117">
            <w:pPr>
              <w:rPr>
                <w:b/>
                <w:sz w:val="26"/>
                <w:szCs w:val="26"/>
              </w:rPr>
            </w:pPr>
            <w:r w:rsidRPr="001B5A27">
              <w:rPr>
                <w:b/>
                <w:sz w:val="26"/>
                <w:szCs w:val="26"/>
              </w:rPr>
              <w:t>р</w:t>
            </w:r>
            <w:r w:rsidR="00151117" w:rsidRPr="001B5A27">
              <w:rPr>
                <w:b/>
                <w:sz w:val="26"/>
                <w:szCs w:val="26"/>
              </w:rPr>
              <w:t>айона</w:t>
            </w:r>
            <w:r w:rsidRPr="001B5A27">
              <w:rPr>
                <w:b/>
                <w:sz w:val="26"/>
                <w:szCs w:val="26"/>
              </w:rPr>
              <w:t xml:space="preserve"> </w:t>
            </w:r>
            <w:r w:rsidR="00151117" w:rsidRPr="001B5A27">
              <w:rPr>
                <w:b/>
                <w:sz w:val="26"/>
                <w:szCs w:val="26"/>
              </w:rPr>
              <w:t>«Заполярный район»</w:t>
            </w:r>
          </w:p>
          <w:p w:rsidR="00151117" w:rsidRPr="001B5A27" w:rsidRDefault="007C65AA" w:rsidP="009421E1">
            <w:pPr>
              <w:rPr>
                <w:b/>
                <w:sz w:val="26"/>
                <w:szCs w:val="26"/>
              </w:rPr>
            </w:pPr>
            <w:r w:rsidRPr="001B5A27">
              <w:rPr>
                <w:b/>
                <w:sz w:val="26"/>
                <w:szCs w:val="26"/>
              </w:rPr>
              <w:t>Ненецкого автономного округа»</w:t>
            </w:r>
            <w:r w:rsidR="000806A7">
              <w:rPr>
                <w:b/>
                <w:sz w:val="26"/>
                <w:szCs w:val="26"/>
              </w:rPr>
              <w:t xml:space="preserve"> </w:t>
            </w:r>
            <w:r w:rsidR="00F2338C">
              <w:rPr>
                <w:b/>
                <w:sz w:val="26"/>
                <w:szCs w:val="26"/>
              </w:rPr>
              <w:t xml:space="preserve">                                                                     </w:t>
            </w:r>
            <w:r w:rsidRPr="001B5A27">
              <w:rPr>
                <w:b/>
                <w:sz w:val="26"/>
                <w:szCs w:val="26"/>
              </w:rPr>
              <w:t>В.</w:t>
            </w:r>
            <w:r w:rsidR="00302430">
              <w:rPr>
                <w:b/>
                <w:sz w:val="26"/>
                <w:szCs w:val="26"/>
              </w:rPr>
              <w:t xml:space="preserve"> </w:t>
            </w:r>
            <w:r w:rsidRPr="001B5A27">
              <w:rPr>
                <w:b/>
                <w:sz w:val="26"/>
                <w:szCs w:val="26"/>
              </w:rPr>
              <w:t>Н. Ильин</w:t>
            </w:r>
          </w:p>
        </w:tc>
      </w:tr>
    </w:tbl>
    <w:p w:rsidR="00600895" w:rsidRPr="001B5A27" w:rsidRDefault="00600895" w:rsidP="00600895">
      <w:pPr>
        <w:jc w:val="both"/>
        <w:rPr>
          <w:sz w:val="26"/>
          <w:szCs w:val="26"/>
        </w:rPr>
      </w:pPr>
    </w:p>
    <w:p w:rsidR="00E76DC0" w:rsidRPr="001B5A27" w:rsidRDefault="00E76DC0">
      <w:pPr>
        <w:jc w:val="both"/>
        <w:rPr>
          <w:sz w:val="26"/>
          <w:szCs w:val="26"/>
        </w:rPr>
      </w:pPr>
    </w:p>
    <w:p w:rsidR="00151117" w:rsidRPr="001B5A27" w:rsidRDefault="005C4C41">
      <w:pPr>
        <w:jc w:val="both"/>
        <w:rPr>
          <w:sz w:val="26"/>
          <w:szCs w:val="26"/>
        </w:rPr>
      </w:pPr>
      <w:r w:rsidRPr="001B5A27">
        <w:rPr>
          <w:sz w:val="26"/>
          <w:szCs w:val="26"/>
        </w:rPr>
        <w:t>п</w:t>
      </w:r>
      <w:r w:rsidR="00490BD9" w:rsidRPr="001B5A27">
        <w:rPr>
          <w:sz w:val="26"/>
          <w:szCs w:val="26"/>
        </w:rPr>
        <w:t xml:space="preserve">. </w:t>
      </w:r>
      <w:r w:rsidRPr="001B5A27">
        <w:rPr>
          <w:sz w:val="26"/>
          <w:szCs w:val="26"/>
        </w:rPr>
        <w:t>Искателей</w:t>
      </w:r>
    </w:p>
    <w:p w:rsidR="00490BD9" w:rsidRPr="001B5A27" w:rsidRDefault="00302430">
      <w:pPr>
        <w:jc w:val="both"/>
        <w:rPr>
          <w:sz w:val="26"/>
          <w:szCs w:val="26"/>
        </w:rPr>
      </w:pPr>
      <w:r>
        <w:rPr>
          <w:sz w:val="26"/>
          <w:szCs w:val="26"/>
        </w:rPr>
        <w:t>09</w:t>
      </w:r>
      <w:r w:rsidR="00010B40" w:rsidRPr="001B5A27">
        <w:rPr>
          <w:sz w:val="26"/>
          <w:szCs w:val="26"/>
        </w:rPr>
        <w:t xml:space="preserve"> </w:t>
      </w:r>
      <w:r>
        <w:rPr>
          <w:sz w:val="26"/>
          <w:szCs w:val="26"/>
        </w:rPr>
        <w:t>февраля</w:t>
      </w:r>
      <w:r w:rsidR="00010B40" w:rsidRPr="001B5A27">
        <w:rPr>
          <w:sz w:val="26"/>
          <w:szCs w:val="26"/>
        </w:rPr>
        <w:t xml:space="preserve"> </w:t>
      </w:r>
      <w:r>
        <w:rPr>
          <w:sz w:val="26"/>
          <w:szCs w:val="26"/>
        </w:rPr>
        <w:t>2023</w:t>
      </w:r>
      <w:r w:rsidR="00490BD9" w:rsidRPr="001B5A27">
        <w:rPr>
          <w:sz w:val="26"/>
          <w:szCs w:val="26"/>
        </w:rPr>
        <w:t xml:space="preserve"> </w:t>
      </w:r>
      <w:r w:rsidR="00A37980" w:rsidRPr="001B5A27">
        <w:rPr>
          <w:sz w:val="26"/>
          <w:szCs w:val="26"/>
        </w:rPr>
        <w:t>года</w:t>
      </w:r>
    </w:p>
    <w:p w:rsidR="00C5311E" w:rsidRPr="001B5A27" w:rsidRDefault="00490BD9" w:rsidP="003C4357">
      <w:pPr>
        <w:jc w:val="both"/>
        <w:rPr>
          <w:sz w:val="26"/>
          <w:szCs w:val="26"/>
        </w:rPr>
      </w:pPr>
      <w:r w:rsidRPr="001B5A27">
        <w:rPr>
          <w:sz w:val="26"/>
          <w:szCs w:val="26"/>
        </w:rPr>
        <w:t xml:space="preserve">№ </w:t>
      </w:r>
      <w:r w:rsidR="009421E1" w:rsidRPr="001B5A27">
        <w:rPr>
          <w:sz w:val="26"/>
          <w:szCs w:val="26"/>
        </w:rPr>
        <w:t>___</w:t>
      </w:r>
      <w:r w:rsidR="00C5311E" w:rsidRPr="001B5A27">
        <w:rPr>
          <w:sz w:val="26"/>
          <w:szCs w:val="26"/>
        </w:rPr>
        <w:t>-р</w:t>
      </w:r>
    </w:p>
    <w:p w:rsidR="00010B40" w:rsidRPr="001B5A27" w:rsidRDefault="00C940D5" w:rsidP="00010B40">
      <w:pPr>
        <w:ind w:left="900"/>
        <w:jc w:val="right"/>
        <w:rPr>
          <w:sz w:val="26"/>
          <w:szCs w:val="26"/>
        </w:rPr>
      </w:pPr>
      <w:r w:rsidRPr="001B5A27">
        <w:rPr>
          <w:sz w:val="26"/>
          <w:szCs w:val="26"/>
        </w:rPr>
        <w:br w:type="page"/>
      </w:r>
      <w:r w:rsidR="00010B40" w:rsidRPr="001B5A27">
        <w:rPr>
          <w:sz w:val="26"/>
          <w:szCs w:val="26"/>
        </w:rPr>
        <w:lastRenderedPageBreak/>
        <w:t>Приложение</w:t>
      </w:r>
      <w:r w:rsidR="00581B4C" w:rsidRPr="001B5A27">
        <w:rPr>
          <w:sz w:val="26"/>
          <w:szCs w:val="26"/>
        </w:rPr>
        <w:t xml:space="preserve"> 1</w:t>
      </w:r>
    </w:p>
    <w:p w:rsidR="00010B40" w:rsidRPr="001B5A27" w:rsidRDefault="00010B40" w:rsidP="00010B40">
      <w:pPr>
        <w:ind w:left="900"/>
        <w:jc w:val="right"/>
        <w:rPr>
          <w:sz w:val="26"/>
          <w:szCs w:val="26"/>
        </w:rPr>
      </w:pPr>
      <w:r w:rsidRPr="001B5A27">
        <w:rPr>
          <w:sz w:val="26"/>
          <w:szCs w:val="26"/>
        </w:rPr>
        <w:t>к решению Совета Заполярного района</w:t>
      </w:r>
    </w:p>
    <w:p w:rsidR="00010B40" w:rsidRPr="001B5A27" w:rsidRDefault="00F43EFC" w:rsidP="00010B40">
      <w:pPr>
        <w:ind w:left="900"/>
        <w:jc w:val="right"/>
        <w:rPr>
          <w:sz w:val="26"/>
          <w:szCs w:val="26"/>
        </w:rPr>
      </w:pPr>
      <w:r>
        <w:rPr>
          <w:sz w:val="26"/>
          <w:szCs w:val="26"/>
        </w:rPr>
        <w:t>от</w:t>
      </w:r>
      <w:r w:rsidR="003E2B24">
        <w:rPr>
          <w:sz w:val="26"/>
          <w:szCs w:val="26"/>
        </w:rPr>
        <w:t xml:space="preserve"> 9</w:t>
      </w:r>
      <w:r w:rsidR="00010B40" w:rsidRPr="001B5A27">
        <w:rPr>
          <w:sz w:val="26"/>
          <w:szCs w:val="26"/>
        </w:rPr>
        <w:t xml:space="preserve"> </w:t>
      </w:r>
      <w:r w:rsidR="003E2B24">
        <w:rPr>
          <w:sz w:val="26"/>
          <w:szCs w:val="26"/>
        </w:rPr>
        <w:t>февраля</w:t>
      </w:r>
      <w:r>
        <w:rPr>
          <w:sz w:val="26"/>
          <w:szCs w:val="26"/>
        </w:rPr>
        <w:t xml:space="preserve"> </w:t>
      </w:r>
      <w:r w:rsidR="00010B40" w:rsidRPr="001B5A27">
        <w:rPr>
          <w:sz w:val="26"/>
          <w:szCs w:val="26"/>
        </w:rPr>
        <w:t>202</w:t>
      </w:r>
      <w:r w:rsidR="003E2B24">
        <w:rPr>
          <w:sz w:val="26"/>
          <w:szCs w:val="26"/>
        </w:rPr>
        <w:t>3</w:t>
      </w:r>
      <w:r w:rsidR="00010B40" w:rsidRPr="001B5A27">
        <w:rPr>
          <w:sz w:val="26"/>
          <w:szCs w:val="26"/>
        </w:rPr>
        <w:t xml:space="preserve"> года № </w:t>
      </w:r>
      <w:r w:rsidR="009421E1" w:rsidRPr="001B5A27">
        <w:rPr>
          <w:sz w:val="26"/>
          <w:szCs w:val="26"/>
        </w:rPr>
        <w:t>___</w:t>
      </w:r>
      <w:r w:rsidR="00010B40" w:rsidRPr="001B5A27">
        <w:rPr>
          <w:sz w:val="26"/>
          <w:szCs w:val="26"/>
        </w:rPr>
        <w:t>-р</w:t>
      </w:r>
    </w:p>
    <w:p w:rsidR="00DA0373" w:rsidRPr="001B5A27" w:rsidRDefault="00DA0373" w:rsidP="00DA0373">
      <w:pPr>
        <w:ind w:left="900"/>
        <w:jc w:val="right"/>
        <w:rPr>
          <w:sz w:val="26"/>
          <w:szCs w:val="26"/>
        </w:rPr>
      </w:pPr>
    </w:p>
    <w:p w:rsidR="00F51EBA" w:rsidRPr="008455CA" w:rsidRDefault="005516E0" w:rsidP="00F51EBA">
      <w:pPr>
        <w:jc w:val="right"/>
        <w:rPr>
          <w:sz w:val="26"/>
          <w:szCs w:val="26"/>
        </w:rPr>
      </w:pPr>
      <w:r w:rsidRPr="001B5A27">
        <w:rPr>
          <w:sz w:val="26"/>
          <w:szCs w:val="26"/>
        </w:rPr>
        <w:t>«</w:t>
      </w:r>
      <w:r w:rsidR="00F51EBA" w:rsidRPr="008455CA">
        <w:rPr>
          <w:sz w:val="26"/>
          <w:szCs w:val="26"/>
        </w:rPr>
        <w:t xml:space="preserve">Приложение </w:t>
      </w:r>
      <w:r w:rsidR="00F51EBA">
        <w:rPr>
          <w:sz w:val="26"/>
          <w:szCs w:val="26"/>
        </w:rPr>
        <w:t>5</w:t>
      </w:r>
    </w:p>
    <w:p w:rsidR="00F51EBA" w:rsidRPr="008455CA" w:rsidRDefault="00F51EBA" w:rsidP="00F51EBA">
      <w:pPr>
        <w:jc w:val="right"/>
        <w:rPr>
          <w:sz w:val="26"/>
          <w:szCs w:val="26"/>
        </w:rPr>
      </w:pPr>
      <w:r w:rsidRPr="008455CA">
        <w:rPr>
          <w:sz w:val="26"/>
          <w:szCs w:val="26"/>
        </w:rPr>
        <w:t>к решению Совета Заполярного района</w:t>
      </w:r>
    </w:p>
    <w:p w:rsidR="00F51EBA" w:rsidRDefault="00F51EBA" w:rsidP="00F51EBA">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F51EBA" w:rsidRDefault="00F51EBA" w:rsidP="00F51EBA">
      <w:pPr>
        <w:jc w:val="right"/>
        <w:rPr>
          <w:sz w:val="26"/>
          <w:szCs w:val="26"/>
        </w:rPr>
      </w:pPr>
    </w:p>
    <w:tbl>
      <w:tblPr>
        <w:tblW w:w="9725" w:type="dxa"/>
        <w:tblLook w:val="04A0" w:firstRow="1" w:lastRow="0" w:firstColumn="1" w:lastColumn="0" w:noHBand="0" w:noVBand="1"/>
      </w:tblPr>
      <w:tblGrid>
        <w:gridCol w:w="2694"/>
        <w:gridCol w:w="2835"/>
        <w:gridCol w:w="1358"/>
        <w:gridCol w:w="1417"/>
        <w:gridCol w:w="1421"/>
      </w:tblGrid>
      <w:tr w:rsidR="000806A7" w:rsidTr="000806A7">
        <w:trPr>
          <w:trHeight w:val="840"/>
        </w:trPr>
        <w:tc>
          <w:tcPr>
            <w:tcW w:w="9725" w:type="dxa"/>
            <w:gridSpan w:val="5"/>
            <w:tcBorders>
              <w:top w:val="nil"/>
              <w:left w:val="nil"/>
              <w:bottom w:val="nil"/>
              <w:right w:val="nil"/>
            </w:tcBorders>
            <w:shd w:val="clear" w:color="auto" w:fill="auto"/>
            <w:vAlign w:val="bottom"/>
            <w:hideMark/>
          </w:tcPr>
          <w:p w:rsidR="000806A7" w:rsidRDefault="000806A7" w:rsidP="000806A7">
            <w:pPr>
              <w:jc w:val="center"/>
              <w:rPr>
                <w:sz w:val="20"/>
                <w:szCs w:val="20"/>
              </w:rPr>
            </w:pPr>
            <w:r>
              <w:rPr>
                <w:b/>
                <w:bCs/>
                <w:sz w:val="22"/>
                <w:szCs w:val="22"/>
              </w:rPr>
              <w:t>Источники финансирования дефицита районного бюджета</w:t>
            </w:r>
            <w:r>
              <w:rPr>
                <w:b/>
                <w:bCs/>
                <w:sz w:val="22"/>
                <w:szCs w:val="22"/>
              </w:rPr>
              <w:br/>
              <w:t xml:space="preserve"> на 2023 год и плановый период 2024-2025 годов</w:t>
            </w:r>
          </w:p>
        </w:tc>
      </w:tr>
      <w:tr w:rsidR="00C90353" w:rsidTr="000806A7">
        <w:trPr>
          <w:trHeight w:val="288"/>
        </w:trPr>
        <w:tc>
          <w:tcPr>
            <w:tcW w:w="2694" w:type="dxa"/>
            <w:tcBorders>
              <w:top w:val="nil"/>
              <w:left w:val="nil"/>
              <w:bottom w:val="nil"/>
              <w:right w:val="nil"/>
            </w:tcBorders>
            <w:shd w:val="clear" w:color="auto" w:fill="auto"/>
            <w:vAlign w:val="bottom"/>
            <w:hideMark/>
          </w:tcPr>
          <w:p w:rsidR="00C90353" w:rsidRDefault="00C90353">
            <w:pPr>
              <w:rPr>
                <w:sz w:val="20"/>
                <w:szCs w:val="20"/>
              </w:rPr>
            </w:pPr>
          </w:p>
        </w:tc>
        <w:tc>
          <w:tcPr>
            <w:tcW w:w="2835" w:type="dxa"/>
            <w:tcBorders>
              <w:top w:val="nil"/>
              <w:left w:val="nil"/>
              <w:bottom w:val="nil"/>
              <w:right w:val="nil"/>
            </w:tcBorders>
            <w:shd w:val="clear" w:color="auto" w:fill="auto"/>
            <w:vAlign w:val="bottom"/>
            <w:hideMark/>
          </w:tcPr>
          <w:p w:rsidR="00C90353" w:rsidRDefault="00C90353">
            <w:pPr>
              <w:jc w:val="center"/>
              <w:rPr>
                <w:sz w:val="20"/>
                <w:szCs w:val="20"/>
              </w:rPr>
            </w:pPr>
          </w:p>
        </w:tc>
        <w:tc>
          <w:tcPr>
            <w:tcW w:w="1358" w:type="dxa"/>
            <w:tcBorders>
              <w:top w:val="nil"/>
              <w:left w:val="nil"/>
              <w:bottom w:val="nil"/>
              <w:right w:val="nil"/>
            </w:tcBorders>
            <w:shd w:val="clear" w:color="auto" w:fill="auto"/>
            <w:noWrap/>
            <w:vAlign w:val="bottom"/>
            <w:hideMark/>
          </w:tcPr>
          <w:p w:rsidR="00C90353" w:rsidRDefault="00C90353">
            <w:pPr>
              <w:jc w:val="center"/>
              <w:rPr>
                <w:sz w:val="20"/>
                <w:szCs w:val="20"/>
              </w:rPr>
            </w:pPr>
          </w:p>
        </w:tc>
        <w:tc>
          <w:tcPr>
            <w:tcW w:w="1417" w:type="dxa"/>
            <w:tcBorders>
              <w:top w:val="nil"/>
              <w:left w:val="nil"/>
              <w:bottom w:val="nil"/>
              <w:right w:val="nil"/>
            </w:tcBorders>
            <w:shd w:val="clear" w:color="auto" w:fill="auto"/>
            <w:noWrap/>
            <w:vAlign w:val="bottom"/>
            <w:hideMark/>
          </w:tcPr>
          <w:p w:rsidR="00C90353" w:rsidRDefault="00C90353">
            <w:pPr>
              <w:rPr>
                <w:sz w:val="20"/>
                <w:szCs w:val="20"/>
              </w:rPr>
            </w:pPr>
          </w:p>
        </w:tc>
        <w:tc>
          <w:tcPr>
            <w:tcW w:w="1418" w:type="dxa"/>
            <w:tcBorders>
              <w:top w:val="nil"/>
              <w:left w:val="nil"/>
              <w:bottom w:val="nil"/>
              <w:right w:val="nil"/>
            </w:tcBorders>
            <w:shd w:val="clear" w:color="auto" w:fill="auto"/>
            <w:noWrap/>
            <w:vAlign w:val="bottom"/>
            <w:hideMark/>
          </w:tcPr>
          <w:p w:rsidR="00C90353" w:rsidRDefault="00C90353">
            <w:pPr>
              <w:rPr>
                <w:sz w:val="20"/>
                <w:szCs w:val="20"/>
              </w:rPr>
            </w:pPr>
          </w:p>
        </w:tc>
      </w:tr>
      <w:tr w:rsidR="000806A7" w:rsidTr="000806A7">
        <w:trPr>
          <w:trHeight w:val="276"/>
        </w:trPr>
        <w:tc>
          <w:tcPr>
            <w:tcW w:w="2694" w:type="dxa"/>
            <w:tcBorders>
              <w:top w:val="nil"/>
              <w:left w:val="nil"/>
              <w:bottom w:val="nil"/>
              <w:right w:val="nil"/>
            </w:tcBorders>
            <w:shd w:val="clear" w:color="auto" w:fill="auto"/>
            <w:noWrap/>
            <w:vAlign w:val="bottom"/>
            <w:hideMark/>
          </w:tcPr>
          <w:p w:rsidR="000806A7" w:rsidRDefault="000806A7">
            <w:pPr>
              <w:rPr>
                <w:sz w:val="20"/>
                <w:szCs w:val="20"/>
              </w:rPr>
            </w:pPr>
          </w:p>
        </w:tc>
        <w:tc>
          <w:tcPr>
            <w:tcW w:w="2835" w:type="dxa"/>
            <w:tcBorders>
              <w:top w:val="nil"/>
              <w:left w:val="nil"/>
              <w:bottom w:val="nil"/>
              <w:right w:val="nil"/>
            </w:tcBorders>
            <w:shd w:val="clear" w:color="auto" w:fill="auto"/>
            <w:noWrap/>
            <w:vAlign w:val="bottom"/>
            <w:hideMark/>
          </w:tcPr>
          <w:p w:rsidR="000806A7" w:rsidRDefault="000806A7">
            <w:pPr>
              <w:rPr>
                <w:sz w:val="20"/>
                <w:szCs w:val="20"/>
              </w:rPr>
            </w:pPr>
          </w:p>
        </w:tc>
        <w:tc>
          <w:tcPr>
            <w:tcW w:w="1358" w:type="dxa"/>
            <w:tcBorders>
              <w:top w:val="nil"/>
              <w:left w:val="nil"/>
              <w:bottom w:val="nil"/>
              <w:right w:val="nil"/>
            </w:tcBorders>
            <w:shd w:val="clear" w:color="auto" w:fill="auto"/>
            <w:noWrap/>
            <w:vAlign w:val="bottom"/>
            <w:hideMark/>
          </w:tcPr>
          <w:p w:rsidR="000806A7" w:rsidRDefault="000806A7">
            <w:pPr>
              <w:rPr>
                <w:sz w:val="20"/>
                <w:szCs w:val="20"/>
              </w:rPr>
            </w:pPr>
          </w:p>
        </w:tc>
        <w:tc>
          <w:tcPr>
            <w:tcW w:w="2835" w:type="dxa"/>
            <w:gridSpan w:val="2"/>
            <w:tcBorders>
              <w:top w:val="nil"/>
              <w:left w:val="nil"/>
              <w:bottom w:val="nil"/>
              <w:right w:val="nil"/>
            </w:tcBorders>
            <w:shd w:val="clear" w:color="auto" w:fill="auto"/>
            <w:noWrap/>
            <w:vAlign w:val="bottom"/>
            <w:hideMark/>
          </w:tcPr>
          <w:p w:rsidR="000806A7" w:rsidRDefault="000806A7">
            <w:pPr>
              <w:jc w:val="right"/>
              <w:rPr>
                <w:sz w:val="22"/>
                <w:szCs w:val="22"/>
              </w:rPr>
            </w:pPr>
            <w:r>
              <w:rPr>
                <w:sz w:val="22"/>
                <w:szCs w:val="22"/>
              </w:rPr>
              <w:t>тыс. рублей</w:t>
            </w:r>
          </w:p>
        </w:tc>
      </w:tr>
      <w:tr w:rsidR="00C90353" w:rsidTr="000806A7">
        <w:trPr>
          <w:trHeight w:val="453"/>
        </w:trPr>
        <w:tc>
          <w:tcPr>
            <w:tcW w:w="26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90353" w:rsidRDefault="00C90353">
            <w:pPr>
              <w:jc w:val="center"/>
              <w:rPr>
                <w:sz w:val="22"/>
                <w:szCs w:val="22"/>
              </w:rPr>
            </w:pPr>
            <w:r>
              <w:rPr>
                <w:sz w:val="22"/>
                <w:szCs w:val="22"/>
              </w:rPr>
              <w:t>Наименование</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0353" w:rsidRDefault="00C90353">
            <w:pPr>
              <w:jc w:val="center"/>
              <w:rPr>
                <w:sz w:val="22"/>
                <w:szCs w:val="22"/>
              </w:rPr>
            </w:pPr>
            <w:r>
              <w:rPr>
                <w:sz w:val="22"/>
                <w:szCs w:val="22"/>
              </w:rPr>
              <w:t>Код бюджетной классификации источников финансирования дефицитов бюджетов</w:t>
            </w:r>
          </w:p>
        </w:tc>
        <w:tc>
          <w:tcPr>
            <w:tcW w:w="4193" w:type="dxa"/>
            <w:gridSpan w:val="3"/>
            <w:tcBorders>
              <w:top w:val="single" w:sz="4" w:space="0" w:color="auto"/>
              <w:left w:val="nil"/>
              <w:bottom w:val="single" w:sz="4" w:space="0" w:color="auto"/>
              <w:right w:val="single" w:sz="4" w:space="0" w:color="000000"/>
            </w:tcBorders>
            <w:shd w:val="clear" w:color="auto" w:fill="auto"/>
            <w:vAlign w:val="center"/>
            <w:hideMark/>
          </w:tcPr>
          <w:p w:rsidR="00C90353" w:rsidRDefault="00C90353">
            <w:pPr>
              <w:jc w:val="center"/>
              <w:rPr>
                <w:sz w:val="22"/>
                <w:szCs w:val="22"/>
              </w:rPr>
            </w:pPr>
            <w:r>
              <w:rPr>
                <w:sz w:val="22"/>
                <w:szCs w:val="22"/>
              </w:rPr>
              <w:t>Сумма</w:t>
            </w:r>
          </w:p>
        </w:tc>
      </w:tr>
      <w:tr w:rsidR="00C90353" w:rsidTr="000806A7">
        <w:trPr>
          <w:trHeight w:val="543"/>
        </w:trPr>
        <w:tc>
          <w:tcPr>
            <w:tcW w:w="2694" w:type="dxa"/>
            <w:vMerge/>
            <w:tcBorders>
              <w:top w:val="single" w:sz="4" w:space="0" w:color="auto"/>
              <w:left w:val="single" w:sz="4" w:space="0" w:color="auto"/>
              <w:bottom w:val="single" w:sz="4" w:space="0" w:color="000000"/>
              <w:right w:val="single" w:sz="4" w:space="0" w:color="auto"/>
            </w:tcBorders>
            <w:vAlign w:val="center"/>
            <w:hideMark/>
          </w:tcPr>
          <w:p w:rsidR="00C90353" w:rsidRDefault="00C90353">
            <w:pPr>
              <w:rPr>
                <w:sz w:val="22"/>
                <w:szCs w:val="22"/>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C90353" w:rsidRDefault="00C90353">
            <w:pPr>
              <w:rPr>
                <w:sz w:val="22"/>
                <w:szCs w:val="22"/>
              </w:rPr>
            </w:pPr>
          </w:p>
        </w:tc>
        <w:tc>
          <w:tcPr>
            <w:tcW w:w="1358"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2023 год</w:t>
            </w:r>
          </w:p>
        </w:tc>
        <w:tc>
          <w:tcPr>
            <w:tcW w:w="1417"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2024 год</w:t>
            </w:r>
          </w:p>
        </w:tc>
        <w:tc>
          <w:tcPr>
            <w:tcW w:w="1418"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2025 год</w:t>
            </w:r>
          </w:p>
        </w:tc>
      </w:tr>
      <w:tr w:rsidR="00C90353" w:rsidTr="000806A7">
        <w:trPr>
          <w:trHeight w:val="564"/>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 xml:space="preserve">Источники внутреннего финансирования дефицитов бюджетов </w:t>
            </w:r>
          </w:p>
        </w:tc>
        <w:tc>
          <w:tcPr>
            <w:tcW w:w="2835" w:type="dxa"/>
            <w:tcBorders>
              <w:top w:val="nil"/>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040 01 00 00 00 00 0000 000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0806A7">
            <w:pPr>
              <w:jc w:val="right"/>
              <w:rPr>
                <w:b/>
                <w:bCs/>
                <w:sz w:val="22"/>
                <w:szCs w:val="22"/>
              </w:rPr>
            </w:pPr>
            <w:r>
              <w:rPr>
                <w:b/>
                <w:bCs/>
                <w:sz w:val="22"/>
                <w:szCs w:val="22"/>
              </w:rPr>
              <w:t xml:space="preserve"> </w:t>
            </w:r>
            <w:r w:rsidR="00C90353">
              <w:rPr>
                <w:b/>
                <w:bCs/>
                <w:sz w:val="22"/>
                <w:szCs w:val="22"/>
              </w:rPr>
              <w:t>431 125,4</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pPr>
              <w:jc w:val="right"/>
              <w:rPr>
                <w:b/>
                <w:bCs/>
                <w:sz w:val="22"/>
                <w:szCs w:val="22"/>
              </w:rPr>
            </w:pPr>
            <w:r>
              <w:rPr>
                <w:b/>
                <w:bCs/>
                <w:sz w:val="22"/>
                <w:szCs w:val="22"/>
              </w:rPr>
              <w:t xml:space="preserve"> </w:t>
            </w:r>
            <w:r w:rsidR="00C90353">
              <w:rPr>
                <w:b/>
                <w:bCs/>
                <w:sz w:val="22"/>
                <w:szCs w:val="22"/>
              </w:rPr>
              <w:t>161,4</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pPr>
              <w:jc w:val="right"/>
              <w:rPr>
                <w:b/>
                <w:bCs/>
                <w:sz w:val="22"/>
                <w:szCs w:val="22"/>
              </w:rPr>
            </w:pPr>
            <w:r>
              <w:rPr>
                <w:b/>
                <w:bCs/>
                <w:sz w:val="22"/>
                <w:szCs w:val="22"/>
              </w:rPr>
              <w:t xml:space="preserve"> </w:t>
            </w:r>
            <w:r w:rsidR="00C90353">
              <w:rPr>
                <w:b/>
                <w:bCs/>
                <w:sz w:val="22"/>
                <w:szCs w:val="22"/>
              </w:rPr>
              <w:t>177,0</w:t>
            </w:r>
            <w:r>
              <w:rPr>
                <w:b/>
                <w:bCs/>
                <w:sz w:val="22"/>
                <w:szCs w:val="22"/>
              </w:rPr>
              <w:t xml:space="preserve"> </w:t>
            </w:r>
          </w:p>
        </w:tc>
      </w:tr>
      <w:tr w:rsidR="00C90353" w:rsidTr="000806A7">
        <w:trPr>
          <w:trHeight w:val="5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Изменение остатков средств на счетах по учету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040 01 05 00 00 00 0000 000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0806A7">
            <w:pPr>
              <w:jc w:val="right"/>
              <w:rPr>
                <w:sz w:val="22"/>
                <w:szCs w:val="22"/>
              </w:rPr>
            </w:pPr>
            <w:r>
              <w:rPr>
                <w:sz w:val="22"/>
                <w:szCs w:val="22"/>
              </w:rPr>
              <w:t xml:space="preserve"> </w:t>
            </w:r>
            <w:r w:rsidR="00C90353">
              <w:rPr>
                <w:sz w:val="22"/>
                <w:szCs w:val="22"/>
              </w:rPr>
              <w:t>431 125,4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pPr>
              <w:jc w:val="right"/>
              <w:rPr>
                <w:sz w:val="22"/>
                <w:szCs w:val="22"/>
              </w:rPr>
            </w:pPr>
            <w:r>
              <w:rPr>
                <w:sz w:val="22"/>
                <w:szCs w:val="22"/>
              </w:rPr>
              <w:t xml:space="preserve"> </w:t>
            </w:r>
            <w:r w:rsidR="00C90353">
              <w:rPr>
                <w:sz w:val="22"/>
                <w:szCs w:val="22"/>
              </w:rPr>
              <w:t>161,4</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pPr>
              <w:jc w:val="right"/>
              <w:rPr>
                <w:sz w:val="22"/>
                <w:szCs w:val="22"/>
              </w:rPr>
            </w:pPr>
            <w:r>
              <w:rPr>
                <w:sz w:val="22"/>
                <w:szCs w:val="22"/>
              </w:rPr>
              <w:t xml:space="preserve"> </w:t>
            </w:r>
            <w:r w:rsidR="00C90353">
              <w:rPr>
                <w:sz w:val="22"/>
                <w:szCs w:val="22"/>
              </w:rPr>
              <w:t>177,0</w:t>
            </w:r>
            <w:r>
              <w:rPr>
                <w:sz w:val="22"/>
                <w:szCs w:val="22"/>
              </w:rPr>
              <w:t xml:space="preserve"> </w:t>
            </w:r>
          </w:p>
        </w:tc>
      </w:tr>
      <w:tr w:rsidR="00C90353" w:rsidTr="000806A7">
        <w:trPr>
          <w:trHeight w:val="276"/>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Увеличение остатков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040 01 05 00 00 00 0000 500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1 312 014,7</w:t>
            </w:r>
            <w:r w:rsidR="000806A7">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1 205 415,6</w:t>
            </w:r>
            <w:r w:rsidR="000806A7">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1 182 710,1</w:t>
            </w:r>
            <w:r w:rsidR="000806A7">
              <w:rPr>
                <w:sz w:val="22"/>
                <w:szCs w:val="22"/>
              </w:rPr>
              <w:t xml:space="preserve"> </w:t>
            </w:r>
          </w:p>
        </w:tc>
      </w:tr>
      <w:tr w:rsidR="00C90353" w:rsidTr="000806A7">
        <w:trPr>
          <w:trHeight w:val="276"/>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Увеличение прочих остатков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040 01 05 02 00 00 0000 500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1 312 014,7</w:t>
            </w:r>
            <w:r w:rsidR="000806A7">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1 205 415,6</w:t>
            </w:r>
            <w:r w:rsidR="000806A7">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1 182 710,1</w:t>
            </w:r>
            <w:r w:rsidR="000806A7">
              <w:rPr>
                <w:sz w:val="22"/>
                <w:szCs w:val="22"/>
              </w:rPr>
              <w:t xml:space="preserve"> </w:t>
            </w:r>
          </w:p>
        </w:tc>
      </w:tr>
      <w:tr w:rsidR="00C90353" w:rsidTr="000806A7">
        <w:trPr>
          <w:trHeight w:val="5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Увеличение прочих остатков денежных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040 01 05 02 01 00 0000 510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1 312 014,7</w:t>
            </w:r>
            <w:r w:rsidR="000806A7">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1 205 415,6</w:t>
            </w:r>
            <w:r w:rsidR="000806A7">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1 182 710,1</w:t>
            </w:r>
            <w:r w:rsidR="000806A7">
              <w:rPr>
                <w:sz w:val="22"/>
                <w:szCs w:val="22"/>
              </w:rPr>
              <w:t xml:space="preserve"> </w:t>
            </w:r>
          </w:p>
        </w:tc>
      </w:tr>
      <w:tr w:rsidR="00C90353" w:rsidTr="000806A7">
        <w:trPr>
          <w:trHeight w:val="5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Увеличение прочих остатков денежных средств бюджетов муниципальных районов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040 01 05 02 01 05 0000 510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1 312 014,7</w:t>
            </w:r>
            <w:r w:rsidR="000806A7">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1 205 415,6</w:t>
            </w:r>
            <w:r w:rsidR="000806A7">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C90353" w:rsidP="000806A7">
            <w:pPr>
              <w:ind w:left="-163"/>
              <w:jc w:val="right"/>
              <w:rPr>
                <w:sz w:val="22"/>
                <w:szCs w:val="22"/>
              </w:rPr>
            </w:pPr>
            <w:r>
              <w:rPr>
                <w:sz w:val="22"/>
                <w:szCs w:val="22"/>
              </w:rPr>
              <w:t>-</w:t>
            </w:r>
            <w:r w:rsidR="000806A7">
              <w:rPr>
                <w:sz w:val="22"/>
                <w:szCs w:val="22"/>
              </w:rPr>
              <w:t xml:space="preserve"> </w:t>
            </w:r>
            <w:r>
              <w:rPr>
                <w:sz w:val="22"/>
                <w:szCs w:val="22"/>
              </w:rPr>
              <w:t>1 182 710,1</w:t>
            </w:r>
            <w:r w:rsidR="000806A7">
              <w:rPr>
                <w:sz w:val="22"/>
                <w:szCs w:val="22"/>
              </w:rPr>
              <w:t xml:space="preserve"> </w:t>
            </w:r>
          </w:p>
        </w:tc>
      </w:tr>
      <w:tr w:rsidR="00C90353" w:rsidTr="000806A7">
        <w:trPr>
          <w:trHeight w:val="276"/>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Уменьшение остатков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040 01 05 00 00 00 0000 600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1 743 140,1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1 205 577,0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1 182 887,1</w:t>
            </w:r>
            <w:r>
              <w:rPr>
                <w:sz w:val="22"/>
                <w:szCs w:val="22"/>
              </w:rPr>
              <w:t xml:space="preserve"> </w:t>
            </w:r>
          </w:p>
        </w:tc>
      </w:tr>
      <w:tr w:rsidR="00C90353" w:rsidTr="000806A7">
        <w:trPr>
          <w:trHeight w:val="276"/>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Уменьшение прочих остатков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040 01 05 02 00 00 0000 600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1 743 140,1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1 205 577,0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1 182 887,1</w:t>
            </w:r>
            <w:r>
              <w:rPr>
                <w:sz w:val="22"/>
                <w:szCs w:val="22"/>
              </w:rPr>
              <w:t xml:space="preserve"> </w:t>
            </w:r>
          </w:p>
        </w:tc>
      </w:tr>
      <w:tr w:rsidR="00C90353" w:rsidTr="000806A7">
        <w:trPr>
          <w:trHeight w:val="5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Уменьшение прочих остатков денежных средств бюджетов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040 01 05 02 01 00 0000 610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1 743 140,1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1 205 577,0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1 182 887,1</w:t>
            </w:r>
            <w:r>
              <w:rPr>
                <w:sz w:val="22"/>
                <w:szCs w:val="22"/>
              </w:rPr>
              <w:t xml:space="preserve"> </w:t>
            </w:r>
          </w:p>
        </w:tc>
      </w:tr>
      <w:tr w:rsidR="00C90353" w:rsidTr="000806A7">
        <w:trPr>
          <w:trHeight w:val="5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Уменьшение прочих остатков денежных средств бюджетов муниципальных районов</w:t>
            </w:r>
          </w:p>
        </w:tc>
        <w:tc>
          <w:tcPr>
            <w:tcW w:w="283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040 01 05 02 01 05 0000 610</w:t>
            </w:r>
          </w:p>
        </w:tc>
        <w:tc>
          <w:tcPr>
            <w:tcW w:w="135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1 743 140,1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1 205 577,0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0806A7">
            <w:pPr>
              <w:ind w:left="-163"/>
              <w:jc w:val="right"/>
              <w:rPr>
                <w:sz w:val="22"/>
                <w:szCs w:val="22"/>
              </w:rPr>
            </w:pPr>
            <w:r>
              <w:rPr>
                <w:sz w:val="22"/>
                <w:szCs w:val="22"/>
              </w:rPr>
              <w:t xml:space="preserve"> </w:t>
            </w:r>
            <w:r w:rsidR="00C90353">
              <w:rPr>
                <w:sz w:val="22"/>
                <w:szCs w:val="22"/>
              </w:rPr>
              <w:t>1 182 887,1</w:t>
            </w:r>
            <w:r>
              <w:rPr>
                <w:sz w:val="22"/>
                <w:szCs w:val="22"/>
              </w:rPr>
              <w:t xml:space="preserve"> </w:t>
            </w:r>
          </w:p>
        </w:tc>
      </w:tr>
    </w:tbl>
    <w:p w:rsidR="00AB78A1" w:rsidRPr="001B5A27" w:rsidRDefault="005516E0" w:rsidP="00010B40">
      <w:pPr>
        <w:ind w:left="900"/>
        <w:jc w:val="right"/>
        <w:rPr>
          <w:sz w:val="26"/>
          <w:szCs w:val="26"/>
        </w:rPr>
      </w:pPr>
      <w:r w:rsidRPr="001B5A27">
        <w:rPr>
          <w:sz w:val="26"/>
          <w:szCs w:val="26"/>
        </w:rPr>
        <w:t>».</w:t>
      </w:r>
    </w:p>
    <w:p w:rsidR="00AB78A1" w:rsidRPr="001B5A27" w:rsidRDefault="00AB78A1">
      <w:pPr>
        <w:rPr>
          <w:sz w:val="26"/>
          <w:szCs w:val="26"/>
        </w:rPr>
      </w:pPr>
      <w:r w:rsidRPr="001B5A27">
        <w:rPr>
          <w:sz w:val="26"/>
          <w:szCs w:val="26"/>
        </w:rPr>
        <w:br w:type="page"/>
      </w:r>
    </w:p>
    <w:p w:rsidR="00AB78A1" w:rsidRPr="001B5A27" w:rsidRDefault="003E2B24" w:rsidP="00AB78A1">
      <w:pPr>
        <w:ind w:left="900"/>
        <w:jc w:val="right"/>
        <w:rPr>
          <w:sz w:val="26"/>
          <w:szCs w:val="26"/>
        </w:rPr>
      </w:pPr>
      <w:r>
        <w:rPr>
          <w:sz w:val="26"/>
          <w:szCs w:val="26"/>
        </w:rPr>
        <w:lastRenderedPageBreak/>
        <w:t>Приложение 2</w:t>
      </w:r>
    </w:p>
    <w:p w:rsidR="00AB78A1" w:rsidRPr="001B5A27" w:rsidRDefault="00AB78A1" w:rsidP="00AB78A1">
      <w:pPr>
        <w:ind w:left="900"/>
        <w:jc w:val="right"/>
        <w:rPr>
          <w:sz w:val="26"/>
          <w:szCs w:val="26"/>
        </w:rPr>
      </w:pPr>
      <w:r w:rsidRPr="001B5A27">
        <w:rPr>
          <w:sz w:val="26"/>
          <w:szCs w:val="26"/>
        </w:rPr>
        <w:t>к решению Совета Заполярного района</w:t>
      </w:r>
    </w:p>
    <w:p w:rsidR="00AB78A1" w:rsidRPr="001B5A27" w:rsidRDefault="00AB78A1" w:rsidP="00AB78A1">
      <w:pPr>
        <w:ind w:left="900"/>
        <w:jc w:val="right"/>
        <w:rPr>
          <w:sz w:val="26"/>
          <w:szCs w:val="26"/>
        </w:rPr>
      </w:pPr>
      <w:r w:rsidRPr="001B5A27">
        <w:rPr>
          <w:sz w:val="26"/>
          <w:szCs w:val="26"/>
        </w:rPr>
        <w:t xml:space="preserve">от </w:t>
      </w:r>
      <w:r w:rsidR="008F1D63">
        <w:rPr>
          <w:sz w:val="26"/>
          <w:szCs w:val="26"/>
        </w:rPr>
        <w:t>9</w:t>
      </w:r>
      <w:r w:rsidRPr="001B5A27">
        <w:rPr>
          <w:sz w:val="26"/>
          <w:szCs w:val="26"/>
        </w:rPr>
        <w:t xml:space="preserve"> </w:t>
      </w:r>
      <w:r w:rsidR="003E2B24">
        <w:rPr>
          <w:sz w:val="26"/>
          <w:szCs w:val="26"/>
        </w:rPr>
        <w:t>февраля 2023</w:t>
      </w:r>
      <w:r w:rsidRPr="001B5A27">
        <w:rPr>
          <w:sz w:val="26"/>
          <w:szCs w:val="26"/>
        </w:rPr>
        <w:t xml:space="preserve"> года № ___-р</w:t>
      </w:r>
    </w:p>
    <w:p w:rsidR="00AB78A1" w:rsidRPr="001B5A27" w:rsidRDefault="00AB78A1" w:rsidP="00AB78A1">
      <w:pPr>
        <w:ind w:left="900"/>
        <w:jc w:val="right"/>
        <w:rPr>
          <w:sz w:val="26"/>
          <w:szCs w:val="26"/>
        </w:rPr>
      </w:pPr>
    </w:p>
    <w:p w:rsidR="008F1D63" w:rsidRPr="008455CA" w:rsidRDefault="005516E0" w:rsidP="008F1D63">
      <w:pPr>
        <w:jc w:val="right"/>
        <w:rPr>
          <w:sz w:val="26"/>
          <w:szCs w:val="26"/>
        </w:rPr>
      </w:pPr>
      <w:r w:rsidRPr="001B5A27">
        <w:rPr>
          <w:sz w:val="26"/>
          <w:szCs w:val="26"/>
        </w:rPr>
        <w:t>«</w:t>
      </w:r>
      <w:r w:rsidR="008F1D63" w:rsidRPr="008455CA">
        <w:rPr>
          <w:sz w:val="26"/>
          <w:szCs w:val="26"/>
        </w:rPr>
        <w:t xml:space="preserve">Приложение </w:t>
      </w:r>
      <w:r w:rsidR="008F1D63">
        <w:rPr>
          <w:sz w:val="26"/>
          <w:szCs w:val="26"/>
        </w:rPr>
        <w:t>6</w:t>
      </w:r>
    </w:p>
    <w:p w:rsidR="008F1D63" w:rsidRPr="008455CA" w:rsidRDefault="008F1D63" w:rsidP="008F1D63">
      <w:pPr>
        <w:jc w:val="right"/>
        <w:rPr>
          <w:sz w:val="26"/>
          <w:szCs w:val="26"/>
        </w:rPr>
      </w:pPr>
      <w:r w:rsidRPr="008455CA">
        <w:rPr>
          <w:sz w:val="26"/>
          <w:szCs w:val="26"/>
        </w:rPr>
        <w:t>к решению Совета Заполярного района</w:t>
      </w:r>
    </w:p>
    <w:p w:rsidR="008F1D63" w:rsidRDefault="008F1D63" w:rsidP="008F1D63">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8F1D63" w:rsidRDefault="008F1D63" w:rsidP="008F1D63">
      <w:pPr>
        <w:jc w:val="right"/>
        <w:rPr>
          <w:sz w:val="26"/>
          <w:szCs w:val="26"/>
        </w:rPr>
      </w:pPr>
    </w:p>
    <w:tbl>
      <w:tblPr>
        <w:tblW w:w="9689" w:type="dxa"/>
        <w:tblLook w:val="04A0" w:firstRow="1" w:lastRow="0" w:firstColumn="1" w:lastColumn="0" w:noHBand="0" w:noVBand="1"/>
      </w:tblPr>
      <w:tblGrid>
        <w:gridCol w:w="4586"/>
        <w:gridCol w:w="475"/>
        <w:gridCol w:w="475"/>
        <w:gridCol w:w="1318"/>
        <w:gridCol w:w="1418"/>
        <w:gridCol w:w="1417"/>
      </w:tblGrid>
      <w:tr w:rsidR="00D13614" w:rsidTr="00603CE5">
        <w:trPr>
          <w:trHeight w:val="443"/>
        </w:trPr>
        <w:tc>
          <w:tcPr>
            <w:tcW w:w="9689" w:type="dxa"/>
            <w:gridSpan w:val="6"/>
            <w:tcBorders>
              <w:top w:val="nil"/>
              <w:left w:val="nil"/>
              <w:bottom w:val="nil"/>
              <w:right w:val="nil"/>
            </w:tcBorders>
            <w:shd w:val="clear" w:color="auto" w:fill="auto"/>
            <w:vAlign w:val="bottom"/>
            <w:hideMark/>
          </w:tcPr>
          <w:p w:rsidR="00D13614" w:rsidRDefault="00D13614" w:rsidP="00D13614">
            <w:pPr>
              <w:jc w:val="center"/>
              <w:rPr>
                <w:sz w:val="20"/>
                <w:szCs w:val="20"/>
              </w:rPr>
            </w:pPr>
            <w:r>
              <w:rPr>
                <w:b/>
                <w:bCs/>
                <w:sz w:val="22"/>
                <w:szCs w:val="22"/>
              </w:rPr>
              <w:t>Распределение бюджетных ассигнований по разделам, подразделам классификации расходов бюджетов на 2023 год и плановый период 2024-2025 годов</w:t>
            </w:r>
          </w:p>
        </w:tc>
      </w:tr>
      <w:tr w:rsidR="00C90353" w:rsidTr="00D13614">
        <w:trPr>
          <w:trHeight w:val="276"/>
        </w:trPr>
        <w:tc>
          <w:tcPr>
            <w:tcW w:w="4586" w:type="dxa"/>
            <w:tcBorders>
              <w:top w:val="nil"/>
              <w:left w:val="nil"/>
              <w:bottom w:val="nil"/>
              <w:right w:val="nil"/>
            </w:tcBorders>
            <w:shd w:val="clear" w:color="auto" w:fill="auto"/>
            <w:vAlign w:val="bottom"/>
            <w:hideMark/>
          </w:tcPr>
          <w:p w:rsidR="00C90353" w:rsidRDefault="00C90353">
            <w:pPr>
              <w:rPr>
                <w:sz w:val="20"/>
                <w:szCs w:val="20"/>
              </w:rPr>
            </w:pPr>
          </w:p>
        </w:tc>
        <w:tc>
          <w:tcPr>
            <w:tcW w:w="475" w:type="dxa"/>
            <w:tcBorders>
              <w:top w:val="nil"/>
              <w:left w:val="nil"/>
              <w:bottom w:val="nil"/>
              <w:right w:val="nil"/>
            </w:tcBorders>
            <w:shd w:val="clear" w:color="auto" w:fill="auto"/>
            <w:vAlign w:val="bottom"/>
            <w:hideMark/>
          </w:tcPr>
          <w:p w:rsidR="00C90353" w:rsidRDefault="00C90353">
            <w:pPr>
              <w:jc w:val="center"/>
              <w:rPr>
                <w:sz w:val="20"/>
                <w:szCs w:val="20"/>
              </w:rPr>
            </w:pPr>
          </w:p>
        </w:tc>
        <w:tc>
          <w:tcPr>
            <w:tcW w:w="475" w:type="dxa"/>
            <w:tcBorders>
              <w:top w:val="nil"/>
              <w:left w:val="nil"/>
              <w:bottom w:val="nil"/>
              <w:right w:val="nil"/>
            </w:tcBorders>
            <w:shd w:val="clear" w:color="auto" w:fill="auto"/>
            <w:vAlign w:val="bottom"/>
            <w:hideMark/>
          </w:tcPr>
          <w:p w:rsidR="00C90353" w:rsidRDefault="00C90353">
            <w:pPr>
              <w:jc w:val="center"/>
              <w:rPr>
                <w:sz w:val="20"/>
                <w:szCs w:val="20"/>
              </w:rPr>
            </w:pPr>
          </w:p>
        </w:tc>
        <w:tc>
          <w:tcPr>
            <w:tcW w:w="1318" w:type="dxa"/>
            <w:tcBorders>
              <w:top w:val="nil"/>
              <w:left w:val="nil"/>
              <w:bottom w:val="nil"/>
              <w:right w:val="nil"/>
            </w:tcBorders>
            <w:shd w:val="clear" w:color="auto" w:fill="auto"/>
            <w:noWrap/>
            <w:vAlign w:val="bottom"/>
            <w:hideMark/>
          </w:tcPr>
          <w:p w:rsidR="00C90353" w:rsidRDefault="00C90353">
            <w:pPr>
              <w:jc w:val="center"/>
              <w:rPr>
                <w:sz w:val="20"/>
                <w:szCs w:val="20"/>
              </w:rPr>
            </w:pPr>
          </w:p>
        </w:tc>
        <w:tc>
          <w:tcPr>
            <w:tcW w:w="1418" w:type="dxa"/>
            <w:tcBorders>
              <w:top w:val="nil"/>
              <w:left w:val="nil"/>
              <w:bottom w:val="nil"/>
              <w:right w:val="nil"/>
            </w:tcBorders>
            <w:shd w:val="clear" w:color="auto" w:fill="auto"/>
            <w:noWrap/>
            <w:vAlign w:val="bottom"/>
            <w:hideMark/>
          </w:tcPr>
          <w:p w:rsidR="00C90353" w:rsidRDefault="00C90353">
            <w:pPr>
              <w:rPr>
                <w:sz w:val="20"/>
                <w:szCs w:val="20"/>
              </w:rPr>
            </w:pPr>
          </w:p>
        </w:tc>
        <w:tc>
          <w:tcPr>
            <w:tcW w:w="1417" w:type="dxa"/>
            <w:tcBorders>
              <w:top w:val="nil"/>
              <w:left w:val="nil"/>
              <w:bottom w:val="nil"/>
              <w:right w:val="nil"/>
            </w:tcBorders>
            <w:shd w:val="clear" w:color="auto" w:fill="auto"/>
            <w:noWrap/>
            <w:vAlign w:val="bottom"/>
            <w:hideMark/>
          </w:tcPr>
          <w:p w:rsidR="00C90353" w:rsidRDefault="00C90353">
            <w:pPr>
              <w:rPr>
                <w:sz w:val="20"/>
                <w:szCs w:val="20"/>
              </w:rPr>
            </w:pPr>
          </w:p>
        </w:tc>
      </w:tr>
      <w:tr w:rsidR="00C90353" w:rsidTr="00D13614">
        <w:trPr>
          <w:trHeight w:val="276"/>
        </w:trPr>
        <w:tc>
          <w:tcPr>
            <w:tcW w:w="4586" w:type="dxa"/>
            <w:tcBorders>
              <w:top w:val="nil"/>
              <w:left w:val="nil"/>
              <w:bottom w:val="nil"/>
              <w:right w:val="nil"/>
            </w:tcBorders>
            <w:shd w:val="clear" w:color="auto" w:fill="auto"/>
            <w:vAlign w:val="bottom"/>
            <w:hideMark/>
          </w:tcPr>
          <w:p w:rsidR="00C90353" w:rsidRDefault="00C90353">
            <w:pPr>
              <w:rPr>
                <w:sz w:val="20"/>
                <w:szCs w:val="20"/>
              </w:rPr>
            </w:pPr>
          </w:p>
        </w:tc>
        <w:tc>
          <w:tcPr>
            <w:tcW w:w="475" w:type="dxa"/>
            <w:tcBorders>
              <w:top w:val="nil"/>
              <w:left w:val="nil"/>
              <w:bottom w:val="nil"/>
              <w:right w:val="nil"/>
            </w:tcBorders>
            <w:shd w:val="clear" w:color="auto" w:fill="auto"/>
            <w:vAlign w:val="bottom"/>
            <w:hideMark/>
          </w:tcPr>
          <w:p w:rsidR="00C90353" w:rsidRDefault="00C90353">
            <w:pPr>
              <w:jc w:val="center"/>
              <w:rPr>
                <w:sz w:val="20"/>
                <w:szCs w:val="20"/>
              </w:rPr>
            </w:pPr>
          </w:p>
        </w:tc>
        <w:tc>
          <w:tcPr>
            <w:tcW w:w="475" w:type="dxa"/>
            <w:tcBorders>
              <w:top w:val="nil"/>
              <w:left w:val="nil"/>
              <w:bottom w:val="nil"/>
              <w:right w:val="nil"/>
            </w:tcBorders>
            <w:shd w:val="clear" w:color="auto" w:fill="auto"/>
            <w:vAlign w:val="bottom"/>
            <w:hideMark/>
          </w:tcPr>
          <w:p w:rsidR="00C90353" w:rsidRDefault="00C90353">
            <w:pPr>
              <w:jc w:val="center"/>
              <w:rPr>
                <w:sz w:val="20"/>
                <w:szCs w:val="20"/>
              </w:rPr>
            </w:pPr>
          </w:p>
        </w:tc>
        <w:tc>
          <w:tcPr>
            <w:tcW w:w="1318" w:type="dxa"/>
            <w:tcBorders>
              <w:top w:val="nil"/>
              <w:left w:val="nil"/>
              <w:bottom w:val="nil"/>
              <w:right w:val="nil"/>
            </w:tcBorders>
            <w:shd w:val="clear" w:color="auto" w:fill="auto"/>
            <w:noWrap/>
            <w:vAlign w:val="bottom"/>
            <w:hideMark/>
          </w:tcPr>
          <w:p w:rsidR="00C90353" w:rsidRDefault="00C90353">
            <w:pPr>
              <w:jc w:val="center"/>
              <w:rPr>
                <w:sz w:val="20"/>
                <w:szCs w:val="20"/>
              </w:rPr>
            </w:pPr>
          </w:p>
        </w:tc>
        <w:tc>
          <w:tcPr>
            <w:tcW w:w="1418" w:type="dxa"/>
            <w:tcBorders>
              <w:top w:val="nil"/>
              <w:left w:val="nil"/>
              <w:bottom w:val="nil"/>
              <w:right w:val="nil"/>
            </w:tcBorders>
            <w:shd w:val="clear" w:color="auto" w:fill="auto"/>
            <w:noWrap/>
            <w:vAlign w:val="bottom"/>
            <w:hideMark/>
          </w:tcPr>
          <w:p w:rsidR="00C90353" w:rsidRDefault="00C90353">
            <w:pPr>
              <w:jc w:val="right"/>
              <w:rPr>
                <w:sz w:val="20"/>
                <w:szCs w:val="20"/>
              </w:rPr>
            </w:pPr>
          </w:p>
        </w:tc>
        <w:tc>
          <w:tcPr>
            <w:tcW w:w="1417" w:type="dxa"/>
            <w:tcBorders>
              <w:top w:val="nil"/>
              <w:left w:val="nil"/>
              <w:bottom w:val="nil"/>
              <w:right w:val="nil"/>
            </w:tcBorders>
            <w:shd w:val="clear" w:color="auto" w:fill="auto"/>
            <w:noWrap/>
            <w:vAlign w:val="bottom"/>
            <w:hideMark/>
          </w:tcPr>
          <w:p w:rsidR="00C90353" w:rsidRDefault="00C90353">
            <w:pPr>
              <w:jc w:val="right"/>
              <w:rPr>
                <w:sz w:val="22"/>
                <w:szCs w:val="22"/>
              </w:rPr>
            </w:pPr>
            <w:r>
              <w:rPr>
                <w:sz w:val="22"/>
                <w:szCs w:val="22"/>
              </w:rPr>
              <w:t>тыс. рублей</w:t>
            </w:r>
          </w:p>
        </w:tc>
      </w:tr>
      <w:tr w:rsidR="00C90353" w:rsidTr="00D13614">
        <w:trPr>
          <w:trHeight w:val="699"/>
        </w:trPr>
        <w:tc>
          <w:tcPr>
            <w:tcW w:w="45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0353" w:rsidRDefault="00C90353">
            <w:pPr>
              <w:jc w:val="center"/>
              <w:rPr>
                <w:sz w:val="22"/>
                <w:szCs w:val="22"/>
              </w:rPr>
            </w:pPr>
            <w:r>
              <w:rPr>
                <w:sz w:val="22"/>
                <w:szCs w:val="22"/>
              </w:rPr>
              <w:t>Наименование</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Default="00C90353">
            <w:pPr>
              <w:jc w:val="center"/>
              <w:rPr>
                <w:sz w:val="22"/>
                <w:szCs w:val="22"/>
              </w:rPr>
            </w:pPr>
            <w:r>
              <w:rPr>
                <w:sz w:val="22"/>
                <w:szCs w:val="22"/>
              </w:rPr>
              <w:t>Раздел</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Default="00C90353">
            <w:pPr>
              <w:jc w:val="center"/>
              <w:rPr>
                <w:sz w:val="22"/>
                <w:szCs w:val="22"/>
              </w:rPr>
            </w:pPr>
            <w:r>
              <w:rPr>
                <w:sz w:val="22"/>
                <w:szCs w:val="22"/>
              </w:rPr>
              <w:t>Подраздел</w:t>
            </w:r>
          </w:p>
        </w:tc>
        <w:tc>
          <w:tcPr>
            <w:tcW w:w="4153" w:type="dxa"/>
            <w:gridSpan w:val="3"/>
            <w:tcBorders>
              <w:top w:val="single" w:sz="4" w:space="0" w:color="auto"/>
              <w:left w:val="nil"/>
              <w:bottom w:val="single" w:sz="4" w:space="0" w:color="auto"/>
              <w:right w:val="single" w:sz="4" w:space="0" w:color="000000"/>
            </w:tcBorders>
            <w:shd w:val="clear" w:color="auto" w:fill="auto"/>
            <w:vAlign w:val="center"/>
            <w:hideMark/>
          </w:tcPr>
          <w:p w:rsidR="00C90353" w:rsidRDefault="00C90353">
            <w:pPr>
              <w:jc w:val="center"/>
              <w:rPr>
                <w:sz w:val="22"/>
                <w:szCs w:val="22"/>
              </w:rPr>
            </w:pPr>
            <w:r>
              <w:rPr>
                <w:sz w:val="22"/>
                <w:szCs w:val="22"/>
              </w:rPr>
              <w:t>Сумма</w:t>
            </w:r>
          </w:p>
        </w:tc>
      </w:tr>
      <w:tr w:rsidR="00C90353" w:rsidTr="00D13614">
        <w:trPr>
          <w:trHeight w:val="699"/>
        </w:trPr>
        <w:tc>
          <w:tcPr>
            <w:tcW w:w="4586" w:type="dxa"/>
            <w:vMerge/>
            <w:tcBorders>
              <w:top w:val="single" w:sz="4" w:space="0" w:color="auto"/>
              <w:left w:val="single" w:sz="4" w:space="0" w:color="auto"/>
              <w:bottom w:val="single" w:sz="4" w:space="0" w:color="000000"/>
              <w:right w:val="single" w:sz="4" w:space="0" w:color="auto"/>
            </w:tcBorders>
            <w:vAlign w:val="center"/>
            <w:hideMark/>
          </w:tcPr>
          <w:p w:rsidR="00C90353" w:rsidRDefault="00C90353">
            <w:pPr>
              <w:rPr>
                <w:sz w:val="22"/>
                <w:szCs w:val="22"/>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C90353" w:rsidRDefault="00C90353">
            <w:pPr>
              <w:rPr>
                <w:sz w:val="22"/>
                <w:szCs w:val="22"/>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C90353" w:rsidRDefault="00C90353">
            <w:pPr>
              <w:rPr>
                <w:sz w:val="22"/>
                <w:szCs w:val="22"/>
              </w:rPr>
            </w:pPr>
          </w:p>
        </w:tc>
        <w:tc>
          <w:tcPr>
            <w:tcW w:w="1318"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2023 год</w:t>
            </w:r>
          </w:p>
        </w:tc>
        <w:tc>
          <w:tcPr>
            <w:tcW w:w="1418"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2024 год</w:t>
            </w:r>
          </w:p>
        </w:tc>
        <w:tc>
          <w:tcPr>
            <w:tcW w:w="1417"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2025 год</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ВСЕГО РАСХОДОВ</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Default="00C90353">
            <w:pPr>
              <w:jc w:val="center"/>
              <w:rPr>
                <w:sz w:val="22"/>
                <w:szCs w:val="22"/>
              </w:rPr>
            </w:pPr>
            <w:r>
              <w:rPr>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1 743 140,1</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1 205 577,0</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1 182 887,1</w:t>
            </w:r>
            <w:r>
              <w:rPr>
                <w:b/>
                <w:bCs/>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Условно утвержденные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27 123,7</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53 693,9</w:t>
            </w:r>
            <w:r>
              <w:rPr>
                <w:b/>
                <w:bCs/>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224 753,3</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226 872,1</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202 965,2</w:t>
            </w:r>
            <w:r>
              <w:rPr>
                <w:b/>
                <w:bCs/>
                <w:sz w:val="22"/>
                <w:szCs w:val="22"/>
              </w:rPr>
              <w:t xml:space="preserve"> </w:t>
            </w:r>
          </w:p>
        </w:tc>
      </w:tr>
      <w:tr w:rsidR="00C90353" w:rsidTr="00D13614">
        <w:trPr>
          <w:trHeight w:val="82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02</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5 108,1</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5 108,1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4 938,1</w:t>
            </w:r>
            <w:r>
              <w:rPr>
                <w:sz w:val="22"/>
                <w:szCs w:val="22"/>
              </w:rPr>
              <w:t xml:space="preserve"> </w:t>
            </w:r>
          </w:p>
        </w:tc>
      </w:tr>
      <w:tr w:rsidR="00C90353" w:rsidTr="00D13614">
        <w:trPr>
          <w:trHeight w:val="82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26 011,2</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25 745,8</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26 147,3</w:t>
            </w:r>
            <w:r>
              <w:rPr>
                <w:sz w:val="22"/>
                <w:szCs w:val="22"/>
              </w:rPr>
              <w:t xml:space="preserve"> </w:t>
            </w:r>
          </w:p>
        </w:tc>
      </w:tr>
      <w:tr w:rsidR="00C90353" w:rsidTr="00D13614">
        <w:trPr>
          <w:trHeight w:val="1104"/>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80 525,7</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80 337,4</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80 209,1</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Судебная система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0,9</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1,0</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0,9</w:t>
            </w:r>
            <w:r>
              <w:rPr>
                <w:sz w:val="22"/>
                <w:szCs w:val="22"/>
              </w:rPr>
              <w:t xml:space="preserve"> </w:t>
            </w:r>
          </w:p>
        </w:tc>
      </w:tr>
      <w:tr w:rsidR="00C90353" w:rsidTr="00D13614">
        <w:trPr>
          <w:trHeight w:val="82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06</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60 232,2</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60 007,9</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60 053,7</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Обеспечение проведения выборов и референдумов</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07</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19 115,5</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Резервные фонды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11</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10 000,0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10 000,0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5 000,0</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Другие 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13</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42 875,2</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26 556,4</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26 616,1</w:t>
            </w:r>
            <w:r>
              <w:rPr>
                <w:sz w:val="22"/>
                <w:szCs w:val="22"/>
              </w:rPr>
              <w:t xml:space="preserve"> </w:t>
            </w:r>
          </w:p>
        </w:tc>
      </w:tr>
      <w:tr w:rsidR="00C90353" w:rsidTr="00D13614">
        <w:trPr>
          <w:trHeight w:val="564"/>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НАЦИОНАЛЬНАЯ БЕЗОПАСНОСТЬ И ПРАВООХРАНИТЕЛЬНАЯ ДЕЯТЕЛЬНОСТЬ</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46 691,2</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33 345,3</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31 572,2</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Гражданская оборона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09</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30 270,2</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23 742,4</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21 635,6</w:t>
            </w:r>
            <w:r>
              <w:rPr>
                <w:sz w:val="22"/>
                <w:szCs w:val="22"/>
              </w:rPr>
              <w:t xml:space="preserve"> </w:t>
            </w:r>
          </w:p>
        </w:tc>
      </w:tr>
      <w:tr w:rsidR="00C90353" w:rsidTr="00D13614">
        <w:trPr>
          <w:trHeight w:val="82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10</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13 383,5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7 285,5</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7 482,1</w:t>
            </w:r>
            <w:r>
              <w:rPr>
                <w:sz w:val="22"/>
                <w:szCs w:val="22"/>
              </w:rPr>
              <w:t xml:space="preserve"> </w:t>
            </w:r>
          </w:p>
        </w:tc>
      </w:tr>
      <w:tr w:rsidR="00C90353" w:rsidTr="00D13614">
        <w:trPr>
          <w:trHeight w:val="552"/>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Другие вопросы в области национальной безопасности и правоохранительной деятельности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14</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3 037,5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2 317,4</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2 454,5</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НАЦИОНАЛЬНАЯ ЭКОНОМИКА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169 440,4</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44 016,8</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41 186,6</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lastRenderedPageBreak/>
              <w:t>Сельское хозяйство и рыболовство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117 698,9</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16 000,0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12 000,0</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Транспорт</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08</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20 059,6</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9 907,0</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10 366,5</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Дорожное хозяйство (дорожные фонды)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09</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31 328,6</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17 756,5</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18 466,8</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Другие вопросы в области национальной экономики</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12</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353,3</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353,3</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353,3</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ЖИЛИЩНО-КОММУНАЛЬНОЕ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877 902,1</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469 119,4</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443 256,6</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Жилищное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189 642,7</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40 966,3</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02</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483 269,0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244 502,5</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253 389,2</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Благоустройство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95 107,5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73 239,9</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76 169,6</w:t>
            </w:r>
            <w:r>
              <w:rPr>
                <w:sz w:val="22"/>
                <w:szCs w:val="22"/>
              </w:rPr>
              <w:t xml:space="preserve"> </w:t>
            </w:r>
          </w:p>
        </w:tc>
      </w:tr>
      <w:tr w:rsidR="00C90353" w:rsidTr="00D13614">
        <w:trPr>
          <w:trHeight w:val="552"/>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Другие вопросы в области жилищно-коммунального хозяйства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109 882,9</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110 410,7</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113 697,8</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ОХРАНА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50 980,7</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40 465,6</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41 446,0</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Другие вопросы в области охраны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50 980,7</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40 465,6</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41 446,0</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ОБРАЗОВАНИЕ</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5 296,7</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5 163,8</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5 028,4</w:t>
            </w:r>
            <w:r>
              <w:rPr>
                <w:b/>
                <w:bCs/>
                <w:sz w:val="22"/>
                <w:szCs w:val="22"/>
              </w:rPr>
              <w:t xml:space="preserve"> </w:t>
            </w:r>
          </w:p>
        </w:tc>
      </w:tr>
      <w:tr w:rsidR="00C90353" w:rsidTr="00D13614">
        <w:trPr>
          <w:trHeight w:val="552"/>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Профессиональная подготовка, переподготовка и повышение квалификации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1 580,0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1 656,8</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1 405,2</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Другие вопросы в области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09</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3 716,7</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3 507,0</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3 623,2</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КУЛЬТУРА, КИНЕМАТОГРАФИЯ</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4 425,1</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Культура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4 425,1</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СОЦИАЛЬНАЯ ПОЛИТИКА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17 701,1</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17 968,0</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18 131,3</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 xml:space="preserve">Пенсионное обеспечение </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14 562,8</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14 562,8</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14 562,8</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Социальное обеспечение населения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3 138,3</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3 405,2</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3 568,5</w:t>
            </w:r>
            <w:r>
              <w:rPr>
                <w:sz w:val="22"/>
                <w:szCs w:val="22"/>
              </w:rPr>
              <w:t xml:space="preserve"> </w:t>
            </w:r>
          </w:p>
        </w:tc>
      </w:tr>
      <w:tr w:rsidR="00C90353" w:rsidTr="00D13614">
        <w:trPr>
          <w:trHeight w:val="28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СРЕДСТВА МАССОВОЙ ИНФОРМАЦИИ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2 826,0</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2 955,9</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3 074,1</w:t>
            </w:r>
            <w:r>
              <w:rPr>
                <w:b/>
                <w:bCs/>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Периодическая печать и издательства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02</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2 826,0</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2 955,9</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3 074,1</w:t>
            </w:r>
            <w:r>
              <w:rPr>
                <w:sz w:val="22"/>
                <w:szCs w:val="22"/>
              </w:rPr>
              <w:t xml:space="preserve"> </w:t>
            </w:r>
          </w:p>
        </w:tc>
      </w:tr>
      <w:tr w:rsidR="00C90353" w:rsidTr="00D13614">
        <w:trPr>
          <w:trHeight w:val="840"/>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МЕЖБЮДЖЕТНЫЕ ТРАНСФЕРТЫ ОБЩЕГО ХАРАКТЕРА БЮДЖЕТАМ БЮДЖЕТНОЙ СИСТЕМЫ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343 123,5</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338 546,4</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b/>
                <w:bCs/>
                <w:sz w:val="22"/>
                <w:szCs w:val="22"/>
              </w:rPr>
            </w:pPr>
            <w:r>
              <w:rPr>
                <w:b/>
                <w:bCs/>
                <w:sz w:val="22"/>
                <w:szCs w:val="22"/>
              </w:rPr>
              <w:t xml:space="preserve"> </w:t>
            </w:r>
            <w:r w:rsidR="00C90353">
              <w:rPr>
                <w:b/>
                <w:bCs/>
                <w:sz w:val="22"/>
                <w:szCs w:val="22"/>
              </w:rPr>
              <w:t>342 532,8</w:t>
            </w:r>
            <w:r>
              <w:rPr>
                <w:b/>
                <w:bCs/>
                <w:sz w:val="22"/>
                <w:szCs w:val="22"/>
              </w:rPr>
              <w:t xml:space="preserve"> </w:t>
            </w:r>
          </w:p>
        </w:tc>
      </w:tr>
      <w:tr w:rsidR="00C90353" w:rsidTr="00D13614">
        <w:trPr>
          <w:trHeight w:val="828"/>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59 452,6</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64 092,0</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68 963,0</w:t>
            </w:r>
            <w:r>
              <w:rPr>
                <w:sz w:val="22"/>
                <w:szCs w:val="22"/>
              </w:rPr>
              <w:t xml:space="preserve"> </w:t>
            </w:r>
          </w:p>
        </w:tc>
      </w:tr>
      <w:tr w:rsidR="00C90353" w:rsidTr="00D13614">
        <w:trPr>
          <w:trHeight w:val="276"/>
        </w:trPr>
        <w:tc>
          <w:tcPr>
            <w:tcW w:w="4586"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Прочие межбюджетные трансферты общего характера</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283 670,9</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274 454,4</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90353" w:rsidRDefault="000806A7" w:rsidP="00D13614">
            <w:pPr>
              <w:jc w:val="right"/>
              <w:rPr>
                <w:sz w:val="22"/>
                <w:szCs w:val="22"/>
              </w:rPr>
            </w:pPr>
            <w:r>
              <w:rPr>
                <w:sz w:val="22"/>
                <w:szCs w:val="22"/>
              </w:rPr>
              <w:t xml:space="preserve"> </w:t>
            </w:r>
            <w:r w:rsidR="00C90353">
              <w:rPr>
                <w:sz w:val="22"/>
                <w:szCs w:val="22"/>
              </w:rPr>
              <w:t>273 569,8</w:t>
            </w:r>
            <w:r>
              <w:rPr>
                <w:sz w:val="22"/>
                <w:szCs w:val="22"/>
              </w:rPr>
              <w:t xml:space="preserve"> </w:t>
            </w:r>
          </w:p>
        </w:tc>
      </w:tr>
    </w:tbl>
    <w:p w:rsidR="008B0B3F" w:rsidRPr="001B5A27" w:rsidRDefault="005516E0" w:rsidP="00AE73A7">
      <w:pPr>
        <w:ind w:left="900"/>
        <w:jc w:val="right"/>
        <w:rPr>
          <w:sz w:val="26"/>
          <w:szCs w:val="26"/>
        </w:rPr>
      </w:pPr>
      <w:r w:rsidRPr="001B5A27">
        <w:rPr>
          <w:sz w:val="26"/>
          <w:szCs w:val="26"/>
        </w:rPr>
        <w:t>».</w:t>
      </w:r>
    </w:p>
    <w:p w:rsidR="008B0B3F" w:rsidRPr="001B5A27" w:rsidRDefault="008B0B3F">
      <w:pPr>
        <w:rPr>
          <w:sz w:val="26"/>
          <w:szCs w:val="26"/>
        </w:rPr>
      </w:pPr>
      <w:r w:rsidRPr="001B5A27">
        <w:rPr>
          <w:sz w:val="26"/>
          <w:szCs w:val="26"/>
        </w:rPr>
        <w:br w:type="page"/>
      </w:r>
    </w:p>
    <w:p w:rsidR="008B0B3F" w:rsidRPr="001B5A27" w:rsidRDefault="003E2B24" w:rsidP="008B0B3F">
      <w:pPr>
        <w:ind w:left="900"/>
        <w:jc w:val="right"/>
        <w:rPr>
          <w:sz w:val="26"/>
          <w:szCs w:val="26"/>
        </w:rPr>
      </w:pPr>
      <w:r>
        <w:rPr>
          <w:sz w:val="26"/>
          <w:szCs w:val="26"/>
        </w:rPr>
        <w:lastRenderedPageBreak/>
        <w:t>Приложение 3</w:t>
      </w:r>
    </w:p>
    <w:p w:rsidR="008B0B3F" w:rsidRPr="001B5A27" w:rsidRDefault="008B0B3F" w:rsidP="008B0B3F">
      <w:pPr>
        <w:ind w:left="900"/>
        <w:jc w:val="right"/>
        <w:rPr>
          <w:sz w:val="26"/>
          <w:szCs w:val="26"/>
        </w:rPr>
      </w:pPr>
      <w:r w:rsidRPr="001B5A27">
        <w:rPr>
          <w:sz w:val="26"/>
          <w:szCs w:val="26"/>
        </w:rPr>
        <w:t>к решению Совета Заполярного района</w:t>
      </w:r>
    </w:p>
    <w:p w:rsidR="008B0B3F" w:rsidRPr="001B5A27" w:rsidRDefault="008B0B3F" w:rsidP="008B0B3F">
      <w:pPr>
        <w:ind w:left="900"/>
        <w:jc w:val="right"/>
        <w:rPr>
          <w:sz w:val="26"/>
          <w:szCs w:val="26"/>
        </w:rPr>
      </w:pPr>
      <w:r w:rsidRPr="001B5A27">
        <w:rPr>
          <w:sz w:val="26"/>
          <w:szCs w:val="26"/>
        </w:rPr>
        <w:t xml:space="preserve">от </w:t>
      </w:r>
      <w:r w:rsidR="008F1D63">
        <w:rPr>
          <w:sz w:val="26"/>
          <w:szCs w:val="26"/>
        </w:rPr>
        <w:t>9</w:t>
      </w:r>
      <w:r w:rsidRPr="001B5A27">
        <w:rPr>
          <w:sz w:val="26"/>
          <w:szCs w:val="26"/>
        </w:rPr>
        <w:t xml:space="preserve"> </w:t>
      </w:r>
      <w:r w:rsidR="003E2B24">
        <w:rPr>
          <w:sz w:val="26"/>
          <w:szCs w:val="26"/>
        </w:rPr>
        <w:t>феврал</w:t>
      </w:r>
      <w:r w:rsidR="00F43EFC">
        <w:rPr>
          <w:sz w:val="26"/>
          <w:szCs w:val="26"/>
        </w:rPr>
        <w:t>я</w:t>
      </w:r>
      <w:r w:rsidR="003E2B24">
        <w:rPr>
          <w:sz w:val="26"/>
          <w:szCs w:val="26"/>
        </w:rPr>
        <w:t xml:space="preserve"> 2023</w:t>
      </w:r>
      <w:r w:rsidRPr="001B5A27">
        <w:rPr>
          <w:sz w:val="26"/>
          <w:szCs w:val="26"/>
        </w:rPr>
        <w:t xml:space="preserve"> года № ___-р</w:t>
      </w:r>
    </w:p>
    <w:p w:rsidR="008B0B3F" w:rsidRPr="001B5A27" w:rsidRDefault="008B0B3F" w:rsidP="008B0B3F">
      <w:pPr>
        <w:ind w:left="900"/>
        <w:jc w:val="right"/>
        <w:rPr>
          <w:sz w:val="26"/>
          <w:szCs w:val="26"/>
        </w:rPr>
      </w:pPr>
    </w:p>
    <w:p w:rsidR="008F1D63" w:rsidRPr="008455CA" w:rsidRDefault="00AF177B" w:rsidP="008F1D63">
      <w:pPr>
        <w:jc w:val="right"/>
        <w:rPr>
          <w:sz w:val="26"/>
          <w:szCs w:val="26"/>
        </w:rPr>
      </w:pPr>
      <w:r w:rsidRPr="001B5A27">
        <w:rPr>
          <w:sz w:val="26"/>
          <w:szCs w:val="26"/>
        </w:rPr>
        <w:t>«</w:t>
      </w:r>
      <w:r w:rsidR="008F1D63" w:rsidRPr="008455CA">
        <w:rPr>
          <w:sz w:val="26"/>
          <w:szCs w:val="26"/>
        </w:rPr>
        <w:t xml:space="preserve">Приложение </w:t>
      </w:r>
      <w:r w:rsidR="008F1D63">
        <w:rPr>
          <w:sz w:val="26"/>
          <w:szCs w:val="26"/>
        </w:rPr>
        <w:t>7</w:t>
      </w:r>
    </w:p>
    <w:p w:rsidR="008F1D63" w:rsidRPr="008455CA" w:rsidRDefault="008F1D63" w:rsidP="008F1D63">
      <w:pPr>
        <w:jc w:val="right"/>
        <w:rPr>
          <w:sz w:val="26"/>
          <w:szCs w:val="26"/>
        </w:rPr>
      </w:pPr>
      <w:r w:rsidRPr="008455CA">
        <w:rPr>
          <w:sz w:val="26"/>
          <w:szCs w:val="26"/>
        </w:rPr>
        <w:t>к решению Совета Заполярного района</w:t>
      </w:r>
    </w:p>
    <w:p w:rsidR="008F1D63" w:rsidRDefault="008F1D63" w:rsidP="008F1D63">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CF1F9F" w:rsidRDefault="00CF1F9F" w:rsidP="00F43EFC">
      <w:pPr>
        <w:ind w:left="900"/>
        <w:jc w:val="right"/>
        <w:rPr>
          <w:sz w:val="26"/>
          <w:szCs w:val="26"/>
        </w:rPr>
      </w:pPr>
    </w:p>
    <w:tbl>
      <w:tblPr>
        <w:tblW w:w="9771" w:type="dxa"/>
        <w:tblLayout w:type="fixed"/>
        <w:tblLook w:val="04A0" w:firstRow="1" w:lastRow="0" w:firstColumn="1" w:lastColumn="0" w:noHBand="0" w:noVBand="1"/>
      </w:tblPr>
      <w:tblGrid>
        <w:gridCol w:w="3119"/>
        <w:gridCol w:w="475"/>
        <w:gridCol w:w="475"/>
        <w:gridCol w:w="1455"/>
        <w:gridCol w:w="546"/>
        <w:gridCol w:w="1250"/>
        <w:gridCol w:w="1164"/>
        <w:gridCol w:w="1276"/>
        <w:gridCol w:w="11"/>
      </w:tblGrid>
      <w:tr w:rsidR="00D13614" w:rsidRPr="00C90353" w:rsidTr="00C1140B">
        <w:trPr>
          <w:trHeight w:val="1272"/>
        </w:trPr>
        <w:tc>
          <w:tcPr>
            <w:tcW w:w="9771" w:type="dxa"/>
            <w:gridSpan w:val="9"/>
            <w:tcBorders>
              <w:top w:val="nil"/>
              <w:left w:val="nil"/>
              <w:bottom w:val="nil"/>
              <w:right w:val="nil"/>
            </w:tcBorders>
            <w:shd w:val="clear" w:color="auto" w:fill="auto"/>
            <w:vAlign w:val="bottom"/>
            <w:hideMark/>
          </w:tcPr>
          <w:p w:rsidR="00D13614" w:rsidRDefault="00D13614" w:rsidP="00C90353">
            <w:pPr>
              <w:jc w:val="center"/>
              <w:rPr>
                <w:b/>
                <w:bCs/>
                <w:sz w:val="22"/>
                <w:szCs w:val="22"/>
              </w:rPr>
            </w:pPr>
            <w:r w:rsidRPr="00C90353">
              <w:rPr>
                <w:b/>
                <w:bCs/>
                <w:sz w:val="22"/>
                <w:szCs w:val="22"/>
              </w:rPr>
              <w:t xml:space="preserve">Распределение бюджетных ассигнований по разделам, подразделам, целевым статьям </w:t>
            </w:r>
            <w:r w:rsidRPr="00C90353">
              <w:rPr>
                <w:b/>
                <w:bCs/>
                <w:sz w:val="22"/>
                <w:szCs w:val="22"/>
              </w:rPr>
              <w:br/>
              <w:t xml:space="preserve">(муниципальным программам и непрограммным направлениям деятельности) и </w:t>
            </w:r>
            <w:r w:rsidRPr="00C90353">
              <w:rPr>
                <w:b/>
                <w:bCs/>
                <w:sz w:val="22"/>
                <w:szCs w:val="22"/>
              </w:rPr>
              <w:br/>
              <w:t xml:space="preserve">группам видов расходов классификации расходов бюджетов на 2023 год </w:t>
            </w:r>
          </w:p>
          <w:p w:rsidR="00D13614" w:rsidRPr="00C90353" w:rsidRDefault="00D13614" w:rsidP="00C90353">
            <w:pPr>
              <w:jc w:val="center"/>
              <w:rPr>
                <w:sz w:val="20"/>
                <w:szCs w:val="20"/>
              </w:rPr>
            </w:pPr>
            <w:r w:rsidRPr="00C90353">
              <w:rPr>
                <w:b/>
                <w:bCs/>
                <w:sz w:val="22"/>
                <w:szCs w:val="22"/>
              </w:rPr>
              <w:t>и плановый период 2024-2025 годов</w:t>
            </w:r>
          </w:p>
        </w:tc>
      </w:tr>
      <w:tr w:rsidR="00C1140B" w:rsidRPr="00C90353" w:rsidTr="00C1140B">
        <w:trPr>
          <w:gridAfter w:val="1"/>
          <w:wAfter w:w="11" w:type="dxa"/>
          <w:trHeight w:val="288"/>
        </w:trPr>
        <w:tc>
          <w:tcPr>
            <w:tcW w:w="3119"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475"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475"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1455"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546"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1250"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1164" w:type="dxa"/>
            <w:tcBorders>
              <w:top w:val="nil"/>
              <w:left w:val="nil"/>
              <w:bottom w:val="nil"/>
              <w:right w:val="nil"/>
            </w:tcBorders>
            <w:shd w:val="clear" w:color="auto" w:fill="auto"/>
            <w:vAlign w:val="bottom"/>
            <w:hideMark/>
          </w:tcPr>
          <w:p w:rsidR="00C90353" w:rsidRPr="00C90353" w:rsidRDefault="00C90353" w:rsidP="00C90353">
            <w:pPr>
              <w:jc w:val="center"/>
              <w:rPr>
                <w:sz w:val="20"/>
                <w:szCs w:val="20"/>
              </w:rPr>
            </w:pPr>
          </w:p>
        </w:tc>
        <w:tc>
          <w:tcPr>
            <w:tcW w:w="1276" w:type="dxa"/>
            <w:tcBorders>
              <w:top w:val="nil"/>
              <w:left w:val="nil"/>
              <w:bottom w:val="nil"/>
              <w:right w:val="nil"/>
            </w:tcBorders>
            <w:shd w:val="clear" w:color="auto" w:fill="auto"/>
            <w:noWrap/>
            <w:vAlign w:val="bottom"/>
            <w:hideMark/>
          </w:tcPr>
          <w:p w:rsidR="00C90353" w:rsidRPr="00C90353" w:rsidRDefault="00C90353" w:rsidP="00C90353">
            <w:pPr>
              <w:jc w:val="center"/>
              <w:rPr>
                <w:sz w:val="20"/>
                <w:szCs w:val="20"/>
              </w:rPr>
            </w:pPr>
          </w:p>
        </w:tc>
      </w:tr>
      <w:tr w:rsidR="00D13614" w:rsidRPr="00C90353" w:rsidTr="00C1140B">
        <w:trPr>
          <w:gridAfter w:val="1"/>
          <w:wAfter w:w="11" w:type="dxa"/>
          <w:trHeight w:val="276"/>
        </w:trPr>
        <w:tc>
          <w:tcPr>
            <w:tcW w:w="3119" w:type="dxa"/>
            <w:tcBorders>
              <w:top w:val="nil"/>
              <w:left w:val="nil"/>
              <w:bottom w:val="nil"/>
              <w:right w:val="nil"/>
            </w:tcBorders>
            <w:shd w:val="clear" w:color="auto" w:fill="auto"/>
            <w:vAlign w:val="bottom"/>
            <w:hideMark/>
          </w:tcPr>
          <w:p w:rsidR="00D13614" w:rsidRPr="00C90353" w:rsidRDefault="00D13614" w:rsidP="00C90353">
            <w:pPr>
              <w:rPr>
                <w:sz w:val="20"/>
                <w:szCs w:val="20"/>
              </w:rPr>
            </w:pPr>
          </w:p>
        </w:tc>
        <w:tc>
          <w:tcPr>
            <w:tcW w:w="475" w:type="dxa"/>
            <w:tcBorders>
              <w:top w:val="nil"/>
              <w:left w:val="nil"/>
              <w:bottom w:val="nil"/>
              <w:right w:val="nil"/>
            </w:tcBorders>
            <w:shd w:val="clear" w:color="auto" w:fill="auto"/>
            <w:vAlign w:val="bottom"/>
            <w:hideMark/>
          </w:tcPr>
          <w:p w:rsidR="00D13614" w:rsidRPr="00C90353" w:rsidRDefault="00D13614" w:rsidP="00C90353">
            <w:pPr>
              <w:jc w:val="center"/>
              <w:rPr>
                <w:sz w:val="20"/>
                <w:szCs w:val="20"/>
              </w:rPr>
            </w:pPr>
          </w:p>
        </w:tc>
        <w:tc>
          <w:tcPr>
            <w:tcW w:w="475" w:type="dxa"/>
            <w:tcBorders>
              <w:top w:val="nil"/>
              <w:left w:val="nil"/>
              <w:bottom w:val="nil"/>
              <w:right w:val="nil"/>
            </w:tcBorders>
            <w:shd w:val="clear" w:color="auto" w:fill="auto"/>
            <w:vAlign w:val="bottom"/>
            <w:hideMark/>
          </w:tcPr>
          <w:p w:rsidR="00D13614" w:rsidRPr="00C90353" w:rsidRDefault="00D13614" w:rsidP="00C90353">
            <w:pPr>
              <w:jc w:val="center"/>
              <w:rPr>
                <w:sz w:val="20"/>
                <w:szCs w:val="20"/>
              </w:rPr>
            </w:pPr>
          </w:p>
        </w:tc>
        <w:tc>
          <w:tcPr>
            <w:tcW w:w="1455" w:type="dxa"/>
            <w:tcBorders>
              <w:top w:val="nil"/>
              <w:left w:val="nil"/>
              <w:bottom w:val="nil"/>
              <w:right w:val="nil"/>
            </w:tcBorders>
            <w:shd w:val="clear" w:color="auto" w:fill="auto"/>
            <w:vAlign w:val="bottom"/>
            <w:hideMark/>
          </w:tcPr>
          <w:p w:rsidR="00D13614" w:rsidRPr="00C90353" w:rsidRDefault="00D13614" w:rsidP="00C90353">
            <w:pPr>
              <w:jc w:val="center"/>
              <w:rPr>
                <w:sz w:val="20"/>
                <w:szCs w:val="20"/>
              </w:rPr>
            </w:pPr>
          </w:p>
        </w:tc>
        <w:tc>
          <w:tcPr>
            <w:tcW w:w="546" w:type="dxa"/>
            <w:tcBorders>
              <w:top w:val="nil"/>
              <w:left w:val="nil"/>
              <w:bottom w:val="nil"/>
              <w:right w:val="nil"/>
            </w:tcBorders>
            <w:shd w:val="clear" w:color="auto" w:fill="auto"/>
            <w:vAlign w:val="bottom"/>
            <w:hideMark/>
          </w:tcPr>
          <w:p w:rsidR="00D13614" w:rsidRPr="00C90353" w:rsidRDefault="00D13614" w:rsidP="00C90353">
            <w:pPr>
              <w:jc w:val="center"/>
              <w:rPr>
                <w:sz w:val="20"/>
                <w:szCs w:val="20"/>
              </w:rPr>
            </w:pPr>
          </w:p>
        </w:tc>
        <w:tc>
          <w:tcPr>
            <w:tcW w:w="1250" w:type="dxa"/>
            <w:tcBorders>
              <w:top w:val="nil"/>
              <w:left w:val="nil"/>
              <w:bottom w:val="nil"/>
              <w:right w:val="nil"/>
            </w:tcBorders>
            <w:shd w:val="clear" w:color="auto" w:fill="auto"/>
            <w:noWrap/>
            <w:vAlign w:val="bottom"/>
            <w:hideMark/>
          </w:tcPr>
          <w:p w:rsidR="00D13614" w:rsidRPr="00C90353" w:rsidRDefault="00D13614" w:rsidP="00C90353">
            <w:pPr>
              <w:jc w:val="center"/>
              <w:rPr>
                <w:sz w:val="20"/>
                <w:szCs w:val="20"/>
              </w:rPr>
            </w:pPr>
          </w:p>
        </w:tc>
        <w:tc>
          <w:tcPr>
            <w:tcW w:w="2440" w:type="dxa"/>
            <w:gridSpan w:val="2"/>
            <w:tcBorders>
              <w:top w:val="nil"/>
              <w:left w:val="nil"/>
              <w:bottom w:val="nil"/>
              <w:right w:val="nil"/>
            </w:tcBorders>
            <w:shd w:val="clear" w:color="auto" w:fill="auto"/>
            <w:noWrap/>
            <w:vAlign w:val="bottom"/>
            <w:hideMark/>
          </w:tcPr>
          <w:p w:rsidR="00D13614" w:rsidRPr="00C90353" w:rsidRDefault="00D13614" w:rsidP="00C90353">
            <w:pPr>
              <w:jc w:val="right"/>
              <w:rPr>
                <w:sz w:val="22"/>
                <w:szCs w:val="22"/>
              </w:rPr>
            </w:pPr>
            <w:r w:rsidRPr="00C90353">
              <w:rPr>
                <w:sz w:val="22"/>
                <w:szCs w:val="22"/>
              </w:rPr>
              <w:t>тыс. рублей</w:t>
            </w:r>
          </w:p>
        </w:tc>
      </w:tr>
      <w:tr w:rsidR="00C90353" w:rsidRPr="00C90353" w:rsidTr="00C1140B">
        <w:trPr>
          <w:gridAfter w:val="1"/>
          <w:wAfter w:w="11" w:type="dxa"/>
          <w:trHeight w:val="600"/>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Наименование</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Раздел</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Подраздел</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E4CFC" w:rsidRDefault="00C90353" w:rsidP="00C90353">
            <w:pPr>
              <w:jc w:val="center"/>
              <w:rPr>
                <w:sz w:val="22"/>
                <w:szCs w:val="22"/>
              </w:rPr>
            </w:pPr>
            <w:r w:rsidRPr="00C90353">
              <w:rPr>
                <w:sz w:val="22"/>
                <w:szCs w:val="22"/>
              </w:rPr>
              <w:t xml:space="preserve">Целевая </w:t>
            </w:r>
          </w:p>
          <w:p w:rsidR="00C90353" w:rsidRPr="00C90353" w:rsidRDefault="00C90353" w:rsidP="00C90353">
            <w:pPr>
              <w:jc w:val="center"/>
              <w:rPr>
                <w:sz w:val="22"/>
                <w:szCs w:val="22"/>
              </w:rPr>
            </w:pPr>
            <w:r w:rsidRPr="00C90353">
              <w:rPr>
                <w:sz w:val="22"/>
                <w:szCs w:val="22"/>
              </w:rPr>
              <w:t>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Вид расходов</w:t>
            </w:r>
          </w:p>
        </w:tc>
        <w:tc>
          <w:tcPr>
            <w:tcW w:w="3690" w:type="dxa"/>
            <w:gridSpan w:val="3"/>
            <w:tcBorders>
              <w:top w:val="single" w:sz="4" w:space="0" w:color="auto"/>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Сумма</w:t>
            </w:r>
          </w:p>
        </w:tc>
      </w:tr>
      <w:tr w:rsidR="00C1140B" w:rsidRPr="00C90353" w:rsidTr="006E4CFC">
        <w:trPr>
          <w:gridAfter w:val="1"/>
          <w:wAfter w:w="11" w:type="dxa"/>
          <w:trHeight w:val="823"/>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C90353" w:rsidRPr="00C90353" w:rsidRDefault="00C90353" w:rsidP="00C90353">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C90353" w:rsidRPr="00C90353" w:rsidRDefault="00C90353" w:rsidP="00C90353">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C90353" w:rsidRPr="00C90353" w:rsidRDefault="00C90353" w:rsidP="00C90353">
            <w:pPr>
              <w:rPr>
                <w:sz w:val="22"/>
                <w:szCs w:val="22"/>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C90353" w:rsidRPr="00C90353" w:rsidRDefault="00C90353" w:rsidP="00C90353">
            <w:pPr>
              <w:rPr>
                <w:sz w:val="22"/>
                <w:szCs w:val="22"/>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C90353" w:rsidRPr="00C90353" w:rsidRDefault="00C90353" w:rsidP="00C90353">
            <w:pPr>
              <w:rPr>
                <w:sz w:val="22"/>
                <w:szCs w:val="22"/>
              </w:rPr>
            </w:pPr>
          </w:p>
        </w:tc>
        <w:tc>
          <w:tcPr>
            <w:tcW w:w="1250"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2025 год</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ВСЕГО РАСХОДОВ</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6E4CFC">
            <w:pPr>
              <w:ind w:left="-79"/>
              <w:jc w:val="right"/>
              <w:rPr>
                <w:b/>
                <w:bCs/>
                <w:sz w:val="22"/>
                <w:szCs w:val="22"/>
              </w:rPr>
            </w:pPr>
            <w:r w:rsidRPr="00C90353">
              <w:rPr>
                <w:b/>
                <w:bCs/>
                <w:sz w:val="22"/>
                <w:szCs w:val="22"/>
              </w:rPr>
              <w:t>1 743 140,1</w:t>
            </w:r>
            <w:r w:rsidR="000806A7">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E274A">
            <w:pPr>
              <w:ind w:left="-200"/>
              <w:jc w:val="right"/>
              <w:rPr>
                <w:b/>
                <w:bCs/>
                <w:sz w:val="22"/>
                <w:szCs w:val="22"/>
              </w:rPr>
            </w:pPr>
            <w:r w:rsidRPr="00C90353">
              <w:rPr>
                <w:b/>
                <w:bCs/>
                <w:sz w:val="22"/>
                <w:szCs w:val="22"/>
              </w:rPr>
              <w:t>1 20</w:t>
            </w:r>
            <w:bookmarkStart w:id="0" w:name="_GoBack"/>
            <w:bookmarkEnd w:id="0"/>
            <w:r w:rsidRPr="00C90353">
              <w:rPr>
                <w:b/>
                <w:bCs/>
                <w:sz w:val="22"/>
                <w:szCs w:val="22"/>
              </w:rPr>
              <w:t>5 577,0</w:t>
            </w:r>
            <w:r w:rsidR="000806A7">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ind w:left="-88"/>
              <w:jc w:val="right"/>
              <w:rPr>
                <w:b/>
                <w:bCs/>
                <w:sz w:val="22"/>
                <w:szCs w:val="22"/>
              </w:rPr>
            </w:pPr>
            <w:r>
              <w:rPr>
                <w:b/>
                <w:bCs/>
                <w:sz w:val="22"/>
                <w:szCs w:val="22"/>
              </w:rPr>
              <w:t xml:space="preserve"> </w:t>
            </w:r>
            <w:r w:rsidR="00C90353" w:rsidRPr="00C90353">
              <w:rPr>
                <w:b/>
                <w:bCs/>
                <w:sz w:val="22"/>
                <w:szCs w:val="22"/>
              </w:rPr>
              <w:t>1 182 887,1</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Условно утвержденные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27 123,7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53 693,9</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ОБЩЕГОСУДАРСТВЕН</w:t>
            </w:r>
            <w:r w:rsidR="007314CB">
              <w:rPr>
                <w:b/>
                <w:bCs/>
                <w:sz w:val="22"/>
                <w:szCs w:val="22"/>
              </w:rPr>
              <w:t>-</w:t>
            </w:r>
            <w:r w:rsidRPr="00C90353">
              <w:rPr>
                <w:b/>
                <w:bCs/>
                <w:sz w:val="22"/>
                <w:szCs w:val="22"/>
              </w:rPr>
              <w:t>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224 753,3</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226 872,1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202 965,2</w:t>
            </w:r>
            <w:r>
              <w:rPr>
                <w:b/>
                <w:bCs/>
                <w:sz w:val="22"/>
                <w:szCs w:val="22"/>
              </w:rPr>
              <w:t xml:space="preserve"> </w:t>
            </w:r>
          </w:p>
        </w:tc>
      </w:tr>
      <w:tr w:rsidR="00C1140B" w:rsidRPr="00C90353" w:rsidTr="00C1140B">
        <w:trPr>
          <w:gridAfter w:val="1"/>
          <w:wAfter w:w="11"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5 108,1</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5 108,1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4 938,1</w:t>
            </w:r>
            <w:r>
              <w:rPr>
                <w:b/>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Глава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4 938,1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91.0.00.81010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4 938,1</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91.0.00.81010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4 938,1</w:t>
            </w:r>
            <w:r>
              <w:rPr>
                <w:sz w:val="22"/>
                <w:szCs w:val="22"/>
              </w:rPr>
              <w:t xml:space="preserve"> </w:t>
            </w:r>
          </w:p>
        </w:tc>
      </w:tr>
      <w:tr w:rsidR="00C1140B" w:rsidRPr="00C90353" w:rsidTr="00C1140B">
        <w:trPr>
          <w:gridAfter w:val="1"/>
          <w:wAfter w:w="11" w:type="dxa"/>
          <w:trHeight w:val="111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26 011,2</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25 745,8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26 147,3</w:t>
            </w:r>
            <w:r>
              <w:rPr>
                <w:b/>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Совет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26 011,2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25 745,8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26 147,3</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Депутаты Совета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4 916,1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4 959,8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4 999,6</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4 916,1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4 959,8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4 999,6</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4 916,1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4 959,8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4 999,6</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Аппарат Совета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21 095,1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20 786,0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21 147,7</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21 095,1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20 786,0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21 147,7</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20 561,0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20 227,8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20 567,5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534,1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558,2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580,2</w:t>
            </w:r>
            <w:r>
              <w:rPr>
                <w:sz w:val="22"/>
                <w:szCs w:val="22"/>
              </w:rPr>
              <w:t xml:space="preserve"> </w:t>
            </w:r>
          </w:p>
        </w:tc>
      </w:tr>
      <w:tr w:rsidR="00C1140B" w:rsidRPr="00C90353" w:rsidTr="00C1140B">
        <w:trPr>
          <w:gridAfter w:val="1"/>
          <w:wAfter w:w="11" w:type="dxa"/>
          <w:trHeight w:val="111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80 525,7</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80 337,4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80 209,1</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80 525,7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80 337,4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80 209,1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80 525,7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80 337,4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80 209,1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80 525,7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80 337,4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80 209,1</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79 771,0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79 668,6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79 634,3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754,7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668,8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574,8</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СУДЕБНАЯ СИСТЕМА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0,9</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0,9</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Выполнение переданных государственных полномочий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7314CB" w:rsidRDefault="000806A7" w:rsidP="006E4CFC">
            <w:pPr>
              <w:jc w:val="right"/>
              <w:rPr>
                <w:bCs/>
                <w:sz w:val="22"/>
                <w:szCs w:val="22"/>
              </w:rPr>
            </w:pPr>
            <w:r w:rsidRPr="007314CB">
              <w:rPr>
                <w:bCs/>
                <w:sz w:val="22"/>
                <w:szCs w:val="22"/>
              </w:rPr>
              <w:t xml:space="preserve"> </w:t>
            </w:r>
            <w:r w:rsidR="00C90353" w:rsidRPr="007314CB">
              <w:rPr>
                <w:bCs/>
                <w:sz w:val="22"/>
                <w:szCs w:val="22"/>
              </w:rPr>
              <w:t>1,0</w:t>
            </w:r>
            <w:r w:rsidRPr="007314CB">
              <w:rPr>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7314CB" w:rsidRDefault="000806A7" w:rsidP="006E4CFC">
            <w:pPr>
              <w:jc w:val="right"/>
              <w:rPr>
                <w:bCs/>
                <w:sz w:val="22"/>
                <w:szCs w:val="22"/>
              </w:rPr>
            </w:pPr>
            <w:r w:rsidRPr="007314CB">
              <w:rPr>
                <w:bCs/>
                <w:sz w:val="22"/>
                <w:szCs w:val="22"/>
              </w:rPr>
              <w:t xml:space="preserve"> </w:t>
            </w:r>
            <w:r w:rsidR="00C90353" w:rsidRPr="007314CB">
              <w:rPr>
                <w:bCs/>
                <w:sz w:val="22"/>
                <w:szCs w:val="22"/>
              </w:rPr>
              <w:t>0,9</w:t>
            </w:r>
            <w:r w:rsidRPr="007314CB">
              <w:rPr>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95.0.00.51200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0,9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95.0.00.51200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0,9</w:t>
            </w:r>
            <w:r>
              <w:rPr>
                <w:sz w:val="22"/>
                <w:szCs w:val="22"/>
              </w:rPr>
              <w:t xml:space="preserve"> </w:t>
            </w:r>
          </w:p>
        </w:tc>
      </w:tr>
      <w:tr w:rsidR="00C1140B" w:rsidRPr="00C90353" w:rsidTr="00C1140B">
        <w:trPr>
          <w:gridAfter w:val="1"/>
          <w:wAfter w:w="11"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60 232,2</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60 007,9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60 053,7</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финансами в муниципальном районе "Заполярный район" на 2019-2025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30.0.00.00000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36 698,3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37 171,5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36 779,3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30.0.00.81010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36 698,3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37 171,5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36 779,3</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30.0.00.81010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35 389,7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35 879,7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35 389,7</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30.0.00.81010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1 308,6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1 291,8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1 389,6</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678,5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727,3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678,5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727,3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678,5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727,3</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416,8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434,6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450,9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261,7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269,4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276,4</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Контрольно-счетная палата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93.0.00.00000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22 855,4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22 132,4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22 547,1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Председатель и аудитор Контрольно-счетной палаты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93.1.00.00000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5 671,5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5 441,5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5 671,5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93.1.00.81010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5 671,5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5 441,5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5 671,5</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93.1.00.81010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5 671,5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5 441,5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5 671,5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Контрольно-счетной палаты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93.2.00.00000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7 148,1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6 655,1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6 839,8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93.2.00.81010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7 148,1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6 655,1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6 839,8</w:t>
            </w:r>
            <w:r>
              <w:rPr>
                <w:sz w:val="22"/>
                <w:szCs w:val="22"/>
              </w:rPr>
              <w:t xml:space="preserve"> </w:t>
            </w:r>
          </w:p>
        </w:tc>
      </w:tr>
      <w:tr w:rsidR="00C1140B" w:rsidRPr="00C90353" w:rsidTr="007314CB">
        <w:trPr>
          <w:gridAfter w:val="1"/>
          <w:wAfter w:w="11" w:type="dxa"/>
          <w:cantSplit/>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93.2.00.81010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6 129,7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5 848,8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5 972,1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93.2.00.81010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1 018,4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867,7</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Осуществление полномочий контрольно-счетного органа поселения по осуществлению внешнего муниципального финансового контроля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93.3.00.00000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10 035,8</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93.3.00.99110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10 035,8</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93.3.00.99110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10 018,3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9 980,1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10 026,9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93.3.00.99110</w:t>
            </w:r>
          </w:p>
        </w:tc>
        <w:tc>
          <w:tcPr>
            <w:tcW w:w="546"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8,9</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Обеспечение проведения выборов и референдумов</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19 115,5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1455"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D13614">
            <w:pPr>
              <w:ind w:left="-134" w:right="-46"/>
              <w:jc w:val="center"/>
              <w:rPr>
                <w:sz w:val="22"/>
                <w:szCs w:val="22"/>
              </w:rPr>
            </w:pPr>
            <w:r w:rsidRPr="00C90353">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19 115,5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Проведение выборов депутатов представительного органа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98.0.00.81070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19 115,5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98.0.00.81070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19 115,5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Резервные фонды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10 000,0</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10 000,0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5 000,0</w:t>
            </w:r>
            <w:r>
              <w:rPr>
                <w:b/>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Резервный фонд местной администрации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11</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90.0.00.00000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5 000,0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Резервный фонд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11</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90.0.00.80010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5 000,0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11</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90.0.00.80010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5 000,0</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lastRenderedPageBreak/>
              <w:t>Другие 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42 875,2</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26 556,4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26 616,1</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19 749,9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19 586,3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19 472,3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17 899,6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18 311,1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18 159,6</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17 899,6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18 311,1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18 159,6</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17 198,0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17 600,5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17 443,3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701,6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710,6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716,3</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4 "Обеспечение информационной открытости органов местного самоуправления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31.4.00.00000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Обеспечение информационной открытости органов местного самоуправления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31.4.00.81050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31.4.00.81050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5 "Организация и проведение официальных мероприятий муниципального района "Заполярный район"</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31.5.00.00000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1 790,3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1 247,4</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Организация и проведение официальных мероприятий муниципального района "Заполярный район"</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31.5.00.81060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1 790,3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1 247,4</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31.5.00.81060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1 675,3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1 097,4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1 132,4</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31.5.00.81060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муниципальным имуществом муниципального района "Заполярный район" на 2022-2030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17 340,8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1 040,5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1 082,2</w:t>
            </w:r>
            <w:r>
              <w:rPr>
                <w:sz w:val="22"/>
                <w:szCs w:val="22"/>
              </w:rPr>
              <w:t xml:space="preserve"> </w:t>
            </w:r>
          </w:p>
        </w:tc>
      </w:tr>
      <w:tr w:rsidR="00C1140B" w:rsidRPr="00C90353" w:rsidTr="00C1140B">
        <w:trPr>
          <w:gridAfter w:val="1"/>
          <w:wAfter w:w="11" w:type="dxa"/>
          <w:trHeight w:val="19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3 902,0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3 902,0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Оценка недвижимости, признание прав и регулирование отношений по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74,1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80,6</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74,1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80,6</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58,9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58,9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64,1</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по приобретению, содержанию, прочим мероприятиям, связанным с муниципальным имуществом</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3 265,2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42.0.00.81130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3 265,2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42.0.00.89210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10 040,6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937,5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42.0.00.89210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10 040,6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937,5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3 835,1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3 890,5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3 940,8</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Уплата членских взносов в ассоциацию "Совет муниципальных образований Ненецкого автономного округа"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98.0.00.81040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300,0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98.0.00.81040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300,0</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Организация и проведение официальных мероприятий муниципального района "Заполярный район"</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98.0.00.81060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3 535,1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3 590,5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3 640,8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98.0.00.81060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3 535,1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3 590,5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3 640,8</w:t>
            </w:r>
            <w:r>
              <w:rPr>
                <w:sz w:val="22"/>
                <w:szCs w:val="22"/>
              </w:rPr>
              <w:t xml:space="preserve"> </w:t>
            </w:r>
          </w:p>
        </w:tc>
      </w:tr>
      <w:tr w:rsidR="00C1140B" w:rsidRPr="00C90353" w:rsidTr="00C1140B">
        <w:trPr>
          <w:gridAfter w:val="1"/>
          <w:wAfter w:w="11" w:type="dxa"/>
          <w:trHeight w:val="56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НАЦИОНАЛЬНАЯ БЕЗОПАСНОСТЬ И ПРАВООХРАНИТЕЛЬНАЯ ДЕЯТЕЛЬНОСТЬ</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46 691,2</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33 345,3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31 572,2</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Гражданская оборона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30 270,2</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23 742,4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21 635,6</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30 270,2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23 742,4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21 635,6</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14 470,8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7 216,3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4 448,4</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Закупка товаров, работ и услуг для обеспечения </w:t>
            </w:r>
            <w:r w:rsidRPr="00C90353">
              <w:rPr>
                <w:sz w:val="22"/>
                <w:szCs w:val="22"/>
              </w:rPr>
              <w:lastRenderedPageBreak/>
              <w:t>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lastRenderedPageBreak/>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8 931,5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7 216,3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4 448,4</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5 539,3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15 799,4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16 526,1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17 187,2</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15 799,4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16 526,1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17 187,2</w:t>
            </w:r>
            <w:r>
              <w:rPr>
                <w:sz w:val="22"/>
                <w:szCs w:val="22"/>
              </w:rPr>
              <w:t xml:space="preserve"> </w:t>
            </w:r>
          </w:p>
        </w:tc>
      </w:tr>
      <w:tr w:rsidR="00C1140B" w:rsidRPr="00C90353" w:rsidTr="00C1140B">
        <w:trPr>
          <w:gridAfter w:val="1"/>
          <w:wAfter w:w="11"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13 383,5</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7 285,5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7 482,1</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13 383,5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7 285,5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7 482,1</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8 714,2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4 916,2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5 112,8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8 714,2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4 916,2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5 112,8</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4 669,3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2 369,3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2 369,3</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4 669,3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2 369,3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2 369,3</w:t>
            </w:r>
            <w:r>
              <w:rPr>
                <w:sz w:val="22"/>
                <w:szCs w:val="22"/>
              </w:rPr>
              <w:t xml:space="preserve"> </w:t>
            </w:r>
          </w:p>
        </w:tc>
      </w:tr>
      <w:tr w:rsidR="00C1140B" w:rsidRPr="00C90353" w:rsidTr="00C1140B">
        <w:trPr>
          <w:gridAfter w:val="1"/>
          <w:wAfter w:w="11" w:type="dxa"/>
          <w:trHeight w:val="56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национальной безопасности и правоохранительной деятельности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3 037,5</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2 317,4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2 454,5</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3 037,5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2 317,4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2 454,5</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1 668,3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1 696,6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1 812,7</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1 668,3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1 696,6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1 812,7</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1 369,2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620,8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641,8</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1 369,2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620,8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641,8</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НАЦИОНАЛЬНАЯ ЭКОНОМИКА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169 440,4</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44 016,8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41 186,6</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Сельское хозяйство и рыболовство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117 698,9</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16 000,0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12 000,0</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117 698,9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41.0.00.83030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8 541,7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41.0.00.83030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8 541,7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41.0.00.89320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109 157,2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41.0.00.89320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109 157,2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Транспорт</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08</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20 059,6</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9 907,0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10 366,5</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20 059,6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9 907,0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10 366,5</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39.0.00.86070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9 784,9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6 041,3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6 346,0</w:t>
            </w:r>
            <w:r>
              <w:rPr>
                <w:sz w:val="22"/>
                <w:szCs w:val="22"/>
              </w:rPr>
              <w:t xml:space="preserve"> </w:t>
            </w:r>
          </w:p>
        </w:tc>
      </w:tr>
      <w:tr w:rsidR="00C1140B" w:rsidRPr="00C90353" w:rsidTr="00DE7783">
        <w:trPr>
          <w:gridAfter w:val="1"/>
          <w:wAfter w:w="11" w:type="dxa"/>
          <w:cantSplit/>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39.0.00.86070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9 784,9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6 041,3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6 346,0</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10 274,7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3 865,7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4 020,5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10 274,7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3 865,7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4 020,5</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Дорожное хозяйство (дорожные фонды)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31 328,6</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17 756,5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18 466,8</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национальной экономики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муниципальным имуществом муниципального района "Заполярный район" на 2022-2030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Мероприятия по землеустройству и землепользованию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42.0.00.83010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42.0.00.83010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ЖИЛИЩНО-КОММУНАЛЬНОЕ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877 902,1</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469 119,4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443 256,6</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Жилищное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189 642,7</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40 966,3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189 642,7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40 966,3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Субсидии местным бюджетам на софинансирование капитальных вложений в объекты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35.0.00.79500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120 866,3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38 918,0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35.0.00.79500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120 866,3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38 918,0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35.0.00.S9500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17 138,6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2 048,3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35.0.00.S9500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17 138,6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2 048,3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15 988,0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15 988,0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65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35.0.00.89250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35 649,8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35.0.00.89250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35 649,8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483 269,0</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244 502,5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253 389,2</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160 078,5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160 630,6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167 055,8</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76 196,3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79 701,4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82 889,5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76 196,3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79 701,4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82 889,5</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83 882,2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80 929,2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84 166,3</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83 882,2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80 929,2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84 166,3</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204 045,1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83 871,9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86 333,4</w:t>
            </w:r>
            <w:r>
              <w:rPr>
                <w:sz w:val="22"/>
                <w:szCs w:val="22"/>
              </w:rPr>
              <w:t xml:space="preserve"> </w:t>
            </w:r>
          </w:p>
        </w:tc>
      </w:tr>
      <w:tr w:rsidR="00C1140B" w:rsidRPr="00C90353" w:rsidTr="00C1140B">
        <w:trPr>
          <w:gridAfter w:val="1"/>
          <w:wAfter w:w="11" w:type="dxa"/>
          <w:trHeight w:val="165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36.0.00.79850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19 155,0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36.0.00.79850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19 155,0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65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36.0.00.S9850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7 777,8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36.0.00.S9850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7 777,8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110 067,5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63 826,4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66 380,1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29 658,3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19 045,4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61 363,8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63 826,4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66 380,1</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36.0.00.89260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67 044,8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20 045,5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19 953,3</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36.0.00.89260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67 044,8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20 045,5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19 953,3</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37.0.00.00000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15 667,8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15 667,8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1 013,0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14 654,8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DE7783">
        <w:trPr>
          <w:gridAfter w:val="1"/>
          <w:wAfter w:w="11" w:type="dxa"/>
          <w:cantSplit/>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Муниципальная программа "Обеспечение населения муниципального района "Заполярный район" чистой водой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61 007,6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58 446,5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2 059,0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16 504,5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39 883,0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38.0.00.89280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2 561,1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38.0.00.89280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2 561,1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энергетики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42 470,0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65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40.0.00.79620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30 003,0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40.0.00.79620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30 003,0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DE7783">
        <w:trPr>
          <w:gridAfter w:val="1"/>
          <w:wAfter w:w="11" w:type="dxa"/>
          <w:cantSplit/>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40.0.00.S9620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1 579,1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40.0.00.S9620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1 579,1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40.0.00.86080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10 887,9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40.0.00.86080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9 237,0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40.0.00.86080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1 650,9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Благоустройство</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95 107,5</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73 239,9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76 169,6</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1140B" w:rsidRPr="00C90353" w:rsidTr="00C1140B">
        <w:trPr>
          <w:gridAfter w:val="1"/>
          <w:wAfter w:w="11" w:type="dxa"/>
          <w:trHeight w:val="56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жилищно-коммунального хозяйства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109 882,9</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110 410,7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113 697,8</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104 743,4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105 035,0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108 106,9</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Подпрограмма 3 "Материально-техническое и транспортное обеспечение деятельности органов местного самоуправления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104 743,4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105 035,0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108 106,9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обеспечение деятельности подведомственных казенных учреждений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31.3.00.80020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104 743,4</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105 035,0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108 106,9</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31.3.00.80020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72 481,5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72 099,4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72 778,5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31.3.00.80020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30 434,0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31 186,8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33 658,2</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31.3.00.80020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1 827,9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1 748,8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1 670,2</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5 139,5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5 375,7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5 590,9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на организацию ритуальных услуг</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98.0.00.89140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5 139,5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5 375,7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5 590,9</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98.0.00.89140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5 139,5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5 375,7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5 590,9</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ОХРАНА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50 980,7</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40 465,6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41 446,0</w:t>
            </w:r>
            <w:r>
              <w:rPr>
                <w:b/>
                <w:bCs/>
                <w:sz w:val="22"/>
                <w:szCs w:val="22"/>
              </w:rPr>
              <w:t xml:space="preserve"> </w:t>
            </w:r>
          </w:p>
        </w:tc>
      </w:tr>
      <w:tr w:rsidR="00C1140B" w:rsidRPr="00C90353" w:rsidTr="00C1140B">
        <w:trPr>
          <w:gridAfter w:val="1"/>
          <w:wAfter w:w="11" w:type="dxa"/>
          <w:trHeight w:val="5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охраны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50 980,7</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40 465,6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41 446,0</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реализацию природоохранных мероприятий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36.0.00.85010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36.0.00.85010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ОБРАЗОВАНИЕ</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5 296,7</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5 163,8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5 028,4</w:t>
            </w:r>
            <w:r>
              <w:rPr>
                <w:b/>
                <w:bCs/>
                <w:sz w:val="22"/>
                <w:szCs w:val="22"/>
              </w:rPr>
              <w:t xml:space="preserve"> </w:t>
            </w:r>
          </w:p>
        </w:tc>
      </w:tr>
      <w:tr w:rsidR="00C1140B" w:rsidRPr="00C90353" w:rsidTr="00C1140B">
        <w:trPr>
          <w:gridAfter w:val="1"/>
          <w:wAfter w:w="11" w:type="dxa"/>
          <w:trHeight w:val="56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Профессиональная подготовка, переподготовка и повышение квалификации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1 580,0</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1 656,8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1 405,2</w:t>
            </w:r>
            <w:r>
              <w:rPr>
                <w:b/>
                <w:bCs/>
                <w:sz w:val="22"/>
                <w:szCs w:val="22"/>
              </w:rPr>
              <w:t xml:space="preserve"> </w:t>
            </w:r>
          </w:p>
        </w:tc>
      </w:tr>
      <w:tr w:rsidR="00C1140B" w:rsidRPr="00C90353" w:rsidTr="00DE7783">
        <w:trPr>
          <w:gridAfter w:val="1"/>
          <w:wAfter w:w="11" w:type="dxa"/>
          <w:cantSplit/>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1 280,6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1 289,7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1 095,5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890,6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1 082,2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854,0</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890,6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1 082,2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854,0</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890,6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1 082,2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854,0</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обеспечение деятельности подведомственных казенных учреждений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31.3.00.80020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31.3.00.80020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Совет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Совета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Контрольно-счетная палата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93.0.00.00000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Контрольно-счетной палаты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93.2.00.00000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93.2.00.81010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93.2.00.81010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lastRenderedPageBreak/>
              <w:t>Другие вопросы в области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3 716,7</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3 507,0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3 623,2</w:t>
            </w:r>
            <w:r>
              <w:rPr>
                <w:b/>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Выполнение переданных государственных полномочий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3 716,7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3 507,0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3 623,2</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95.0.00.79260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3 716,7</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3 507,0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3 623,2</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95.0.00.79260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3 577,1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3 401,9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3 515,1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95.0.00.79260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139,6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108,1</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КУЛЬТУРА, КИНЕМАТОГРАФИЯ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4 425,1</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Культура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4 425,1</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4 425,1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13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4 000,0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4 000,0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DE7783">
        <w:trPr>
          <w:gridAfter w:val="1"/>
          <w:wAfter w:w="11" w:type="dxa"/>
          <w:cantSplit/>
          <w:trHeight w:val="13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425,1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425,1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СОЦИАЛЬНАЯ ПОЛИТИКА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17 701,1</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17 968,0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18 131,3</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 xml:space="preserve">Пенсионное обеспечение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14 562,8</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14 562,8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14 562,8</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14 562,8</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14 562,8</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31.1.00.84010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11 477,5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31.1.00.84010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11 477,5</w:t>
            </w:r>
            <w:r>
              <w:rPr>
                <w:sz w:val="22"/>
                <w:szCs w:val="22"/>
              </w:rPr>
              <w:t xml:space="preserve"> </w:t>
            </w:r>
          </w:p>
        </w:tc>
      </w:tr>
      <w:tr w:rsidR="00C1140B" w:rsidRPr="00C90353" w:rsidTr="00C1140B">
        <w:trPr>
          <w:gridAfter w:val="1"/>
          <w:wAfter w:w="11" w:type="dxa"/>
          <w:trHeight w:val="165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31.1.00.84020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3 085,3</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31.1.00.84020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3 085,3</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Социальное обеспечение населения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3 138,3</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3 405,2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3 568,5</w:t>
            </w:r>
            <w:r>
              <w:rPr>
                <w:b/>
                <w:bCs/>
                <w:sz w:val="22"/>
                <w:szCs w:val="22"/>
              </w:rPr>
              <w:t xml:space="preserve"> </w:t>
            </w:r>
          </w:p>
        </w:tc>
      </w:tr>
      <w:tr w:rsidR="00C1140B" w:rsidRPr="00C90353" w:rsidTr="00DE7783">
        <w:trPr>
          <w:gridAfter w:val="1"/>
          <w:wAfter w:w="11" w:type="dxa"/>
          <w:cantSplit/>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31.1.00.84050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31.1.00.84050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1 965,8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2 129,3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2 258,1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Выплаты гражданам, которым присвоено звание "Почетный гражданин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1 344,6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1 492,3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1 606,6</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98.0.00.84030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1 344,6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1 492,3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1 606,6</w:t>
            </w:r>
            <w:r>
              <w:rPr>
                <w:sz w:val="22"/>
                <w:szCs w:val="22"/>
              </w:rPr>
              <w:t xml:space="preserve"> </w:t>
            </w:r>
          </w:p>
        </w:tc>
      </w:tr>
      <w:tr w:rsidR="00C1140B" w:rsidRPr="00C90353" w:rsidTr="00C1140B">
        <w:trPr>
          <w:gridAfter w:val="1"/>
          <w:wAfter w:w="11" w:type="dxa"/>
          <w:trHeight w:val="165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361,0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375,5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98.0.00.84040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345,2</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361,0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375,5</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Единовременное денежное вознаграждение гражданам, награжденным медалью "За заслуги перед Заполярным районом"</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92,0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98.0.00.84060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92,0</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Единовременное денежное вознаграждение гражданам, награжденным знаком отличия "За достойное воспитание детей"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98.0.00.84070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1140B" w:rsidRPr="00C90353" w:rsidTr="00DE7783">
        <w:trPr>
          <w:gridAfter w:val="1"/>
          <w:wAfter w:w="11" w:type="dxa"/>
          <w:cantSplit/>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98.0.00.84070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Единовременное денежное вознаграждение гражданам, награжденным знаком отличия "Отцовская слава"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98.0.00.84080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Единовременная выплата гражданам, которым присвоено звание "Ветеран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98.0.00.84090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СРЕДСТВА МАССОВОЙ ИНФОРМАЦИИ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2 826,0</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2 955,9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3 074,1</w:t>
            </w:r>
            <w:r>
              <w:rPr>
                <w:b/>
                <w:bCs/>
                <w:sz w:val="22"/>
                <w:szCs w:val="22"/>
              </w:rPr>
              <w:t xml:space="preserve"> </w:t>
            </w:r>
          </w:p>
        </w:tc>
      </w:tr>
      <w:tr w:rsidR="00C1140B" w:rsidRPr="00C90353" w:rsidTr="00C1140B">
        <w:trPr>
          <w:gridAfter w:val="1"/>
          <w:wAfter w:w="11" w:type="dxa"/>
          <w:trHeight w:val="28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Периодическая печать и издательства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2 826,0</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2 955,9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3 074,1</w:t>
            </w:r>
            <w:r>
              <w:rPr>
                <w:b/>
                <w:bCs/>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4 "Обеспечение информационной открытости органов местного самоуправления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31.4.00.00000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Обеспечение информационной открытости органов местного самоуправления</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31.4.00.81050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31.4.00.81050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1140B" w:rsidRPr="00C90353" w:rsidTr="00C1140B">
        <w:trPr>
          <w:gridAfter w:val="1"/>
          <w:wAfter w:w="11"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МЕЖБЮДЖЕТНЫЕ ТРАНСФЕРТЫ ОБЩЕГО ХАРАКТЕРА БЮДЖЕТАМ БЮДЖЕТНОЙ СИСТЕМЫ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343 123,5</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338 546,4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342 532,8</w:t>
            </w:r>
            <w:r>
              <w:rPr>
                <w:b/>
                <w:bCs/>
                <w:sz w:val="22"/>
                <w:szCs w:val="22"/>
              </w:rPr>
              <w:t xml:space="preserve"> </w:t>
            </w:r>
          </w:p>
        </w:tc>
      </w:tr>
      <w:tr w:rsidR="00C1140B" w:rsidRPr="00C90353" w:rsidTr="00C1140B">
        <w:trPr>
          <w:gridAfter w:val="1"/>
          <w:wAfter w:w="11"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59 452,6</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64 092,0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68 963,0</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финансами в муниципальном районе "Заполярный район" на 2019-2025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30.0.00.00000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Дотация на выравнивание бюджетной обеспеченности поселений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30.0.00.89110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30.0.00.89110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1140B" w:rsidRPr="00C90353" w:rsidTr="00C1140B">
        <w:trPr>
          <w:gridAfter w:val="1"/>
          <w:wAfter w:w="11" w:type="dxa"/>
          <w:trHeight w:val="56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Прочие межбюджетные трансферты общего характера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b/>
                <w:bCs/>
                <w:sz w:val="22"/>
                <w:szCs w:val="22"/>
              </w:rPr>
            </w:pPr>
            <w:r w:rsidRPr="00C90353">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283 670,9</w:t>
            </w:r>
            <w:r>
              <w:rPr>
                <w:b/>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274 454,4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b/>
                <w:bCs/>
                <w:sz w:val="22"/>
                <w:szCs w:val="22"/>
              </w:rPr>
            </w:pPr>
            <w:r>
              <w:rPr>
                <w:b/>
                <w:bCs/>
                <w:sz w:val="22"/>
                <w:szCs w:val="22"/>
              </w:rPr>
              <w:t xml:space="preserve"> </w:t>
            </w:r>
            <w:r w:rsidR="00C90353" w:rsidRPr="00C90353">
              <w:rPr>
                <w:b/>
                <w:bCs/>
                <w:sz w:val="22"/>
                <w:szCs w:val="22"/>
              </w:rPr>
              <w:t>273 569,8</w:t>
            </w:r>
            <w:r>
              <w:rPr>
                <w:b/>
                <w:bCs/>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финансами в муниципальном районе "Заполярный район" на 2019-2025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D13614">
            <w:pPr>
              <w:ind w:left="-134" w:right="-46"/>
              <w:jc w:val="center"/>
              <w:rPr>
                <w:sz w:val="22"/>
                <w:szCs w:val="22"/>
              </w:rPr>
            </w:pPr>
            <w:r w:rsidRPr="00C90353">
              <w:rPr>
                <w:sz w:val="22"/>
                <w:szCs w:val="22"/>
              </w:rPr>
              <w:t>30.0.00.00000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1140B" w:rsidRPr="00C90353" w:rsidTr="00C1140B">
        <w:trPr>
          <w:gridAfter w:val="1"/>
          <w:wAfter w:w="11" w:type="dxa"/>
          <w:trHeight w:val="5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Иные межбюджетные трансферты на поддержку мер по обеспечению сбалансированности бюджетов поселений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30.0.00.89120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6E4CFC" w:rsidRDefault="000806A7" w:rsidP="006E4CFC">
            <w:pPr>
              <w:jc w:val="right"/>
              <w:rPr>
                <w:bCs/>
                <w:sz w:val="22"/>
                <w:szCs w:val="22"/>
              </w:rPr>
            </w:pPr>
            <w:r w:rsidRPr="006E4CFC">
              <w:rPr>
                <w:bCs/>
                <w:sz w:val="22"/>
                <w:szCs w:val="22"/>
              </w:rPr>
              <w:t xml:space="preserve"> </w:t>
            </w:r>
            <w:r w:rsidR="00C90353" w:rsidRPr="006E4CFC">
              <w:rPr>
                <w:bCs/>
                <w:sz w:val="22"/>
                <w:szCs w:val="22"/>
              </w:rPr>
              <w:t>179 738,8</w:t>
            </w:r>
            <w:r w:rsidRPr="006E4CFC">
              <w:rPr>
                <w:bCs/>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6E4CFC" w:rsidRDefault="000806A7" w:rsidP="006E4CFC">
            <w:pPr>
              <w:jc w:val="right"/>
              <w:rPr>
                <w:bCs/>
                <w:sz w:val="22"/>
                <w:szCs w:val="22"/>
              </w:rPr>
            </w:pPr>
            <w:r w:rsidRPr="006E4CFC">
              <w:rPr>
                <w:bCs/>
                <w:sz w:val="22"/>
                <w:szCs w:val="22"/>
              </w:rPr>
              <w:t xml:space="preserve"> </w:t>
            </w:r>
            <w:r w:rsidR="00C90353" w:rsidRPr="006E4CFC">
              <w:rPr>
                <w:bCs/>
                <w:sz w:val="22"/>
                <w:szCs w:val="22"/>
              </w:rPr>
              <w:t>172 328,9</w:t>
            </w:r>
            <w:r w:rsidRPr="006E4CFC">
              <w:rPr>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6E4CFC" w:rsidRDefault="000806A7" w:rsidP="006E4CFC">
            <w:pPr>
              <w:jc w:val="right"/>
              <w:rPr>
                <w:bCs/>
                <w:sz w:val="22"/>
                <w:szCs w:val="22"/>
              </w:rPr>
            </w:pPr>
            <w:r w:rsidRPr="006E4CFC">
              <w:rPr>
                <w:bCs/>
                <w:sz w:val="22"/>
                <w:szCs w:val="22"/>
              </w:rPr>
              <w:t xml:space="preserve"> </w:t>
            </w:r>
            <w:r w:rsidR="00C90353" w:rsidRPr="006E4CFC">
              <w:rPr>
                <w:bCs/>
                <w:sz w:val="22"/>
                <w:szCs w:val="22"/>
              </w:rPr>
              <w:t>168 050,4</w:t>
            </w:r>
            <w:r w:rsidRPr="006E4CFC">
              <w:rPr>
                <w:bCs/>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D13614">
            <w:pPr>
              <w:ind w:left="-134" w:right="-46"/>
              <w:jc w:val="center"/>
              <w:rPr>
                <w:sz w:val="22"/>
                <w:szCs w:val="22"/>
              </w:rPr>
            </w:pPr>
            <w:r w:rsidRPr="00C90353">
              <w:rPr>
                <w:sz w:val="22"/>
                <w:szCs w:val="22"/>
              </w:rPr>
              <w:t>30.0.00.89120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1140B" w:rsidRPr="00C90353" w:rsidTr="00C1140B">
        <w:trPr>
          <w:gridAfter w:val="1"/>
          <w:wAfter w:w="11" w:type="dxa"/>
          <w:trHeight w:val="82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6 "Возмещение части затрат органов местного самоуправления поселений Ненецкого автономного округа"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31.6.00.00000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1140B" w:rsidRPr="00C90353" w:rsidTr="00C1140B">
        <w:trPr>
          <w:gridAfter w:val="1"/>
          <w:wAfter w:w="11" w:type="dxa"/>
          <w:trHeight w:val="1104"/>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31.6.00.89220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1140B" w:rsidRPr="00C90353" w:rsidTr="00C1140B">
        <w:trPr>
          <w:gridAfter w:val="1"/>
          <w:wAfter w:w="11" w:type="dxa"/>
          <w:trHeight w:val="276"/>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45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D13614">
            <w:pPr>
              <w:ind w:left="-134" w:right="-46"/>
              <w:jc w:val="center"/>
              <w:rPr>
                <w:sz w:val="22"/>
                <w:szCs w:val="22"/>
              </w:rPr>
            </w:pPr>
            <w:r w:rsidRPr="00C90353">
              <w:rPr>
                <w:sz w:val="22"/>
                <w:szCs w:val="22"/>
              </w:rPr>
              <w:t>31.6.00.89220</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5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164"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6E4CFC">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bl>
    <w:p w:rsidR="00DC096F" w:rsidRPr="001B5A27" w:rsidRDefault="00AF177B" w:rsidP="00F134E0">
      <w:pPr>
        <w:ind w:left="900"/>
        <w:jc w:val="right"/>
        <w:rPr>
          <w:sz w:val="26"/>
          <w:szCs w:val="26"/>
        </w:rPr>
      </w:pPr>
      <w:r w:rsidRPr="001B5A27">
        <w:rPr>
          <w:sz w:val="26"/>
          <w:szCs w:val="26"/>
        </w:rPr>
        <w:t>».</w:t>
      </w:r>
    </w:p>
    <w:p w:rsidR="00DC096F" w:rsidRPr="001B5A27" w:rsidRDefault="00DC096F">
      <w:pPr>
        <w:rPr>
          <w:sz w:val="26"/>
          <w:szCs w:val="26"/>
        </w:rPr>
      </w:pPr>
      <w:r w:rsidRPr="001B5A27">
        <w:rPr>
          <w:sz w:val="26"/>
          <w:szCs w:val="26"/>
        </w:rPr>
        <w:br w:type="page"/>
      </w:r>
    </w:p>
    <w:p w:rsidR="00DC096F" w:rsidRPr="001B5A27" w:rsidRDefault="003E2B24" w:rsidP="00DC096F">
      <w:pPr>
        <w:ind w:left="900"/>
        <w:jc w:val="right"/>
        <w:rPr>
          <w:sz w:val="26"/>
          <w:szCs w:val="26"/>
        </w:rPr>
      </w:pPr>
      <w:r>
        <w:rPr>
          <w:sz w:val="26"/>
          <w:szCs w:val="26"/>
        </w:rPr>
        <w:lastRenderedPageBreak/>
        <w:t>Приложение 4</w:t>
      </w:r>
    </w:p>
    <w:p w:rsidR="00DC096F" w:rsidRPr="001B5A27" w:rsidRDefault="00DC096F" w:rsidP="00DC096F">
      <w:pPr>
        <w:ind w:left="900"/>
        <w:jc w:val="right"/>
        <w:rPr>
          <w:sz w:val="26"/>
          <w:szCs w:val="26"/>
        </w:rPr>
      </w:pPr>
      <w:r w:rsidRPr="001B5A27">
        <w:rPr>
          <w:sz w:val="26"/>
          <w:szCs w:val="26"/>
        </w:rPr>
        <w:t>к решению Совета Заполярного района</w:t>
      </w:r>
    </w:p>
    <w:p w:rsidR="00DC096F" w:rsidRPr="001B5A27" w:rsidRDefault="00DC096F" w:rsidP="00DC096F">
      <w:pPr>
        <w:ind w:left="900"/>
        <w:jc w:val="right"/>
        <w:rPr>
          <w:sz w:val="26"/>
          <w:szCs w:val="26"/>
        </w:rPr>
      </w:pPr>
      <w:r w:rsidRPr="001B5A27">
        <w:rPr>
          <w:sz w:val="26"/>
          <w:szCs w:val="26"/>
        </w:rPr>
        <w:t xml:space="preserve">от </w:t>
      </w:r>
      <w:r w:rsidR="006C03B0">
        <w:rPr>
          <w:sz w:val="26"/>
          <w:szCs w:val="26"/>
        </w:rPr>
        <w:t>9</w:t>
      </w:r>
      <w:r w:rsidRPr="001B5A27">
        <w:rPr>
          <w:sz w:val="26"/>
          <w:szCs w:val="26"/>
        </w:rPr>
        <w:t xml:space="preserve"> </w:t>
      </w:r>
      <w:r w:rsidR="003E2B24">
        <w:rPr>
          <w:sz w:val="26"/>
          <w:szCs w:val="26"/>
        </w:rPr>
        <w:t>февраля</w:t>
      </w:r>
      <w:r w:rsidRPr="001B5A27">
        <w:rPr>
          <w:sz w:val="26"/>
          <w:szCs w:val="26"/>
        </w:rPr>
        <w:t xml:space="preserve"> 202</w:t>
      </w:r>
      <w:r w:rsidR="003E2B24">
        <w:rPr>
          <w:sz w:val="26"/>
          <w:szCs w:val="26"/>
        </w:rPr>
        <w:t>3</w:t>
      </w:r>
      <w:r w:rsidRPr="001B5A27">
        <w:rPr>
          <w:sz w:val="26"/>
          <w:szCs w:val="26"/>
        </w:rPr>
        <w:t xml:space="preserve"> года № ___-р</w:t>
      </w:r>
    </w:p>
    <w:p w:rsidR="00DC096F" w:rsidRPr="001B5A27" w:rsidRDefault="00DC096F" w:rsidP="00DC096F">
      <w:pPr>
        <w:ind w:left="900"/>
        <w:jc w:val="right"/>
        <w:rPr>
          <w:sz w:val="26"/>
          <w:szCs w:val="26"/>
        </w:rPr>
      </w:pPr>
    </w:p>
    <w:p w:rsidR="00BD396B" w:rsidRPr="008455CA" w:rsidRDefault="00AF177B" w:rsidP="00BD396B">
      <w:pPr>
        <w:jc w:val="right"/>
        <w:rPr>
          <w:sz w:val="26"/>
          <w:szCs w:val="26"/>
        </w:rPr>
      </w:pPr>
      <w:r w:rsidRPr="001B5A27">
        <w:rPr>
          <w:sz w:val="26"/>
          <w:szCs w:val="26"/>
        </w:rPr>
        <w:t>«</w:t>
      </w:r>
      <w:r w:rsidR="00BD396B" w:rsidRPr="008455CA">
        <w:rPr>
          <w:sz w:val="26"/>
          <w:szCs w:val="26"/>
        </w:rPr>
        <w:t xml:space="preserve">Приложение </w:t>
      </w:r>
      <w:r w:rsidR="00BD396B">
        <w:rPr>
          <w:sz w:val="26"/>
          <w:szCs w:val="26"/>
        </w:rPr>
        <w:t>8</w:t>
      </w:r>
    </w:p>
    <w:p w:rsidR="00BD396B" w:rsidRPr="008455CA" w:rsidRDefault="00BD396B" w:rsidP="00BD396B">
      <w:pPr>
        <w:jc w:val="right"/>
        <w:rPr>
          <w:sz w:val="26"/>
          <w:szCs w:val="26"/>
        </w:rPr>
      </w:pPr>
      <w:r w:rsidRPr="008455CA">
        <w:rPr>
          <w:sz w:val="26"/>
          <w:szCs w:val="26"/>
        </w:rPr>
        <w:t>к решению Совета Заполярного района</w:t>
      </w:r>
    </w:p>
    <w:p w:rsidR="00BD396B" w:rsidRDefault="00BD396B" w:rsidP="00BD396B">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8C5D41" w:rsidRPr="001B5A27" w:rsidRDefault="008C5D41" w:rsidP="00BD396B">
      <w:pPr>
        <w:ind w:left="900"/>
        <w:jc w:val="right"/>
        <w:rPr>
          <w:sz w:val="26"/>
          <w:szCs w:val="26"/>
        </w:rPr>
      </w:pPr>
    </w:p>
    <w:tbl>
      <w:tblPr>
        <w:tblW w:w="9856" w:type="dxa"/>
        <w:tblLayout w:type="fixed"/>
        <w:tblLook w:val="04A0" w:firstRow="1" w:lastRow="0" w:firstColumn="1" w:lastColumn="0" w:noHBand="0" w:noVBand="1"/>
      </w:tblPr>
      <w:tblGrid>
        <w:gridCol w:w="2552"/>
        <w:gridCol w:w="546"/>
        <w:gridCol w:w="446"/>
        <w:gridCol w:w="475"/>
        <w:gridCol w:w="1368"/>
        <w:gridCol w:w="622"/>
        <w:gridCol w:w="1280"/>
        <w:gridCol w:w="1276"/>
        <w:gridCol w:w="1275"/>
        <w:gridCol w:w="16"/>
      </w:tblGrid>
      <w:tr w:rsidR="00E307BC" w:rsidRPr="00C90353" w:rsidTr="007314CB">
        <w:trPr>
          <w:trHeight w:val="300"/>
        </w:trPr>
        <w:tc>
          <w:tcPr>
            <w:tcW w:w="9856" w:type="dxa"/>
            <w:gridSpan w:val="10"/>
            <w:tcBorders>
              <w:top w:val="nil"/>
              <w:left w:val="nil"/>
              <w:bottom w:val="nil"/>
              <w:right w:val="nil"/>
            </w:tcBorders>
            <w:shd w:val="clear" w:color="auto" w:fill="auto"/>
            <w:noWrap/>
            <w:vAlign w:val="bottom"/>
            <w:hideMark/>
          </w:tcPr>
          <w:p w:rsidR="00E307BC" w:rsidRDefault="00E307BC" w:rsidP="00E307BC">
            <w:pPr>
              <w:jc w:val="center"/>
              <w:rPr>
                <w:b/>
                <w:bCs/>
                <w:sz w:val="22"/>
                <w:szCs w:val="22"/>
              </w:rPr>
            </w:pPr>
            <w:r w:rsidRPr="00C90353">
              <w:rPr>
                <w:b/>
                <w:bCs/>
                <w:sz w:val="22"/>
                <w:szCs w:val="22"/>
              </w:rPr>
              <w:t xml:space="preserve">Ведомственная структура расходов районного бюджета на 2023 год </w:t>
            </w:r>
          </w:p>
          <w:p w:rsidR="00E307BC" w:rsidRPr="00C90353" w:rsidRDefault="00E307BC" w:rsidP="00E307BC">
            <w:pPr>
              <w:jc w:val="center"/>
              <w:rPr>
                <w:sz w:val="20"/>
                <w:szCs w:val="20"/>
              </w:rPr>
            </w:pPr>
            <w:r w:rsidRPr="00C90353">
              <w:rPr>
                <w:b/>
                <w:bCs/>
                <w:sz w:val="22"/>
                <w:szCs w:val="22"/>
              </w:rPr>
              <w:t>и плановый период 2024-2025 годов</w:t>
            </w:r>
          </w:p>
        </w:tc>
      </w:tr>
      <w:tr w:rsidR="00C90353" w:rsidRPr="00C90353" w:rsidTr="007314CB">
        <w:trPr>
          <w:gridAfter w:val="1"/>
          <w:wAfter w:w="16" w:type="dxa"/>
          <w:trHeight w:val="300"/>
        </w:trPr>
        <w:tc>
          <w:tcPr>
            <w:tcW w:w="2552" w:type="dxa"/>
            <w:tcBorders>
              <w:top w:val="nil"/>
              <w:left w:val="nil"/>
              <w:bottom w:val="nil"/>
              <w:right w:val="nil"/>
            </w:tcBorders>
            <w:shd w:val="clear" w:color="auto" w:fill="auto"/>
            <w:noWrap/>
            <w:vAlign w:val="bottom"/>
            <w:hideMark/>
          </w:tcPr>
          <w:p w:rsidR="00C90353" w:rsidRPr="00C90353" w:rsidRDefault="00C90353" w:rsidP="00C90353">
            <w:pPr>
              <w:rPr>
                <w:sz w:val="20"/>
                <w:szCs w:val="20"/>
              </w:rPr>
            </w:pPr>
          </w:p>
        </w:tc>
        <w:tc>
          <w:tcPr>
            <w:tcW w:w="546"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446"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475"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1368"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622" w:type="dxa"/>
            <w:tcBorders>
              <w:top w:val="nil"/>
              <w:left w:val="nil"/>
              <w:bottom w:val="nil"/>
              <w:right w:val="nil"/>
            </w:tcBorders>
            <w:shd w:val="clear" w:color="auto" w:fill="auto"/>
            <w:vAlign w:val="bottom"/>
            <w:hideMark/>
          </w:tcPr>
          <w:p w:rsidR="00C90353" w:rsidRPr="00C90353" w:rsidRDefault="00C90353" w:rsidP="00C90353">
            <w:pPr>
              <w:rPr>
                <w:sz w:val="20"/>
                <w:szCs w:val="20"/>
              </w:rPr>
            </w:pPr>
          </w:p>
        </w:tc>
        <w:tc>
          <w:tcPr>
            <w:tcW w:w="1280" w:type="dxa"/>
            <w:tcBorders>
              <w:top w:val="nil"/>
              <w:left w:val="nil"/>
              <w:bottom w:val="nil"/>
              <w:right w:val="nil"/>
            </w:tcBorders>
            <w:shd w:val="clear" w:color="auto" w:fill="auto"/>
            <w:noWrap/>
            <w:vAlign w:val="bottom"/>
            <w:hideMark/>
          </w:tcPr>
          <w:p w:rsidR="00C90353" w:rsidRPr="00C90353" w:rsidRDefault="00C90353" w:rsidP="00C90353">
            <w:pPr>
              <w:rPr>
                <w:sz w:val="20"/>
                <w:szCs w:val="20"/>
              </w:rPr>
            </w:pPr>
          </w:p>
        </w:tc>
        <w:tc>
          <w:tcPr>
            <w:tcW w:w="1276" w:type="dxa"/>
            <w:tcBorders>
              <w:top w:val="nil"/>
              <w:left w:val="nil"/>
              <w:bottom w:val="nil"/>
              <w:right w:val="nil"/>
            </w:tcBorders>
            <w:shd w:val="clear" w:color="auto" w:fill="auto"/>
            <w:noWrap/>
            <w:vAlign w:val="bottom"/>
            <w:hideMark/>
          </w:tcPr>
          <w:p w:rsidR="00C90353" w:rsidRPr="00C90353" w:rsidRDefault="00C90353" w:rsidP="00C90353">
            <w:pPr>
              <w:rPr>
                <w:sz w:val="20"/>
                <w:szCs w:val="20"/>
              </w:rPr>
            </w:pPr>
          </w:p>
        </w:tc>
        <w:tc>
          <w:tcPr>
            <w:tcW w:w="1275" w:type="dxa"/>
            <w:tcBorders>
              <w:top w:val="nil"/>
              <w:left w:val="nil"/>
              <w:bottom w:val="nil"/>
              <w:right w:val="nil"/>
            </w:tcBorders>
            <w:shd w:val="clear" w:color="auto" w:fill="auto"/>
            <w:noWrap/>
            <w:vAlign w:val="bottom"/>
            <w:hideMark/>
          </w:tcPr>
          <w:p w:rsidR="00C90353" w:rsidRPr="00C90353" w:rsidRDefault="00C90353" w:rsidP="00C90353">
            <w:pPr>
              <w:rPr>
                <w:sz w:val="20"/>
                <w:szCs w:val="20"/>
              </w:rPr>
            </w:pPr>
          </w:p>
        </w:tc>
      </w:tr>
      <w:tr w:rsidR="00E307BC" w:rsidRPr="00C90353" w:rsidTr="007314CB">
        <w:trPr>
          <w:gridAfter w:val="1"/>
          <w:wAfter w:w="16" w:type="dxa"/>
          <w:trHeight w:val="276"/>
        </w:trPr>
        <w:tc>
          <w:tcPr>
            <w:tcW w:w="2552" w:type="dxa"/>
            <w:tcBorders>
              <w:top w:val="nil"/>
              <w:left w:val="nil"/>
              <w:bottom w:val="nil"/>
              <w:right w:val="nil"/>
            </w:tcBorders>
            <w:shd w:val="clear" w:color="auto" w:fill="auto"/>
            <w:vAlign w:val="bottom"/>
            <w:hideMark/>
          </w:tcPr>
          <w:p w:rsidR="00E307BC" w:rsidRPr="00C90353" w:rsidRDefault="00E307BC" w:rsidP="00C90353">
            <w:pPr>
              <w:rPr>
                <w:sz w:val="20"/>
                <w:szCs w:val="20"/>
              </w:rPr>
            </w:pPr>
          </w:p>
        </w:tc>
        <w:tc>
          <w:tcPr>
            <w:tcW w:w="546" w:type="dxa"/>
            <w:tcBorders>
              <w:top w:val="nil"/>
              <w:left w:val="nil"/>
              <w:bottom w:val="nil"/>
              <w:right w:val="nil"/>
            </w:tcBorders>
            <w:shd w:val="clear" w:color="auto" w:fill="auto"/>
            <w:vAlign w:val="bottom"/>
            <w:hideMark/>
          </w:tcPr>
          <w:p w:rsidR="00E307BC" w:rsidRPr="00C90353" w:rsidRDefault="00E307BC" w:rsidP="00C90353">
            <w:pPr>
              <w:jc w:val="center"/>
              <w:rPr>
                <w:sz w:val="20"/>
                <w:szCs w:val="20"/>
              </w:rPr>
            </w:pPr>
          </w:p>
        </w:tc>
        <w:tc>
          <w:tcPr>
            <w:tcW w:w="446" w:type="dxa"/>
            <w:tcBorders>
              <w:top w:val="nil"/>
              <w:left w:val="nil"/>
              <w:bottom w:val="nil"/>
              <w:right w:val="nil"/>
            </w:tcBorders>
            <w:shd w:val="clear" w:color="auto" w:fill="auto"/>
            <w:vAlign w:val="bottom"/>
            <w:hideMark/>
          </w:tcPr>
          <w:p w:rsidR="00E307BC" w:rsidRPr="00C90353" w:rsidRDefault="00E307BC" w:rsidP="00C90353">
            <w:pPr>
              <w:jc w:val="center"/>
              <w:rPr>
                <w:sz w:val="20"/>
                <w:szCs w:val="20"/>
              </w:rPr>
            </w:pPr>
          </w:p>
        </w:tc>
        <w:tc>
          <w:tcPr>
            <w:tcW w:w="475" w:type="dxa"/>
            <w:tcBorders>
              <w:top w:val="nil"/>
              <w:left w:val="nil"/>
              <w:bottom w:val="nil"/>
              <w:right w:val="nil"/>
            </w:tcBorders>
            <w:shd w:val="clear" w:color="auto" w:fill="auto"/>
            <w:vAlign w:val="bottom"/>
            <w:hideMark/>
          </w:tcPr>
          <w:p w:rsidR="00E307BC" w:rsidRPr="00C90353" w:rsidRDefault="00E307BC" w:rsidP="00C90353">
            <w:pPr>
              <w:jc w:val="center"/>
              <w:rPr>
                <w:sz w:val="20"/>
                <w:szCs w:val="20"/>
              </w:rPr>
            </w:pPr>
          </w:p>
        </w:tc>
        <w:tc>
          <w:tcPr>
            <w:tcW w:w="1368" w:type="dxa"/>
            <w:tcBorders>
              <w:top w:val="nil"/>
              <w:left w:val="nil"/>
              <w:bottom w:val="nil"/>
              <w:right w:val="nil"/>
            </w:tcBorders>
            <w:shd w:val="clear" w:color="auto" w:fill="auto"/>
            <w:vAlign w:val="bottom"/>
            <w:hideMark/>
          </w:tcPr>
          <w:p w:rsidR="00E307BC" w:rsidRPr="00C90353" w:rsidRDefault="00E307BC" w:rsidP="00C90353">
            <w:pPr>
              <w:jc w:val="center"/>
              <w:rPr>
                <w:sz w:val="20"/>
                <w:szCs w:val="20"/>
              </w:rPr>
            </w:pPr>
          </w:p>
        </w:tc>
        <w:tc>
          <w:tcPr>
            <w:tcW w:w="622" w:type="dxa"/>
            <w:tcBorders>
              <w:top w:val="nil"/>
              <w:left w:val="nil"/>
              <w:bottom w:val="nil"/>
              <w:right w:val="nil"/>
            </w:tcBorders>
            <w:shd w:val="clear" w:color="auto" w:fill="auto"/>
            <w:vAlign w:val="bottom"/>
            <w:hideMark/>
          </w:tcPr>
          <w:p w:rsidR="00E307BC" w:rsidRPr="00C90353" w:rsidRDefault="00E307BC" w:rsidP="00C90353">
            <w:pPr>
              <w:jc w:val="center"/>
              <w:rPr>
                <w:sz w:val="20"/>
                <w:szCs w:val="20"/>
              </w:rPr>
            </w:pPr>
          </w:p>
        </w:tc>
        <w:tc>
          <w:tcPr>
            <w:tcW w:w="3831" w:type="dxa"/>
            <w:gridSpan w:val="3"/>
            <w:tcBorders>
              <w:top w:val="nil"/>
              <w:left w:val="nil"/>
              <w:bottom w:val="nil"/>
              <w:right w:val="nil"/>
            </w:tcBorders>
            <w:shd w:val="clear" w:color="auto" w:fill="auto"/>
            <w:noWrap/>
            <w:vAlign w:val="bottom"/>
            <w:hideMark/>
          </w:tcPr>
          <w:p w:rsidR="00E307BC" w:rsidRPr="00C90353" w:rsidRDefault="00E307BC" w:rsidP="00C90353">
            <w:pPr>
              <w:jc w:val="right"/>
              <w:rPr>
                <w:sz w:val="22"/>
                <w:szCs w:val="22"/>
              </w:rPr>
            </w:pPr>
            <w:r w:rsidRPr="00C90353">
              <w:rPr>
                <w:sz w:val="22"/>
                <w:szCs w:val="22"/>
              </w:rPr>
              <w:t>тыс. рублей</w:t>
            </w:r>
          </w:p>
        </w:tc>
      </w:tr>
      <w:tr w:rsidR="00C90353" w:rsidRPr="00C90353" w:rsidTr="007314CB">
        <w:trPr>
          <w:gridAfter w:val="1"/>
          <w:wAfter w:w="16" w:type="dxa"/>
          <w:trHeight w:val="588"/>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Наименование</w:t>
            </w:r>
          </w:p>
        </w:tc>
        <w:tc>
          <w:tcPr>
            <w:tcW w:w="54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Глава</w:t>
            </w:r>
          </w:p>
        </w:tc>
        <w:tc>
          <w:tcPr>
            <w:tcW w:w="44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Раздел</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Подраздел</w:t>
            </w:r>
          </w:p>
        </w:tc>
        <w:tc>
          <w:tcPr>
            <w:tcW w:w="13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Целевая статья</w:t>
            </w:r>
          </w:p>
        </w:tc>
        <w:tc>
          <w:tcPr>
            <w:tcW w:w="62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Вид расходов</w:t>
            </w:r>
          </w:p>
        </w:tc>
        <w:tc>
          <w:tcPr>
            <w:tcW w:w="3831" w:type="dxa"/>
            <w:gridSpan w:val="3"/>
            <w:tcBorders>
              <w:top w:val="single" w:sz="4" w:space="0" w:color="auto"/>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Сумма</w:t>
            </w:r>
          </w:p>
        </w:tc>
      </w:tr>
      <w:tr w:rsidR="00C90353" w:rsidRPr="00C90353" w:rsidTr="007314CB">
        <w:trPr>
          <w:gridAfter w:val="1"/>
          <w:wAfter w:w="16" w:type="dxa"/>
          <w:trHeight w:val="588"/>
        </w:trPr>
        <w:tc>
          <w:tcPr>
            <w:tcW w:w="2552"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546"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446"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1368"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622"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1280"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2023 год</w:t>
            </w:r>
          </w:p>
        </w:tc>
        <w:tc>
          <w:tcPr>
            <w:tcW w:w="1276"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2024 год</w:t>
            </w:r>
          </w:p>
        </w:tc>
        <w:tc>
          <w:tcPr>
            <w:tcW w:w="1275"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2025 год</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ВСЕГО РАСХОДОВ</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ind w:left="-60"/>
              <w:jc w:val="right"/>
              <w:rPr>
                <w:b/>
                <w:bCs/>
                <w:sz w:val="22"/>
                <w:szCs w:val="22"/>
              </w:rPr>
            </w:pPr>
            <w:r>
              <w:rPr>
                <w:b/>
                <w:bCs/>
                <w:sz w:val="22"/>
                <w:szCs w:val="22"/>
              </w:rPr>
              <w:t xml:space="preserve"> </w:t>
            </w:r>
            <w:r w:rsidR="00C90353" w:rsidRPr="00C90353">
              <w:rPr>
                <w:b/>
                <w:bCs/>
                <w:sz w:val="22"/>
                <w:szCs w:val="22"/>
              </w:rPr>
              <w:t>1 743 140,1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ind w:left="-68"/>
              <w:jc w:val="right"/>
              <w:rPr>
                <w:b/>
                <w:bCs/>
                <w:sz w:val="22"/>
                <w:szCs w:val="22"/>
              </w:rPr>
            </w:pPr>
            <w:r>
              <w:rPr>
                <w:b/>
                <w:bCs/>
                <w:sz w:val="22"/>
                <w:szCs w:val="22"/>
              </w:rPr>
              <w:t xml:space="preserve"> </w:t>
            </w:r>
            <w:r w:rsidR="00C90353" w:rsidRPr="00C90353">
              <w:rPr>
                <w:b/>
                <w:bCs/>
                <w:sz w:val="22"/>
                <w:szCs w:val="22"/>
              </w:rPr>
              <w:t>1 205 577,0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ind w:left="-66"/>
              <w:jc w:val="right"/>
              <w:rPr>
                <w:b/>
                <w:bCs/>
                <w:sz w:val="22"/>
                <w:szCs w:val="22"/>
              </w:rPr>
            </w:pPr>
            <w:r>
              <w:rPr>
                <w:b/>
                <w:bCs/>
                <w:sz w:val="22"/>
                <w:szCs w:val="22"/>
              </w:rPr>
              <w:t xml:space="preserve"> </w:t>
            </w:r>
            <w:r w:rsidR="00C90353" w:rsidRPr="00C90353">
              <w:rPr>
                <w:b/>
                <w:bCs/>
                <w:sz w:val="22"/>
                <w:szCs w:val="22"/>
              </w:rPr>
              <w:t>1 182 887,1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Условно утвержденные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27 123,7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53 693,9</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7314CB">
            <w:pPr>
              <w:ind w:right="-106"/>
              <w:rPr>
                <w:b/>
                <w:bCs/>
                <w:sz w:val="22"/>
                <w:szCs w:val="22"/>
              </w:rPr>
            </w:pPr>
            <w:r w:rsidRPr="00C90353">
              <w:rPr>
                <w:b/>
                <w:bCs/>
                <w:sz w:val="22"/>
                <w:szCs w:val="22"/>
              </w:rPr>
              <w:t>АДМИНИСТРАЦИЯ МУНИЦИПАЛЬНОГО РАЙОНА "ЗАПОЛЯРНЫЙ РАЙОН"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ind w:left="-60"/>
              <w:jc w:val="right"/>
              <w:rPr>
                <w:b/>
                <w:bCs/>
                <w:sz w:val="22"/>
                <w:szCs w:val="22"/>
              </w:rPr>
            </w:pPr>
            <w:r>
              <w:rPr>
                <w:b/>
                <w:bCs/>
                <w:sz w:val="22"/>
                <w:szCs w:val="22"/>
              </w:rPr>
              <w:t xml:space="preserve"> </w:t>
            </w:r>
            <w:r w:rsidR="00C90353" w:rsidRPr="00C90353">
              <w:rPr>
                <w:b/>
                <w:bCs/>
                <w:sz w:val="22"/>
                <w:szCs w:val="22"/>
              </w:rPr>
              <w:t>1 274 524,1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694 950,2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665 585,6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ОБЩЕГОСУДАРСТ</w:t>
            </w:r>
            <w:r w:rsidR="007314CB">
              <w:rPr>
                <w:b/>
                <w:bCs/>
                <w:sz w:val="22"/>
                <w:szCs w:val="22"/>
              </w:rPr>
              <w:t>-</w:t>
            </w:r>
            <w:r w:rsidRPr="00C90353">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101 834,1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84 854,1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84 881,0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80 525,7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80 337,4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80 209,1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80 525,7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80 337,4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80 209,1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80 525,7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80 337,4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80 209,1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80 525,7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80 337,4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80 209,1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79 771,0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79 668,6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79 634,3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754,7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668,8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574,8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СУДЕБНАЯ СИСТЕМА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xml:space="preserve">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0,9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0,9</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95.0.00.51200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95.0.00.51200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xml:space="preserve">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21 307,5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4 515,7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4 671,0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1 850,3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1 275,2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1 312,7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31.4.00.00000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31.4.00.81050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31.4.00.81050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31.5.00.00000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1 790,3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1 212,4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1 247,4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31.5.00.81060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1 790,3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1 212,4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1 247,4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31.5.00.81060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1 097,4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1 132,4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31.5.00.81060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39.0.00.89290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39.0.00.89290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17 207,8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937,5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3 902,0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3 902,0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по приобретению, содержанию, прочим мероприятиям, связанным с муниципальным имуществом</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3 265,2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3 265,2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42.0.00.89210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10 040,6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937,5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42.0.00.89210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10 040,6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937,5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98.0.00.81040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98.0.00.81040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НАЦИОНАЛЬНАЯ БЕЗОПАСНОСТЬ И ПРАВООХРАНИТЕ</w:t>
            </w:r>
            <w:r w:rsidR="00DE7783">
              <w:rPr>
                <w:b/>
                <w:bCs/>
                <w:sz w:val="22"/>
                <w:szCs w:val="22"/>
              </w:rPr>
              <w:t>-</w:t>
            </w:r>
            <w:r w:rsidRPr="00C90353">
              <w:rPr>
                <w:b/>
                <w:bCs/>
                <w:sz w:val="22"/>
                <w:szCs w:val="22"/>
              </w:rPr>
              <w:t>ЛЬНАЯ ДЕЯТЕЛЬНОСТЬ</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46 691,2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33 345,3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31 572,2</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Гражданская оборона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30 270,2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23 742,4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21 635,6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30 270,2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23 742,4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21 635,6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14 470,8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7 216,3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4 448,4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8 931,5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7 216,3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4 448,4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5 539,3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33.0.00.89240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15 799,4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16 526,1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17 187,2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33.0.00.89240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15 799,4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16 526,1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17 187,2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13 383,5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7 285,5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7 482,1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Муниципальная программа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13 383,5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7 285,5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7 482,1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8 714,2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4 916,2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5 112,8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8 714,2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4 916,2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5 112,8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33.0.00.89240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4 669,3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2 369,3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2 369,3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33.0.00.89240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4 669,3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2 369,3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2 369,3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3 037,5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2 317,4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2 454,5</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3 037,5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2 317,4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2 454,5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1 668,3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1 696,6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1 812,7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33.0.00.82010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1 668,3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1 696,6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1 812,7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33.0.00.89240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1 369,2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620,8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641,8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33.0.00.89240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1 369,2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620,8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641,8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169 087,1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43 663,5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40 833,3</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Сельское хозяйство и рыболовство</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117 698,9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16 000,0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12 000,0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117 698,9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41.0.00.83030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8 541,7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41.0.00.83030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8 541,7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41.0.00.89320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109 157,2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41.0.00.89320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109 157,2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Транспорт</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08</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20 059,6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9 907,0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10 366,5</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20 059,6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9 907,0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10 366,5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39.0.00.86070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9 784,9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6 041,3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6 346,0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39.0.00.86070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9 784,9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6 041,3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6 346,0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39.0.00.89290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10 274,7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3 865,7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4 020,5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39.0.00.89290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10 274,7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3 865,7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4 020,5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Дорожное хозяйство (дорожные фонды)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31 328,6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17 756,5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18 466,8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39.0.00.89290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39.0.00.89290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ЖИЛИЩНО-КОММУНАЛЬНОЕ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877 902,1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469 119,4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443 256,6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Жилищное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189 642,7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40 966,3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189 642,7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40 966,3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Субсидии местным бюджетам на софинансирование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35.0.00.79500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120 866,3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38 918,0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35.0.00.79500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120 866,3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38 918,0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35.0.00.S9500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17 138,6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2 048,3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35.0.00.S9500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17 138,6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2 048,3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35.0.00.86030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15 988,0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35.0.00.86030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15 988,0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35.0.00.89250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35 649,8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35.0.00.89250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35 649,8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483 269,0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244 502,5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253 389,2</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160 078,5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160 630,6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167 055,8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32.0.00.86010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76 196,3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79 701,4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82 889,5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32.0.00.86010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76 196,3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79 701,4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82 889,5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32.0.00.89230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83 882,2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80 929,2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84 166,3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32.0.00.89230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83 882,2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80 929,2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84 166,3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 xml:space="preserve">Муниципальная программа "Развитие коммунальной инфраструктуры муниципального района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204 045,1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83 871,9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86 333,4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36.0.00.79850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19 155,0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36.0.00.79850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19 155,0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36.0.00.S9850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7 777,8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36.0.00.S9850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7 777,8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36.0.00.86040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110 067,5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63 826,4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66 380,1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36.0.00.86040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29 658,3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36.0.00.86040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19 045,4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36.0.00.86040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61 363,8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63 826,4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66 380,1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36.0.00.89260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67 044,8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20 045,5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19 953,3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36.0.00.89260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67 044,8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20 045,5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19 953,3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37.0.00.00000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15 667,8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37.0.00.86050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15 667,8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37.0.00.86050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1 013,0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37.0.00.86050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14 654,8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"Обеспечение населения муниципального района "Заполярный район" чистой водой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61 007,6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38.0.00.86060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58 446,5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38.0.00.86060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2 059,0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38.0.00.86060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16 504,5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38.0.00.86060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39 883,0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38.0.00.89280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2 561,1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38.0.00.89280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2 561,1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энергетики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42 470,0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40.0.00.79620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30 003,0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40.0.00.79620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30 003,0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40.0.00.S9620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1 579,1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40.0.00.S9620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1 579,1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40.0.00.86080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10 887,9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40.0.00.86080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9 237,0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40.0.00.86080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1 650,9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Благоустройство</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95 107,5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73 239,9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76 169,6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32.0.00.89230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32.0.00.89230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lastRenderedPageBreak/>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109 882,9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110 410,7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113 697,8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104 743,4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105 035,0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108 106,9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104 743,4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105 035,0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108 106,9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31.3.00.80020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104 743,4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105 035,0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108 106,9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31.3.00.80020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72 481,5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72 099,4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72 778,5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31.3.00.80020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30 434,0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31 186,8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33 658,2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31.3.00.80020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1 827,9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1 748,8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1 670,2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5 139,5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5 375,7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5 590,9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98.0.00.89140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5 139,5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5 375,7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5 590,9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98.0.00.89140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5 139,5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5 375,7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5 590,9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ОХРАНА ОКРУЖАЮЩЕЙ СРЕДЫ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50 980,7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40 465,6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41 446,0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охраны окружающей среды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50 980,7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40 465,6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41 446,0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 xml:space="preserve">Муниципальная программа "Развитие коммунальной инфраструктуры муниципального района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реализацию природоохранных мероприятий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36.0.00.85010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36.0.00.85010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4 697,3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4 346,7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4 273,7</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980,6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839,7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650,5</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980,6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839,7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650,5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590,6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632,2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409,0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590,6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632,2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409,0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590,6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632,2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409,0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DE7783">
            <w:pPr>
              <w:ind w:right="-106"/>
              <w:rPr>
                <w:sz w:val="22"/>
                <w:szCs w:val="22"/>
              </w:rPr>
            </w:pPr>
            <w:r w:rsidRPr="00C90353">
              <w:rPr>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31.3.00.80020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31.3.00.80020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lastRenderedPageBreak/>
              <w:t>Другие вопросы в области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3 716,7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3 507,0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3 623,2</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3 716,7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3 507,0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3 623,2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hideMark/>
          </w:tcPr>
          <w:p w:rsidR="00C90353" w:rsidRPr="00C90353" w:rsidRDefault="00C90353" w:rsidP="00C90353">
            <w:pPr>
              <w:rPr>
                <w:sz w:val="22"/>
                <w:szCs w:val="22"/>
              </w:rPr>
            </w:pPr>
            <w:r w:rsidRPr="00C90353">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95.0.00.79260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3 716,7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3 507,0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3 623,2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95.0.00.79260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3 577,1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3 401,9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3 515,1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09</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95.0.00.79260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108,1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КУЛЬТУРА, КИНЕМАТОГРАФИЯ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4 425,1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Культура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4 425,1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4 425,1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32.0.00.86010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32.0.00.86010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32.0.00.89230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425,1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32.0.00.89230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425,1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16 080,5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16 199,7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16 248,7</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 xml:space="preserve">Пенсионное обеспечение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14 562,8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14 562,8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14 562,8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14 562,8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14 562,8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14 562,8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31.1.00.84010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11 477,5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31.1.00.84010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11 477,5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31.1.00.84020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3 085,3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31.1.00.84020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3 085,3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Социальное обеспечение населения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1 517,7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1 636,9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1 685,9</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31.1.00.84050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31.1.00.84050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375,5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375,5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98.0.00.84040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375,5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СРЕДСТВА МАССОВОЙ ИНФОРМАЦИИ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2 826,0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2 955,9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3 074,1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Периодическая печать и издательства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2 826,0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2 955,9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3 074,1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31.4.00.00000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31.4.00.81050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034</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31.4.00.81050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УПРАВЛЕНИЕ ФИНАНСОВ АДМИНИСТРАЦИИ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390 750,3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405 787,4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385 284,4</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ОБЩЕГОСУДАРСТ</w:t>
            </w:r>
            <w:r w:rsidR="00DE7783">
              <w:rPr>
                <w:b/>
                <w:bCs/>
                <w:sz w:val="22"/>
                <w:szCs w:val="22"/>
              </w:rPr>
              <w:t>-</w:t>
            </w:r>
            <w:r w:rsidRPr="00C90353">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47 376,8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66 991,0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42 506,6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37 376,8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37 875,5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37 506,6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финансами в муниципальном районе "Заполярный район" на 2019-2025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30.0.00.00000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36 698,3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37 171,5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36 779,3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30.0.00.81010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36 698,3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37 171,5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36 779,3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30.0.00.81010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35 389,7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35 879,7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35 389,7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30.0.00.81010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1 308,6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1 291,8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1 389,6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678,5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704,0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727,3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678,5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704,0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727,3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678,5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704,0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727,3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416,8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434,6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450,9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261,7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269,4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276,4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Обеспечение проведения выборов и референдумов</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19 115,5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19 115,5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Проведение выборов депутатов представительного органа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98.0.00.81070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19 115,5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98.0.00.81070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19 115,5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Резервные фонды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xml:space="preserve">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10 000,0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10 000,0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5 000,0</w:t>
            </w:r>
            <w:r>
              <w:rPr>
                <w:b/>
                <w:bCs/>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Резервный фонд местной администрации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11</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90.0.00.00000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5 000,0</w:t>
            </w:r>
            <w:r>
              <w:rPr>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Резервный фонд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11</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90.0.00.80010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5 000,0</w:t>
            </w:r>
            <w:r>
              <w:rPr>
                <w:sz w:val="22"/>
                <w:szCs w:val="22"/>
              </w:rPr>
              <w:t xml:space="preserve"> </w:t>
            </w:r>
          </w:p>
        </w:tc>
      </w:tr>
      <w:tr w:rsidR="00C90353" w:rsidRPr="00C90353" w:rsidTr="0037735C">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11</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90.0.00.80010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5 000,0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250,0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250,0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245,0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250,0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250,0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245,0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245,0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DE7783">
            <w:pPr>
              <w:ind w:right="-106"/>
              <w:rPr>
                <w:b/>
                <w:bCs/>
                <w:sz w:val="22"/>
                <w:szCs w:val="22"/>
              </w:rPr>
            </w:pPr>
            <w:r w:rsidRPr="00C90353">
              <w:rPr>
                <w:b/>
                <w:bCs/>
                <w:sz w:val="22"/>
                <w:szCs w:val="22"/>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343 123,5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338 546,4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342 532,8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59 452,6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64 092,0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68 963,0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финансами в муниципальном районе "Заполярный район" на 2019-2025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30.0.00.00000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30.0.00.89110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1368"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7314CB">
            <w:pPr>
              <w:ind w:left="-156" w:right="-107"/>
              <w:jc w:val="center"/>
              <w:rPr>
                <w:sz w:val="22"/>
                <w:szCs w:val="22"/>
              </w:rPr>
            </w:pPr>
            <w:r w:rsidRPr="00C90353">
              <w:rPr>
                <w:sz w:val="22"/>
                <w:szCs w:val="22"/>
              </w:rPr>
              <w:t>30.0.00.89110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368"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283 670,9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274 454,4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273 569,8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финансами в муниципальном районе "Заполярный район" на 2019-2025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30.0.00.00000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30.0.00.89120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noWrap/>
            <w:vAlign w:val="center"/>
            <w:hideMark/>
          </w:tcPr>
          <w:p w:rsidR="00C90353" w:rsidRPr="00C90353" w:rsidRDefault="00C90353" w:rsidP="007314CB">
            <w:pPr>
              <w:ind w:left="-156" w:right="-107"/>
              <w:jc w:val="center"/>
              <w:rPr>
                <w:sz w:val="22"/>
                <w:szCs w:val="22"/>
              </w:rPr>
            </w:pPr>
            <w:r w:rsidRPr="00C90353">
              <w:rPr>
                <w:sz w:val="22"/>
                <w:szCs w:val="22"/>
              </w:rPr>
              <w:t>30.0.00.89120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6 "Возмещение части затрат органов местного самоуправления поселений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31.6.00.00000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31.6.00.89220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040</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31.6.00.89220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DE7783">
            <w:pPr>
              <w:ind w:right="-106"/>
              <w:rPr>
                <w:b/>
                <w:bCs/>
                <w:sz w:val="22"/>
                <w:szCs w:val="22"/>
              </w:rPr>
            </w:pPr>
            <w:r w:rsidRPr="00C90353">
              <w:rPr>
                <w:b/>
                <w:bCs/>
                <w:sz w:val="22"/>
                <w:szCs w:val="22"/>
              </w:rPr>
              <w:t>СОВЕТ МУНИЦИПАЛЬНОГО РАЙОНА "ЗАПОЛЯРНЫЙ РАЙОН"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36 445,9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36 445,3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36 778,7</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ОБЩЕГОСУДАРСТ</w:t>
            </w:r>
            <w:r w:rsidR="00DE7783">
              <w:rPr>
                <w:b/>
                <w:bCs/>
                <w:sz w:val="22"/>
                <w:szCs w:val="22"/>
              </w:rPr>
              <w:t>-</w:t>
            </w:r>
            <w:r w:rsidRPr="00C90353">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34 654,4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34 444,4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34 726,2</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5 108,1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5 108,1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4 938,1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Глава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4 938,1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91.0.00.81010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4 938,1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91.0.00.81010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5 108,1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4 938,1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26 011,2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25 745,8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26 147,3</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Совет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26 011,2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25 745,8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26 147,3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Депутаты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4 916,1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4 959,8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4 999,6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4 916,1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4 959,8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4 999,6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4 916,1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4 959,8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4 999,6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21 095,1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20 786,0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21 147,7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21 095,1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20 786,0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21 147,7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20 561,0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20 227,8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20 567,5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534,1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558,2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580,2</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3 535,1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3 590,5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3 640,8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3 535,1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3 590,5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3 640,8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98.0.00.81060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3 535,1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3 590,5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3 640,8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98.0.00.81060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3 535,1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3 590,5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3 640,8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170,9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232,6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169,9</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170,9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232,6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169,9</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Совет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92.2.00.81010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232,6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169,9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1 620,6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1 768,3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1 882,6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Социальное обеспечение населения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1 620,6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1 768,3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1 882,6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1 620,6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1 768,3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1 882,6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1 344,6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1 492,3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1 606,6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98.0.00.84030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1 344,6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1 492,3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1 606,6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Единовременное денежное вознаграждение гражданам, награжденным медалью "За заслуги перед Заполярным районом"</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92,0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98.0.00.84060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92,0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Единовременное денежное вознаграждение гражданам, награжденным знаком отличия "За достойное воспитание детей"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98.0.00.84070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98.0.00.84070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Единовременное денежное вознаграждение гражданам, награжденным знаком отличия "Отцовская слава"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98.0.00.84080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34,5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Единовременная выплата гражданам, которым присвоено звание "Ветеран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041</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98.0.00.84090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DE7783">
            <w:pPr>
              <w:ind w:right="-106"/>
              <w:rPr>
                <w:b/>
                <w:bCs/>
                <w:sz w:val="22"/>
                <w:szCs w:val="22"/>
              </w:rPr>
            </w:pPr>
            <w:r w:rsidRPr="00C90353">
              <w:rPr>
                <w:b/>
                <w:bCs/>
                <w:sz w:val="22"/>
                <w:szCs w:val="22"/>
              </w:rPr>
              <w:t xml:space="preserve"> УПРАВЛЕНИЕ МУНИЦИПАЛЬНОГО ИМУЩЕСТВА АДМИНИСТРАЦИИ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18 435,9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19 003,5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18 857,6</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18 032,6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18 450,2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18 304,3</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18 032,6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18 450,2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18 304,3</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17 899,6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18 311,1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18 159,6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17 899,6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18 311,1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18 159,6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xml:space="preserve">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17 899,6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18 311,1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18 159,6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17 198,0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17 600,5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17 443,3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701,6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710,6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716,3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144,7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Оценка недвижимости, признание прав и регулирование отношений по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80,6</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13</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42.0.00.81120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64,1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12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353,3</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Мероприятия по землеустройству и землепользованию</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42.0.00.83010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12</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42.0.00.83010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200,0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50,0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200,0</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31.0.00.00000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31.1.00.00000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042</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31.1.00.81010</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200,0</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DE7783">
            <w:pPr>
              <w:ind w:right="-106"/>
              <w:rPr>
                <w:b/>
                <w:bCs/>
                <w:sz w:val="22"/>
                <w:szCs w:val="22"/>
              </w:rPr>
            </w:pPr>
            <w:r w:rsidRPr="00C90353">
              <w:rPr>
                <w:b/>
                <w:bCs/>
                <w:sz w:val="22"/>
                <w:szCs w:val="22"/>
              </w:rPr>
              <w:t>КОНТРОЛЬНО-СЧЕТНАЯ ПАЛАТА МУНИЦИПАЛЬНОГО РАЙОНА "ЗАПОЛЯРНЫЙ РАЙОН"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22 983,9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22 266,9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22 686,9</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ОБЩЕГОСУДАРСТ</w:t>
            </w:r>
            <w:r w:rsidR="00DE7783">
              <w:rPr>
                <w:b/>
                <w:bCs/>
                <w:sz w:val="22"/>
                <w:szCs w:val="22"/>
              </w:rPr>
              <w:t>-</w:t>
            </w:r>
            <w:r w:rsidRPr="00C90353">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22 855,4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22 132,4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22 547,1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06</w:t>
            </w:r>
          </w:p>
        </w:tc>
        <w:tc>
          <w:tcPr>
            <w:tcW w:w="1368"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7314CB">
            <w:pPr>
              <w:ind w:left="-156" w:right="-107"/>
              <w:jc w:val="center"/>
              <w:rPr>
                <w:sz w:val="22"/>
                <w:szCs w:val="22"/>
              </w:rPr>
            </w:pPr>
            <w:r w:rsidRPr="00C90353">
              <w:rPr>
                <w:sz w:val="22"/>
                <w:szCs w:val="22"/>
              </w:rPr>
              <w:t> </w:t>
            </w:r>
          </w:p>
        </w:tc>
        <w:tc>
          <w:tcPr>
            <w:tcW w:w="6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22 855,4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22 132,4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22 547,1</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93.0.00.00000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22 855,4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22 132,4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22 547,1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Председатель и аудитор Контрольно-счетной палаты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93.1.00.00000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5 671,5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5 441,5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5 671,5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93.1.00.81010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5 671,5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5 441,5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5 671,5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93.1.00.81010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5 671,5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5 441,5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5 671,5</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Контрольно-счетной палаты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93.2.00.00000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7 148,1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6 655,1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6 839,8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7 148,1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6 655,1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6 839,8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6 129,7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5 848,8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5 972,1</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1 018,4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806,3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867,7</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Осуществление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93.3.00.00000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10 035,8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93.3.00.99110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10 035,8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10 035,8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93.3.00.99110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10 018,3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9 980,1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10 026,9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93.3.00.99110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55,7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8,9</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128,5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134,5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139,8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lastRenderedPageBreak/>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07</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b/>
                <w:bCs/>
                <w:sz w:val="22"/>
                <w:szCs w:val="22"/>
              </w:rPr>
            </w:pPr>
            <w:r w:rsidRPr="00C90353">
              <w:rPr>
                <w:b/>
                <w:bCs/>
                <w:sz w:val="22"/>
                <w:szCs w:val="22"/>
              </w:rPr>
              <w:t> </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128,5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134,5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b/>
                <w:bCs/>
                <w:sz w:val="22"/>
                <w:szCs w:val="22"/>
              </w:rPr>
            </w:pPr>
            <w:r>
              <w:rPr>
                <w:b/>
                <w:bCs/>
                <w:sz w:val="22"/>
                <w:szCs w:val="22"/>
              </w:rPr>
              <w:t xml:space="preserve"> </w:t>
            </w:r>
            <w:r w:rsidR="00C90353" w:rsidRPr="00C90353">
              <w:rPr>
                <w:b/>
                <w:bCs/>
                <w:sz w:val="22"/>
                <w:szCs w:val="22"/>
              </w:rPr>
              <w:t>139,8</w:t>
            </w:r>
            <w:r>
              <w:rPr>
                <w:b/>
                <w:bCs/>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93.0.00.00000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Аппарат Контрольно-счетной палаты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93.2.00.00000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139,8</w:t>
            </w:r>
            <w:r>
              <w:rPr>
                <w:sz w:val="22"/>
                <w:szCs w:val="22"/>
              </w:rPr>
              <w:t xml:space="preserve"> </w:t>
            </w:r>
          </w:p>
        </w:tc>
      </w:tr>
      <w:tr w:rsidR="00C90353" w:rsidRPr="00C90353" w:rsidTr="007314CB">
        <w:trPr>
          <w:gridAfter w:val="1"/>
          <w:wAfter w:w="16"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046</w:t>
            </w:r>
          </w:p>
        </w:tc>
        <w:tc>
          <w:tcPr>
            <w:tcW w:w="446"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07</w:t>
            </w:r>
          </w:p>
        </w:tc>
        <w:tc>
          <w:tcPr>
            <w:tcW w:w="475"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368"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7314CB">
            <w:pPr>
              <w:ind w:left="-156" w:right="-107"/>
              <w:jc w:val="center"/>
              <w:rPr>
                <w:sz w:val="22"/>
                <w:szCs w:val="22"/>
              </w:rPr>
            </w:pPr>
            <w:r w:rsidRPr="00C90353">
              <w:rPr>
                <w:sz w:val="22"/>
                <w:szCs w:val="22"/>
              </w:rPr>
              <w:t>93.2.00.81010</w:t>
            </w:r>
          </w:p>
        </w:tc>
        <w:tc>
          <w:tcPr>
            <w:tcW w:w="6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1280"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128,5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7314CB">
            <w:pPr>
              <w:jc w:val="right"/>
              <w:rPr>
                <w:sz w:val="22"/>
                <w:szCs w:val="22"/>
              </w:rPr>
            </w:pPr>
            <w:r>
              <w:rPr>
                <w:sz w:val="22"/>
                <w:szCs w:val="22"/>
              </w:rPr>
              <w:t xml:space="preserve"> </w:t>
            </w:r>
            <w:r w:rsidR="00C90353" w:rsidRPr="00C90353">
              <w:rPr>
                <w:sz w:val="22"/>
                <w:szCs w:val="22"/>
              </w:rPr>
              <w:t>139,8</w:t>
            </w:r>
            <w:r>
              <w:rPr>
                <w:sz w:val="22"/>
                <w:szCs w:val="22"/>
              </w:rPr>
              <w:t xml:space="preserve"> </w:t>
            </w:r>
          </w:p>
        </w:tc>
      </w:tr>
    </w:tbl>
    <w:p w:rsidR="00D31E54" w:rsidRPr="001B5A27" w:rsidRDefault="00AF177B" w:rsidP="00F134E0">
      <w:pPr>
        <w:ind w:left="900"/>
        <w:jc w:val="right"/>
        <w:rPr>
          <w:sz w:val="26"/>
          <w:szCs w:val="26"/>
        </w:rPr>
      </w:pPr>
      <w:r w:rsidRPr="001B5A27">
        <w:rPr>
          <w:sz w:val="26"/>
          <w:szCs w:val="26"/>
        </w:rPr>
        <w:t>».</w:t>
      </w:r>
    </w:p>
    <w:p w:rsidR="00D31E54" w:rsidRPr="001B5A27" w:rsidRDefault="00D31E54">
      <w:pPr>
        <w:rPr>
          <w:sz w:val="26"/>
          <w:szCs w:val="26"/>
        </w:rPr>
      </w:pPr>
      <w:r w:rsidRPr="001B5A27">
        <w:rPr>
          <w:sz w:val="26"/>
          <w:szCs w:val="26"/>
        </w:rPr>
        <w:br w:type="page"/>
      </w:r>
    </w:p>
    <w:p w:rsidR="00D31E54" w:rsidRPr="001B5A27" w:rsidRDefault="003E2B24" w:rsidP="00D31E54">
      <w:pPr>
        <w:ind w:left="900"/>
        <w:jc w:val="right"/>
        <w:rPr>
          <w:sz w:val="26"/>
          <w:szCs w:val="26"/>
        </w:rPr>
      </w:pPr>
      <w:r>
        <w:rPr>
          <w:sz w:val="26"/>
          <w:szCs w:val="26"/>
        </w:rPr>
        <w:lastRenderedPageBreak/>
        <w:t>Приложение 5</w:t>
      </w:r>
    </w:p>
    <w:p w:rsidR="00D31E54" w:rsidRPr="001B5A27" w:rsidRDefault="00D31E54" w:rsidP="00D31E54">
      <w:pPr>
        <w:ind w:left="900"/>
        <w:jc w:val="right"/>
        <w:rPr>
          <w:sz w:val="26"/>
          <w:szCs w:val="26"/>
        </w:rPr>
      </w:pPr>
      <w:r w:rsidRPr="001B5A27">
        <w:rPr>
          <w:sz w:val="26"/>
          <w:szCs w:val="26"/>
        </w:rPr>
        <w:t>к решению Совета Заполярного района</w:t>
      </w:r>
    </w:p>
    <w:p w:rsidR="00D31E54" w:rsidRPr="001B5A27" w:rsidRDefault="00D31E54" w:rsidP="00D31E54">
      <w:pPr>
        <w:ind w:left="900"/>
        <w:jc w:val="right"/>
        <w:rPr>
          <w:sz w:val="26"/>
          <w:szCs w:val="26"/>
        </w:rPr>
      </w:pPr>
      <w:r w:rsidRPr="001B5A27">
        <w:rPr>
          <w:sz w:val="26"/>
          <w:szCs w:val="26"/>
        </w:rPr>
        <w:t xml:space="preserve">от </w:t>
      </w:r>
      <w:r w:rsidR="00BD396B">
        <w:rPr>
          <w:sz w:val="26"/>
          <w:szCs w:val="26"/>
        </w:rPr>
        <w:t>9</w:t>
      </w:r>
      <w:r w:rsidRPr="001B5A27">
        <w:rPr>
          <w:sz w:val="26"/>
          <w:szCs w:val="26"/>
        </w:rPr>
        <w:t xml:space="preserve"> </w:t>
      </w:r>
      <w:r w:rsidR="003E2B24">
        <w:rPr>
          <w:sz w:val="26"/>
          <w:szCs w:val="26"/>
        </w:rPr>
        <w:t>феврал</w:t>
      </w:r>
      <w:r w:rsidR="00476EB4" w:rsidRPr="001B5A27">
        <w:rPr>
          <w:sz w:val="26"/>
          <w:szCs w:val="26"/>
        </w:rPr>
        <w:t>я</w:t>
      </w:r>
      <w:r w:rsidR="003E2B24">
        <w:rPr>
          <w:sz w:val="26"/>
          <w:szCs w:val="26"/>
        </w:rPr>
        <w:t xml:space="preserve"> 2023</w:t>
      </w:r>
      <w:r w:rsidRPr="001B5A27">
        <w:rPr>
          <w:sz w:val="26"/>
          <w:szCs w:val="26"/>
        </w:rPr>
        <w:t xml:space="preserve"> года № ___-р</w:t>
      </w:r>
    </w:p>
    <w:p w:rsidR="00D31E54" w:rsidRPr="001B5A27" w:rsidRDefault="00D31E54" w:rsidP="00D31E54">
      <w:pPr>
        <w:ind w:left="900"/>
        <w:jc w:val="right"/>
        <w:rPr>
          <w:sz w:val="26"/>
          <w:szCs w:val="26"/>
        </w:rPr>
      </w:pPr>
    </w:p>
    <w:p w:rsidR="00BD396B" w:rsidRPr="008455CA" w:rsidRDefault="00AF177B" w:rsidP="00BD396B">
      <w:pPr>
        <w:jc w:val="right"/>
        <w:rPr>
          <w:sz w:val="26"/>
          <w:szCs w:val="26"/>
        </w:rPr>
      </w:pPr>
      <w:r w:rsidRPr="001B5A27">
        <w:rPr>
          <w:sz w:val="26"/>
          <w:szCs w:val="26"/>
        </w:rPr>
        <w:t>«</w:t>
      </w:r>
      <w:r w:rsidR="00BD396B" w:rsidRPr="008455CA">
        <w:rPr>
          <w:sz w:val="26"/>
          <w:szCs w:val="26"/>
        </w:rPr>
        <w:t xml:space="preserve">Приложение </w:t>
      </w:r>
      <w:r w:rsidR="00BD396B">
        <w:rPr>
          <w:sz w:val="26"/>
          <w:szCs w:val="26"/>
        </w:rPr>
        <w:t>9</w:t>
      </w:r>
    </w:p>
    <w:p w:rsidR="00BD396B" w:rsidRPr="008455CA" w:rsidRDefault="00BD396B" w:rsidP="00BD396B">
      <w:pPr>
        <w:jc w:val="right"/>
        <w:rPr>
          <w:sz w:val="26"/>
          <w:szCs w:val="26"/>
        </w:rPr>
      </w:pPr>
      <w:r w:rsidRPr="008455CA">
        <w:rPr>
          <w:sz w:val="26"/>
          <w:szCs w:val="26"/>
        </w:rPr>
        <w:t>к решению Совета Заполярного района</w:t>
      </w:r>
    </w:p>
    <w:p w:rsidR="00BD396B" w:rsidRDefault="003E2B24" w:rsidP="00BD396B">
      <w:pPr>
        <w:ind w:left="900"/>
        <w:jc w:val="right"/>
        <w:rPr>
          <w:sz w:val="26"/>
          <w:szCs w:val="26"/>
        </w:rPr>
      </w:pPr>
      <w:r>
        <w:rPr>
          <w:sz w:val="26"/>
          <w:szCs w:val="26"/>
        </w:rPr>
        <w:t>от 22 декабря 2022</w:t>
      </w:r>
      <w:r w:rsidR="00BD396B" w:rsidRPr="008455CA">
        <w:rPr>
          <w:sz w:val="26"/>
          <w:szCs w:val="26"/>
        </w:rPr>
        <w:t xml:space="preserve"> года № </w:t>
      </w:r>
      <w:r>
        <w:rPr>
          <w:sz w:val="26"/>
          <w:szCs w:val="26"/>
        </w:rPr>
        <w:t>219</w:t>
      </w:r>
      <w:r w:rsidR="00BD396B" w:rsidRPr="008455CA">
        <w:rPr>
          <w:sz w:val="26"/>
          <w:szCs w:val="26"/>
        </w:rPr>
        <w:t>-р</w:t>
      </w:r>
    </w:p>
    <w:p w:rsidR="00BD396B" w:rsidRDefault="00BD396B" w:rsidP="00BD396B">
      <w:pPr>
        <w:ind w:left="900"/>
        <w:jc w:val="right"/>
        <w:rPr>
          <w:sz w:val="26"/>
          <w:szCs w:val="26"/>
        </w:rPr>
      </w:pPr>
    </w:p>
    <w:tbl>
      <w:tblPr>
        <w:tblW w:w="9890" w:type="dxa"/>
        <w:tblLook w:val="04A0" w:firstRow="1" w:lastRow="0" w:firstColumn="1" w:lastColumn="0" w:noHBand="0" w:noVBand="1"/>
      </w:tblPr>
      <w:tblGrid>
        <w:gridCol w:w="2410"/>
        <w:gridCol w:w="1522"/>
        <w:gridCol w:w="567"/>
        <w:gridCol w:w="567"/>
        <w:gridCol w:w="500"/>
        <w:gridCol w:w="492"/>
        <w:gridCol w:w="1253"/>
        <w:gridCol w:w="1275"/>
        <w:gridCol w:w="1281"/>
        <w:gridCol w:w="23"/>
      </w:tblGrid>
      <w:tr w:rsidR="00AF16D2" w:rsidRPr="00C90353" w:rsidTr="00603CE5">
        <w:trPr>
          <w:trHeight w:val="160"/>
        </w:trPr>
        <w:tc>
          <w:tcPr>
            <w:tcW w:w="9890" w:type="dxa"/>
            <w:gridSpan w:val="10"/>
            <w:tcBorders>
              <w:top w:val="nil"/>
              <w:left w:val="nil"/>
              <w:bottom w:val="nil"/>
              <w:right w:val="nil"/>
            </w:tcBorders>
            <w:shd w:val="clear" w:color="auto" w:fill="auto"/>
            <w:vAlign w:val="center"/>
            <w:hideMark/>
          </w:tcPr>
          <w:p w:rsidR="00AF16D2" w:rsidRPr="00C90353" w:rsidRDefault="00AF16D2" w:rsidP="00AF16D2">
            <w:pPr>
              <w:jc w:val="center"/>
              <w:rPr>
                <w:sz w:val="20"/>
                <w:szCs w:val="20"/>
              </w:rPr>
            </w:pPr>
            <w:bookmarkStart w:id="1" w:name="RANGE!A1:O136"/>
            <w:bookmarkEnd w:id="1"/>
            <w:r w:rsidRPr="00C90353">
              <w:rPr>
                <w:b/>
                <w:bCs/>
                <w:sz w:val="22"/>
                <w:szCs w:val="22"/>
              </w:rPr>
              <w:t>Распределение бюджетных ассигнований на реализацию муниципальных программ муниципального района "Заполярный район" на 2023 год и плановый период 2024-2025 годов</w:t>
            </w:r>
          </w:p>
        </w:tc>
      </w:tr>
      <w:tr w:rsidR="00C90353" w:rsidRPr="00C90353" w:rsidTr="00AF16D2">
        <w:trPr>
          <w:gridAfter w:val="1"/>
          <w:wAfter w:w="23" w:type="dxa"/>
          <w:trHeight w:val="276"/>
        </w:trPr>
        <w:tc>
          <w:tcPr>
            <w:tcW w:w="2410" w:type="dxa"/>
            <w:tcBorders>
              <w:top w:val="nil"/>
              <w:left w:val="nil"/>
              <w:bottom w:val="nil"/>
              <w:right w:val="nil"/>
            </w:tcBorders>
            <w:shd w:val="clear" w:color="auto" w:fill="auto"/>
            <w:vAlign w:val="center"/>
            <w:hideMark/>
          </w:tcPr>
          <w:p w:rsidR="00C90353" w:rsidRPr="00C90353" w:rsidRDefault="00C90353" w:rsidP="00C90353">
            <w:pPr>
              <w:rPr>
                <w:sz w:val="20"/>
                <w:szCs w:val="20"/>
              </w:rPr>
            </w:pPr>
          </w:p>
        </w:tc>
        <w:tc>
          <w:tcPr>
            <w:tcW w:w="1522" w:type="dxa"/>
            <w:tcBorders>
              <w:top w:val="nil"/>
              <w:left w:val="nil"/>
              <w:bottom w:val="nil"/>
              <w:right w:val="nil"/>
            </w:tcBorders>
            <w:shd w:val="clear" w:color="auto" w:fill="auto"/>
            <w:vAlign w:val="center"/>
            <w:hideMark/>
          </w:tcPr>
          <w:p w:rsidR="00C90353" w:rsidRPr="00C90353" w:rsidRDefault="00C90353" w:rsidP="00C90353">
            <w:pPr>
              <w:jc w:val="center"/>
              <w:rPr>
                <w:sz w:val="20"/>
                <w:szCs w:val="20"/>
              </w:rPr>
            </w:pPr>
          </w:p>
        </w:tc>
        <w:tc>
          <w:tcPr>
            <w:tcW w:w="567" w:type="dxa"/>
            <w:tcBorders>
              <w:top w:val="nil"/>
              <w:left w:val="nil"/>
              <w:bottom w:val="nil"/>
              <w:right w:val="nil"/>
            </w:tcBorders>
            <w:shd w:val="clear" w:color="auto" w:fill="auto"/>
            <w:vAlign w:val="center"/>
            <w:hideMark/>
          </w:tcPr>
          <w:p w:rsidR="00C90353" w:rsidRPr="00C90353" w:rsidRDefault="00C90353" w:rsidP="00C90353">
            <w:pPr>
              <w:jc w:val="center"/>
              <w:rPr>
                <w:sz w:val="20"/>
                <w:szCs w:val="20"/>
              </w:rPr>
            </w:pPr>
          </w:p>
        </w:tc>
        <w:tc>
          <w:tcPr>
            <w:tcW w:w="567" w:type="dxa"/>
            <w:tcBorders>
              <w:top w:val="nil"/>
              <w:left w:val="nil"/>
              <w:bottom w:val="nil"/>
              <w:right w:val="nil"/>
            </w:tcBorders>
            <w:shd w:val="clear" w:color="auto" w:fill="auto"/>
            <w:vAlign w:val="center"/>
            <w:hideMark/>
          </w:tcPr>
          <w:p w:rsidR="00C90353" w:rsidRPr="00C90353" w:rsidRDefault="00C90353" w:rsidP="00C90353">
            <w:pPr>
              <w:jc w:val="center"/>
              <w:rPr>
                <w:sz w:val="20"/>
                <w:szCs w:val="20"/>
              </w:rPr>
            </w:pPr>
          </w:p>
        </w:tc>
        <w:tc>
          <w:tcPr>
            <w:tcW w:w="500" w:type="dxa"/>
            <w:tcBorders>
              <w:top w:val="nil"/>
              <w:left w:val="nil"/>
              <w:bottom w:val="nil"/>
              <w:right w:val="nil"/>
            </w:tcBorders>
            <w:shd w:val="clear" w:color="auto" w:fill="auto"/>
            <w:vAlign w:val="center"/>
            <w:hideMark/>
          </w:tcPr>
          <w:p w:rsidR="00C90353" w:rsidRPr="00C90353" w:rsidRDefault="00C90353" w:rsidP="00C90353">
            <w:pPr>
              <w:jc w:val="center"/>
              <w:rPr>
                <w:sz w:val="20"/>
                <w:szCs w:val="20"/>
              </w:rPr>
            </w:pPr>
          </w:p>
        </w:tc>
        <w:tc>
          <w:tcPr>
            <w:tcW w:w="492" w:type="dxa"/>
            <w:tcBorders>
              <w:top w:val="nil"/>
              <w:left w:val="nil"/>
              <w:bottom w:val="nil"/>
              <w:right w:val="nil"/>
            </w:tcBorders>
            <w:shd w:val="clear" w:color="auto" w:fill="auto"/>
            <w:vAlign w:val="center"/>
            <w:hideMark/>
          </w:tcPr>
          <w:p w:rsidR="00C90353" w:rsidRPr="00C90353" w:rsidRDefault="00C90353" w:rsidP="00C90353">
            <w:pPr>
              <w:jc w:val="center"/>
              <w:rPr>
                <w:sz w:val="20"/>
                <w:szCs w:val="20"/>
              </w:rPr>
            </w:pPr>
          </w:p>
        </w:tc>
        <w:tc>
          <w:tcPr>
            <w:tcW w:w="1253" w:type="dxa"/>
            <w:tcBorders>
              <w:top w:val="nil"/>
              <w:left w:val="nil"/>
              <w:bottom w:val="nil"/>
              <w:right w:val="nil"/>
            </w:tcBorders>
            <w:shd w:val="clear" w:color="auto" w:fill="auto"/>
            <w:noWrap/>
            <w:vAlign w:val="bottom"/>
            <w:hideMark/>
          </w:tcPr>
          <w:p w:rsidR="00C90353" w:rsidRPr="00C90353" w:rsidRDefault="00C90353" w:rsidP="00C90353">
            <w:pPr>
              <w:jc w:val="center"/>
              <w:rPr>
                <w:sz w:val="20"/>
                <w:szCs w:val="20"/>
              </w:rPr>
            </w:pPr>
          </w:p>
        </w:tc>
        <w:tc>
          <w:tcPr>
            <w:tcW w:w="1275" w:type="dxa"/>
            <w:tcBorders>
              <w:top w:val="nil"/>
              <w:left w:val="nil"/>
              <w:bottom w:val="nil"/>
              <w:right w:val="nil"/>
            </w:tcBorders>
            <w:shd w:val="clear" w:color="auto" w:fill="auto"/>
            <w:noWrap/>
            <w:vAlign w:val="bottom"/>
            <w:hideMark/>
          </w:tcPr>
          <w:p w:rsidR="00C90353" w:rsidRPr="00C90353" w:rsidRDefault="00C90353" w:rsidP="00C90353">
            <w:pPr>
              <w:rPr>
                <w:sz w:val="20"/>
                <w:szCs w:val="20"/>
              </w:rPr>
            </w:pPr>
          </w:p>
        </w:tc>
        <w:tc>
          <w:tcPr>
            <w:tcW w:w="1281" w:type="dxa"/>
            <w:tcBorders>
              <w:top w:val="nil"/>
              <w:left w:val="nil"/>
              <w:bottom w:val="nil"/>
              <w:right w:val="nil"/>
            </w:tcBorders>
            <w:shd w:val="clear" w:color="auto" w:fill="auto"/>
            <w:noWrap/>
            <w:vAlign w:val="bottom"/>
            <w:hideMark/>
          </w:tcPr>
          <w:p w:rsidR="00C90353" w:rsidRPr="00C90353" w:rsidRDefault="00C90353" w:rsidP="00C90353">
            <w:pPr>
              <w:rPr>
                <w:sz w:val="20"/>
                <w:szCs w:val="20"/>
              </w:rPr>
            </w:pPr>
          </w:p>
        </w:tc>
      </w:tr>
      <w:tr w:rsidR="00AF16D2" w:rsidRPr="00C90353" w:rsidTr="00AF16D2">
        <w:trPr>
          <w:gridAfter w:val="1"/>
          <w:wAfter w:w="23" w:type="dxa"/>
          <w:trHeight w:val="276"/>
        </w:trPr>
        <w:tc>
          <w:tcPr>
            <w:tcW w:w="2410" w:type="dxa"/>
            <w:tcBorders>
              <w:top w:val="nil"/>
              <w:left w:val="nil"/>
              <w:bottom w:val="nil"/>
              <w:right w:val="nil"/>
            </w:tcBorders>
            <w:shd w:val="clear" w:color="auto" w:fill="auto"/>
            <w:vAlign w:val="bottom"/>
            <w:hideMark/>
          </w:tcPr>
          <w:p w:rsidR="00AF16D2" w:rsidRPr="00C90353" w:rsidRDefault="00AF16D2" w:rsidP="00C90353">
            <w:pPr>
              <w:rPr>
                <w:sz w:val="20"/>
                <w:szCs w:val="20"/>
              </w:rPr>
            </w:pPr>
          </w:p>
        </w:tc>
        <w:tc>
          <w:tcPr>
            <w:tcW w:w="1522" w:type="dxa"/>
            <w:tcBorders>
              <w:top w:val="nil"/>
              <w:left w:val="nil"/>
              <w:bottom w:val="nil"/>
              <w:right w:val="nil"/>
            </w:tcBorders>
            <w:shd w:val="clear" w:color="auto" w:fill="auto"/>
            <w:vAlign w:val="bottom"/>
            <w:hideMark/>
          </w:tcPr>
          <w:p w:rsidR="00AF16D2" w:rsidRPr="00C90353" w:rsidRDefault="00AF16D2" w:rsidP="00C90353">
            <w:pPr>
              <w:jc w:val="center"/>
              <w:rPr>
                <w:sz w:val="20"/>
                <w:szCs w:val="20"/>
              </w:rPr>
            </w:pPr>
          </w:p>
        </w:tc>
        <w:tc>
          <w:tcPr>
            <w:tcW w:w="567" w:type="dxa"/>
            <w:tcBorders>
              <w:top w:val="nil"/>
              <w:left w:val="nil"/>
              <w:bottom w:val="nil"/>
              <w:right w:val="nil"/>
            </w:tcBorders>
            <w:shd w:val="clear" w:color="auto" w:fill="auto"/>
            <w:vAlign w:val="bottom"/>
            <w:hideMark/>
          </w:tcPr>
          <w:p w:rsidR="00AF16D2" w:rsidRPr="00C90353" w:rsidRDefault="00AF16D2" w:rsidP="00C90353">
            <w:pPr>
              <w:jc w:val="center"/>
              <w:rPr>
                <w:sz w:val="20"/>
                <w:szCs w:val="20"/>
              </w:rPr>
            </w:pPr>
          </w:p>
        </w:tc>
        <w:tc>
          <w:tcPr>
            <w:tcW w:w="567" w:type="dxa"/>
            <w:tcBorders>
              <w:top w:val="nil"/>
              <w:left w:val="nil"/>
              <w:bottom w:val="nil"/>
              <w:right w:val="nil"/>
            </w:tcBorders>
            <w:shd w:val="clear" w:color="auto" w:fill="auto"/>
            <w:vAlign w:val="bottom"/>
            <w:hideMark/>
          </w:tcPr>
          <w:p w:rsidR="00AF16D2" w:rsidRPr="00C90353" w:rsidRDefault="00AF16D2" w:rsidP="00C90353">
            <w:pPr>
              <w:jc w:val="center"/>
              <w:rPr>
                <w:sz w:val="20"/>
                <w:szCs w:val="20"/>
              </w:rPr>
            </w:pPr>
          </w:p>
        </w:tc>
        <w:tc>
          <w:tcPr>
            <w:tcW w:w="500" w:type="dxa"/>
            <w:tcBorders>
              <w:top w:val="nil"/>
              <w:left w:val="nil"/>
              <w:bottom w:val="nil"/>
              <w:right w:val="nil"/>
            </w:tcBorders>
            <w:shd w:val="clear" w:color="auto" w:fill="auto"/>
            <w:vAlign w:val="bottom"/>
            <w:hideMark/>
          </w:tcPr>
          <w:p w:rsidR="00AF16D2" w:rsidRPr="00C90353" w:rsidRDefault="00AF16D2" w:rsidP="00C90353">
            <w:pPr>
              <w:jc w:val="center"/>
              <w:rPr>
                <w:sz w:val="20"/>
                <w:szCs w:val="20"/>
              </w:rPr>
            </w:pPr>
          </w:p>
        </w:tc>
        <w:tc>
          <w:tcPr>
            <w:tcW w:w="492" w:type="dxa"/>
            <w:tcBorders>
              <w:top w:val="nil"/>
              <w:left w:val="nil"/>
              <w:bottom w:val="nil"/>
              <w:right w:val="nil"/>
            </w:tcBorders>
            <w:shd w:val="clear" w:color="auto" w:fill="auto"/>
            <w:vAlign w:val="bottom"/>
            <w:hideMark/>
          </w:tcPr>
          <w:p w:rsidR="00AF16D2" w:rsidRPr="00C90353" w:rsidRDefault="00AF16D2" w:rsidP="00C90353">
            <w:pPr>
              <w:jc w:val="center"/>
              <w:rPr>
                <w:sz w:val="20"/>
                <w:szCs w:val="20"/>
              </w:rPr>
            </w:pPr>
          </w:p>
        </w:tc>
        <w:tc>
          <w:tcPr>
            <w:tcW w:w="1253" w:type="dxa"/>
            <w:tcBorders>
              <w:top w:val="nil"/>
              <w:left w:val="nil"/>
              <w:bottom w:val="nil"/>
              <w:right w:val="nil"/>
            </w:tcBorders>
            <w:shd w:val="clear" w:color="auto" w:fill="auto"/>
            <w:noWrap/>
            <w:vAlign w:val="bottom"/>
            <w:hideMark/>
          </w:tcPr>
          <w:p w:rsidR="00AF16D2" w:rsidRPr="00C90353" w:rsidRDefault="00AF16D2" w:rsidP="00C90353">
            <w:pPr>
              <w:jc w:val="center"/>
              <w:rPr>
                <w:sz w:val="20"/>
                <w:szCs w:val="20"/>
              </w:rPr>
            </w:pPr>
          </w:p>
        </w:tc>
        <w:tc>
          <w:tcPr>
            <w:tcW w:w="2556" w:type="dxa"/>
            <w:gridSpan w:val="2"/>
            <w:tcBorders>
              <w:top w:val="nil"/>
              <w:left w:val="nil"/>
              <w:bottom w:val="nil"/>
              <w:right w:val="nil"/>
            </w:tcBorders>
            <w:shd w:val="clear" w:color="auto" w:fill="auto"/>
            <w:noWrap/>
            <w:vAlign w:val="bottom"/>
            <w:hideMark/>
          </w:tcPr>
          <w:p w:rsidR="00AF16D2" w:rsidRPr="00C90353" w:rsidRDefault="00AF16D2" w:rsidP="00C90353">
            <w:pPr>
              <w:jc w:val="right"/>
              <w:rPr>
                <w:sz w:val="22"/>
                <w:szCs w:val="22"/>
              </w:rPr>
            </w:pPr>
            <w:r w:rsidRPr="00C90353">
              <w:rPr>
                <w:sz w:val="22"/>
                <w:szCs w:val="22"/>
              </w:rPr>
              <w:t xml:space="preserve"> тыс. рублей </w:t>
            </w:r>
          </w:p>
        </w:tc>
      </w:tr>
      <w:tr w:rsidR="00C90353" w:rsidRPr="00C90353" w:rsidTr="00AF16D2">
        <w:trPr>
          <w:gridAfter w:val="1"/>
          <w:wAfter w:w="23" w:type="dxa"/>
          <w:trHeight w:val="540"/>
        </w:trPr>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Наименование</w:t>
            </w:r>
          </w:p>
        </w:tc>
        <w:tc>
          <w:tcPr>
            <w:tcW w:w="152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Целевая статья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Вид расходов</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Глава</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Раздел</w:t>
            </w:r>
          </w:p>
        </w:tc>
        <w:tc>
          <w:tcPr>
            <w:tcW w:w="49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90353" w:rsidRPr="00C90353" w:rsidRDefault="00C90353" w:rsidP="00C90353">
            <w:pPr>
              <w:jc w:val="center"/>
              <w:rPr>
                <w:sz w:val="22"/>
                <w:szCs w:val="22"/>
              </w:rPr>
            </w:pPr>
            <w:r w:rsidRPr="00C90353">
              <w:rPr>
                <w:sz w:val="22"/>
                <w:szCs w:val="22"/>
              </w:rPr>
              <w:t>Подраздел</w:t>
            </w:r>
          </w:p>
        </w:tc>
        <w:tc>
          <w:tcPr>
            <w:tcW w:w="3809" w:type="dxa"/>
            <w:gridSpan w:val="3"/>
            <w:tcBorders>
              <w:top w:val="single" w:sz="4" w:space="0" w:color="auto"/>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Сумма</w:t>
            </w:r>
          </w:p>
        </w:tc>
      </w:tr>
      <w:tr w:rsidR="00C90353" w:rsidRPr="00C90353" w:rsidTr="00AF16D2">
        <w:trPr>
          <w:gridAfter w:val="1"/>
          <w:wAfter w:w="23" w:type="dxa"/>
          <w:trHeight w:val="540"/>
        </w:trPr>
        <w:tc>
          <w:tcPr>
            <w:tcW w:w="2410"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492" w:type="dxa"/>
            <w:vMerge/>
            <w:tcBorders>
              <w:top w:val="single" w:sz="4" w:space="0" w:color="auto"/>
              <w:left w:val="single" w:sz="4" w:space="0" w:color="auto"/>
              <w:bottom w:val="single" w:sz="4" w:space="0" w:color="000000"/>
              <w:right w:val="single" w:sz="4" w:space="0" w:color="auto"/>
            </w:tcBorders>
            <w:vAlign w:val="center"/>
            <w:hideMark/>
          </w:tcPr>
          <w:p w:rsidR="00C90353" w:rsidRPr="00C90353" w:rsidRDefault="00C90353" w:rsidP="00C90353">
            <w:pPr>
              <w:rPr>
                <w:sz w:val="22"/>
                <w:szCs w:val="22"/>
              </w:rPr>
            </w:pPr>
          </w:p>
        </w:tc>
        <w:tc>
          <w:tcPr>
            <w:tcW w:w="1253"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2023 год</w:t>
            </w:r>
          </w:p>
        </w:tc>
        <w:tc>
          <w:tcPr>
            <w:tcW w:w="1275"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2024 год</w:t>
            </w:r>
          </w:p>
        </w:tc>
        <w:tc>
          <w:tcPr>
            <w:tcW w:w="1281" w:type="dxa"/>
            <w:tcBorders>
              <w:top w:val="nil"/>
              <w:left w:val="nil"/>
              <w:bottom w:val="single" w:sz="4" w:space="0" w:color="auto"/>
              <w:right w:val="single" w:sz="4" w:space="0" w:color="auto"/>
            </w:tcBorders>
            <w:shd w:val="clear" w:color="auto" w:fill="auto"/>
            <w:vAlign w:val="center"/>
            <w:hideMark/>
          </w:tcPr>
          <w:p w:rsidR="00C90353" w:rsidRPr="00C90353" w:rsidRDefault="00C90353" w:rsidP="00C90353">
            <w:pPr>
              <w:jc w:val="center"/>
              <w:rPr>
                <w:sz w:val="22"/>
                <w:szCs w:val="22"/>
              </w:rPr>
            </w:pPr>
            <w:r w:rsidRPr="00C90353">
              <w:rPr>
                <w:sz w:val="22"/>
                <w:szCs w:val="22"/>
              </w:rPr>
              <w:t>2025 год</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 xml:space="preserve">ВСЕГО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ind w:left="-50" w:right="-39"/>
              <w:jc w:val="right"/>
              <w:rPr>
                <w:b/>
                <w:bCs/>
                <w:sz w:val="22"/>
                <w:szCs w:val="22"/>
              </w:rPr>
            </w:pPr>
            <w:r>
              <w:rPr>
                <w:b/>
                <w:bCs/>
                <w:sz w:val="22"/>
                <w:szCs w:val="22"/>
              </w:rPr>
              <w:t xml:space="preserve"> </w:t>
            </w:r>
            <w:r w:rsidR="00C90353" w:rsidRPr="00C90353">
              <w:rPr>
                <w:b/>
                <w:bCs/>
                <w:sz w:val="22"/>
                <w:szCs w:val="22"/>
              </w:rPr>
              <w:t>1 664 208,0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ind w:left="-50"/>
              <w:jc w:val="right"/>
              <w:rPr>
                <w:b/>
                <w:bCs/>
                <w:sz w:val="22"/>
                <w:szCs w:val="22"/>
              </w:rPr>
            </w:pPr>
            <w:r>
              <w:rPr>
                <w:b/>
                <w:bCs/>
                <w:sz w:val="22"/>
                <w:szCs w:val="22"/>
              </w:rPr>
              <w:t xml:space="preserve"> </w:t>
            </w:r>
            <w:r w:rsidR="00C90353" w:rsidRPr="00C90353">
              <w:rPr>
                <w:b/>
                <w:bCs/>
                <w:sz w:val="22"/>
                <w:szCs w:val="22"/>
              </w:rPr>
              <w:t>1 081 080,9</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ind w:left="-50"/>
              <w:jc w:val="right"/>
              <w:rPr>
                <w:b/>
                <w:bCs/>
                <w:sz w:val="22"/>
                <w:szCs w:val="22"/>
              </w:rPr>
            </w:pPr>
            <w:r>
              <w:rPr>
                <w:b/>
                <w:bCs/>
                <w:sz w:val="22"/>
                <w:szCs w:val="22"/>
              </w:rPr>
              <w:t xml:space="preserve"> </w:t>
            </w:r>
            <w:r w:rsidR="00C90353" w:rsidRPr="00C90353">
              <w:rPr>
                <w:b/>
                <w:bCs/>
                <w:sz w:val="22"/>
                <w:szCs w:val="22"/>
              </w:rPr>
              <w:t>1 054 837,1</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Муниципальная программа "Управление финансами в муниципальном районе "Заполярный район" на 2019-2025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30.0.00.00000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275 889,7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273 592,4</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273 792,7</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36 698,3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37 171,5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36 779,3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35 389,7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35 879,7</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35 389,7</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1 308,6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1 291,8</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1 389,6</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Дотация на выравнивание бюджетной обеспеченности поселений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30.0.00.89110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30.0.00.89110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59 452,6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64 092,0</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68 963,0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Иные межбюджетные трансферты на поддержку мер по обеспечению сбалансированности бюджетов поселений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30.0.00.89120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30.0.00.89120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179 738,8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172 328,9</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168 050,4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31.0.00.00000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329 471,5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327 872,5</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334 077,8</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1 "Реализация функций муниципального управления"</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115 729,7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116 273,4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115 823,2</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содержание органов местного самоуправления и обеспечение их функций</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99 994,4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100 434,7</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99 950,0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79 771,0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79 668,6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79 634,3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416,8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434,6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450,9</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042</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17 198,0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17 600,5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17 443,3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754,7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668,8</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574,8</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07</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590,6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632,2</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409,0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261,7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269,4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276,4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07</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250,0</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245,0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042</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701,6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710,6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716,3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31.1.00.81010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042</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07</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200,0</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200,0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31.1.00.84010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11 477,5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31.1.00.84010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11 477,5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11 477,5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31.1.00.84020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3 085,3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31.1.00.84020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3 085,3</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3 085,3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31.1.00.84050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31.1.00.84050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1 172,5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1 275,9</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1 310,4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31.3.00.00000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105 133,4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105 242,5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108 348,4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на обеспечение деятельности подведомственных казенных учреждений</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31.3.00.80020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105 133,4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105 242,5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108 348,4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31.3.00.80020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72 481,5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72 099,4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72 778,5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31.3.00.80020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30 434,0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31 186,8</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33 658,2</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31.3.00.80020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07</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390,0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207,5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241,5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31.3.00.80020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1 827,9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1 748,8</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1 670,2</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4 "Обеспечение информационной открытости органов местного самоуправления Заполярного района"</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31.4.00.00000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2 886,0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3 018,7</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3 139,4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Обеспечение информационной открытости органов местного самоуправления</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31.4.00.81050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2 886,0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3 018,7</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3 139,4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31.4.00.81050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62,8</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65,3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31.4.00.81050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12</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2 826,0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2 955,9</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3 074,1</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Подпрограмма 5 "Организация и проведение официальных мероприятий муниципального района "Заполярный район"</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31.5.00.00000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1 790,3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1 212,4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1 247,4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Организация и проведение официальных мероприятий муниципального района "Заполярный район"</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31.5.00.81060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1 790,3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1 212,4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1 247,4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31.5.00.81060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1 675,3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1 097,4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1 132,4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Социальное обеспечение и иные выплаты населению</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31.5.00.81060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115,0</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115,0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Подпрограмма 6 "Возмещение части затрат органов местного самоуправления поселений Ненецкого автономного округа"</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31.6.00.00000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31.6.00.89220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31.6.00.89220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040</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103 932,1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102 125,5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105 519,4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32.0.00.00000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259 611,1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233 870,5</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243 225,4</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 xml:space="preserve">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32.0.00.86010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80 196,3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79 701,4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82 889,5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32.0.00.86010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08</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32.0.00.86010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76 196,3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79 701,4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82 889,5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 xml:space="preserve">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179 414,8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154 169,1</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160 335,9</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83 882,2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80 929,2</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84 166,3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95 107,5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73 239,9</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76 169,6</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08</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425,1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Муниципальная программа "Безопасность на территории муниципального района "Заполярный район" на 2019-2030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33.0.00.00000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46 691,2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33 345,3</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31 572,2</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33.0.00.82010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24 853,3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13 829,1</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11 373,9</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09</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8 931,5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7 216,3</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4 448,4</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8 714,2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4 916,2</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5 112,8</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14</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1 668,3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1 696,6</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1 812,7</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09</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5 539,3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33.0.00.89240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21 837,9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19 516,2</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20 198,3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33.0.00.89240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09</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15 799,4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16 526,1</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17 187,2</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33.0.00.89240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10</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4 669,3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2 369,3</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2 369,3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33.0.00.89240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14</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1 369,2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620,8</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641,8</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35.0.00.00000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189 642,7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40 966,3</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Субсидии местным бюджетам на софинансирование капитальных вложений в объекты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35.0.00.79500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120 866,3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38 918,0</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35.0.00.79500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120 866,3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38 918,0</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35.0.00.S9500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17 138,6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2 048,3</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35.0.00.S9500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17 138,6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2 048,3</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35.0.00.86030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15 988,0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35.0.00.86030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15 988,0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35.0.00.89250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35 649,8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35.0.00.89250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35 649,8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lastRenderedPageBreak/>
              <w:t xml:space="preserve">Муниципальная программа "Развитие коммунальной инфраструктуры муниципального района "Заполярный район" на 2020-2030 годы"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36.0.00.00000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255 025,8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124 337,5</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127 779,4</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36.0.00.79850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19 155,0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36.0.00.79850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19 155,0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36.0.00.S9850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7 777,8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36.0.00.S9850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7 777,8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lastRenderedPageBreak/>
              <w:t>Расходы на реализацию природоохранных мероприятий</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36.0.00.85010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36.0.00.85010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06</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50 980,7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40 465,6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41 446,0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36.0.00.86040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110 067,5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63 826,4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66 380,1</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36.0.00.86040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29 658,3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36.0.00.86040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19 045,4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36.0.00.86040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61 363,8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63 826,4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66 380,1</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36.0.00.89260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67 044,8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20 045,5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19 953,3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36.0.00.89260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67 044,8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20 045,5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19 953,3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b/>
                <w:bCs/>
                <w:sz w:val="22"/>
                <w:szCs w:val="22"/>
              </w:rPr>
            </w:pPr>
            <w:r w:rsidRPr="00C90353">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37.0.00.00000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15 667,8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 "</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15 667,8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1 013,0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14 654,8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38.0.00.00000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61 007,6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D6014A">
            <w:pPr>
              <w:ind w:right="-112"/>
              <w:rPr>
                <w:sz w:val="22"/>
                <w:szCs w:val="22"/>
              </w:rPr>
            </w:pPr>
            <w:r w:rsidRPr="00C90353">
              <w:rPr>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58 446,5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2 059,0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16 504,5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39 883,0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D6014A">
            <w:pPr>
              <w:ind w:right="-112"/>
              <w:rPr>
                <w:sz w:val="22"/>
                <w:szCs w:val="22"/>
              </w:rPr>
            </w:pPr>
            <w:r w:rsidRPr="00C90353">
              <w:rPr>
                <w:sz w:val="22"/>
                <w:szCs w:val="22"/>
              </w:rPr>
              <w:lastRenderedPageBreak/>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38.0.00.89280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2 561,1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38.0.00.89280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2 561,1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39.0.00.00000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53 337,6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29 702,6</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30 954,1</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39.0.00.86070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9 784,9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6 041,3</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6 346,0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39.0.00.86070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08</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9 784,9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6 041,3</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6 346,0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43 552,7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23 661,3</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24 608,1</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1 949,4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2 039,1</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2 120,8</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08</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10 274,7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3 865,7</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4 020,5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09</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31 328,6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17 756,5</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18 466,8</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lastRenderedPageBreak/>
              <w:t>Муниципальная программа "Развитие энергетики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40.0.00.00000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42 470,0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C90353" w:rsidRPr="00C90353" w:rsidRDefault="00C90353" w:rsidP="00C90353">
            <w:pPr>
              <w:rPr>
                <w:sz w:val="22"/>
                <w:szCs w:val="22"/>
              </w:rPr>
            </w:pPr>
            <w:r w:rsidRPr="00C90353">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40.0.00.79620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30 003,0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40.0.00.79620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30 003,0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000000" w:fill="FFFFFF"/>
            <w:vAlign w:val="center"/>
            <w:hideMark/>
          </w:tcPr>
          <w:p w:rsidR="00C90353" w:rsidRPr="00C90353" w:rsidRDefault="00C90353" w:rsidP="00C90353">
            <w:pPr>
              <w:rPr>
                <w:sz w:val="22"/>
                <w:szCs w:val="22"/>
              </w:rPr>
            </w:pPr>
            <w:r w:rsidRPr="00C90353">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40.0.00.S9620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1 579,1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40.0.00.S9620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1 579,1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40.0.00.86080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10 887,9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Капитальные вложения в объекты государственной (муниципальной) собственности</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40.0.00.86080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9 237,0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40.0.00.86080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02</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1 650,9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41.0.00.00000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117 698,9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16 000,0</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12 000,0</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41.0.00.83030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8 541,7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Иные бюджетные ассигнования</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41.0.00.83030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800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8 541,7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sz w:val="22"/>
                <w:szCs w:val="22"/>
              </w:rPr>
            </w:pPr>
            <w:r w:rsidRPr="00C90353">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41.0.00.89320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109 157,2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41.0.00.89320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05</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109 157,2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16 000,0</w:t>
            </w:r>
            <w:r>
              <w:rPr>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12 000,0</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C90353" w:rsidRPr="00C90353" w:rsidRDefault="00C90353" w:rsidP="00C90353">
            <w:pPr>
              <w:rPr>
                <w:b/>
                <w:bCs/>
                <w:sz w:val="22"/>
                <w:szCs w:val="22"/>
              </w:rPr>
            </w:pPr>
            <w:r w:rsidRPr="00C90353">
              <w:rPr>
                <w:b/>
                <w:bCs/>
                <w:sz w:val="22"/>
                <w:szCs w:val="22"/>
              </w:rPr>
              <w:t>Муниципальная программа "Управление муниципальным имуществом муниципального района "Заполярный район" на 2022-2030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42.0.00.00000</w:t>
            </w:r>
          </w:p>
        </w:tc>
        <w:tc>
          <w:tcPr>
            <w:tcW w:w="567"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b/>
                <w:bCs/>
                <w:sz w:val="22"/>
                <w:szCs w:val="22"/>
              </w:rPr>
            </w:pPr>
            <w:r w:rsidRPr="00C90353">
              <w:rPr>
                <w:b/>
                <w:bCs/>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b/>
                <w:bCs/>
                <w:sz w:val="22"/>
                <w:szCs w:val="22"/>
              </w:rPr>
            </w:pPr>
            <w:r w:rsidRPr="00C90353">
              <w:rPr>
                <w:b/>
                <w:bCs/>
                <w:sz w:val="22"/>
                <w:szCs w:val="22"/>
              </w:rPr>
              <w:t> </w:t>
            </w:r>
          </w:p>
        </w:tc>
        <w:tc>
          <w:tcPr>
            <w:tcW w:w="1253"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17 694,1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1 393,8</w:t>
            </w:r>
            <w:r>
              <w:rPr>
                <w:b/>
                <w:bCs/>
                <w:sz w:val="22"/>
                <w:szCs w:val="22"/>
              </w:rPr>
              <w:t xml:space="preserve"> </w:t>
            </w:r>
          </w:p>
        </w:tc>
        <w:tc>
          <w:tcPr>
            <w:tcW w:w="1281" w:type="dxa"/>
            <w:tcBorders>
              <w:top w:val="nil"/>
              <w:left w:val="nil"/>
              <w:bottom w:val="single" w:sz="4" w:space="0" w:color="auto"/>
              <w:right w:val="single" w:sz="4" w:space="0" w:color="auto"/>
            </w:tcBorders>
            <w:shd w:val="clear" w:color="auto" w:fill="auto"/>
            <w:vAlign w:val="bottom"/>
            <w:hideMark/>
          </w:tcPr>
          <w:p w:rsidR="00C90353" w:rsidRPr="00C90353" w:rsidRDefault="000806A7" w:rsidP="00AF16D2">
            <w:pPr>
              <w:jc w:val="right"/>
              <w:rPr>
                <w:b/>
                <w:bCs/>
                <w:sz w:val="22"/>
                <w:szCs w:val="22"/>
              </w:rPr>
            </w:pPr>
            <w:r>
              <w:rPr>
                <w:b/>
                <w:bCs/>
                <w:sz w:val="22"/>
                <w:szCs w:val="22"/>
              </w:rPr>
              <w:t xml:space="preserve"> </w:t>
            </w:r>
            <w:r w:rsidR="00C90353" w:rsidRPr="00C90353">
              <w:rPr>
                <w:b/>
                <w:bCs/>
                <w:sz w:val="22"/>
                <w:szCs w:val="22"/>
              </w:rPr>
              <w:t>1 435,5</w:t>
            </w:r>
            <w:r>
              <w:rPr>
                <w:b/>
                <w:bCs/>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D6014A">
            <w:pPr>
              <w:ind w:right="-112"/>
              <w:rPr>
                <w:sz w:val="22"/>
                <w:szCs w:val="22"/>
              </w:rPr>
            </w:pPr>
            <w:r w:rsidRPr="00C90353">
              <w:rPr>
                <w:sz w:val="22"/>
                <w:szCs w:val="22"/>
              </w:rP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3 902,0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3 902,0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Оценка недвижимости, признание прав и регулирование отношений по муниципальной собственности</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77,5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80,6</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042</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77,5</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80,6</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61,6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64,1</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42.0.00.81120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042</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58,9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61,6</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64,1</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lastRenderedPageBreak/>
              <w:t>Расходы по приобретению, содержанию, прочим мероприятиям, связанным с муниципальным имуществом</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42.0.00.81130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3 265,2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42.0.00.81130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3 265,2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Мероприятия по землеустройству и землепользованию</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42.0.00.83010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Закупка товаров, работ и услуг для обеспечения государственных (муниципальных) нужд</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42.0.00.83010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200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042</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04</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12</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353,3</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353,3</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D6014A">
            <w:pPr>
              <w:ind w:right="-112"/>
              <w:rPr>
                <w:sz w:val="22"/>
                <w:szCs w:val="22"/>
              </w:rPr>
            </w:pPr>
            <w:r w:rsidRPr="00C90353">
              <w:rPr>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42.0.00.89210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 </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10 040,6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937,5</w:t>
            </w:r>
            <w:r>
              <w:rPr>
                <w:sz w:val="22"/>
                <w:szCs w:val="22"/>
              </w:rPr>
              <w:t xml:space="preserve"> </w:t>
            </w:r>
          </w:p>
        </w:tc>
      </w:tr>
      <w:tr w:rsidR="00C90353" w:rsidRPr="00C90353" w:rsidTr="00AF16D2">
        <w:trPr>
          <w:gridAfter w:val="1"/>
          <w:wAfter w:w="23" w:type="dxa"/>
          <w:cantSplit/>
          <w:trHeight w:val="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C90353" w:rsidRPr="00C90353" w:rsidRDefault="00C90353" w:rsidP="00C90353">
            <w:pPr>
              <w:rPr>
                <w:sz w:val="22"/>
                <w:szCs w:val="22"/>
              </w:rPr>
            </w:pPr>
            <w:r w:rsidRPr="00C90353">
              <w:rPr>
                <w:sz w:val="22"/>
                <w:szCs w:val="22"/>
              </w:rPr>
              <w:t>Межбюджетные трансферты</w:t>
            </w:r>
          </w:p>
        </w:tc>
        <w:tc>
          <w:tcPr>
            <w:tcW w:w="1522" w:type="dxa"/>
            <w:tcBorders>
              <w:top w:val="nil"/>
              <w:left w:val="nil"/>
              <w:bottom w:val="single" w:sz="4" w:space="0" w:color="auto"/>
              <w:right w:val="single" w:sz="4" w:space="0" w:color="auto"/>
            </w:tcBorders>
            <w:shd w:val="clear" w:color="auto" w:fill="auto"/>
            <w:vAlign w:val="bottom"/>
            <w:hideMark/>
          </w:tcPr>
          <w:p w:rsidR="00C90353" w:rsidRPr="00C90353" w:rsidRDefault="00C90353" w:rsidP="00C90353">
            <w:pPr>
              <w:jc w:val="center"/>
              <w:rPr>
                <w:sz w:val="22"/>
                <w:szCs w:val="22"/>
              </w:rPr>
            </w:pPr>
            <w:r w:rsidRPr="00C90353">
              <w:rPr>
                <w:sz w:val="22"/>
                <w:szCs w:val="22"/>
              </w:rPr>
              <w:t>42.0.00.89210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500</w:t>
            </w:r>
          </w:p>
        </w:tc>
        <w:tc>
          <w:tcPr>
            <w:tcW w:w="567"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034</w:t>
            </w:r>
          </w:p>
        </w:tc>
        <w:tc>
          <w:tcPr>
            <w:tcW w:w="500"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01</w:t>
            </w:r>
          </w:p>
        </w:tc>
        <w:tc>
          <w:tcPr>
            <w:tcW w:w="492" w:type="dxa"/>
            <w:tcBorders>
              <w:top w:val="nil"/>
              <w:left w:val="nil"/>
              <w:bottom w:val="single" w:sz="4" w:space="0" w:color="auto"/>
              <w:right w:val="single" w:sz="4" w:space="0" w:color="auto"/>
            </w:tcBorders>
            <w:shd w:val="clear" w:color="auto" w:fill="auto"/>
            <w:noWrap/>
            <w:vAlign w:val="bottom"/>
            <w:hideMark/>
          </w:tcPr>
          <w:p w:rsidR="00C90353" w:rsidRPr="00C90353" w:rsidRDefault="00C90353" w:rsidP="00C90353">
            <w:pPr>
              <w:jc w:val="center"/>
              <w:rPr>
                <w:sz w:val="22"/>
                <w:szCs w:val="22"/>
              </w:rPr>
            </w:pPr>
            <w:r w:rsidRPr="00C90353">
              <w:rPr>
                <w:sz w:val="22"/>
                <w:szCs w:val="22"/>
              </w:rPr>
              <w:t>13</w:t>
            </w:r>
          </w:p>
        </w:tc>
        <w:tc>
          <w:tcPr>
            <w:tcW w:w="1253"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10 040,6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901,4</w:t>
            </w:r>
            <w:r>
              <w:rPr>
                <w:sz w:val="22"/>
                <w:szCs w:val="22"/>
              </w:rPr>
              <w:t xml:space="preserve"> </w:t>
            </w:r>
          </w:p>
        </w:tc>
        <w:tc>
          <w:tcPr>
            <w:tcW w:w="1281" w:type="dxa"/>
            <w:tcBorders>
              <w:top w:val="nil"/>
              <w:left w:val="nil"/>
              <w:bottom w:val="single" w:sz="4" w:space="0" w:color="auto"/>
              <w:right w:val="single" w:sz="4" w:space="0" w:color="auto"/>
            </w:tcBorders>
            <w:shd w:val="clear" w:color="auto" w:fill="auto"/>
            <w:noWrap/>
            <w:vAlign w:val="bottom"/>
            <w:hideMark/>
          </w:tcPr>
          <w:p w:rsidR="00C90353" w:rsidRPr="00C90353" w:rsidRDefault="000806A7" w:rsidP="00AF16D2">
            <w:pPr>
              <w:jc w:val="right"/>
              <w:rPr>
                <w:sz w:val="22"/>
                <w:szCs w:val="22"/>
              </w:rPr>
            </w:pPr>
            <w:r>
              <w:rPr>
                <w:sz w:val="22"/>
                <w:szCs w:val="22"/>
              </w:rPr>
              <w:t xml:space="preserve"> </w:t>
            </w:r>
            <w:r w:rsidR="00C90353" w:rsidRPr="00C90353">
              <w:rPr>
                <w:sz w:val="22"/>
                <w:szCs w:val="22"/>
              </w:rPr>
              <w:t>937,5</w:t>
            </w:r>
            <w:r>
              <w:rPr>
                <w:sz w:val="22"/>
                <w:szCs w:val="22"/>
              </w:rPr>
              <w:t xml:space="preserve"> </w:t>
            </w:r>
          </w:p>
        </w:tc>
      </w:tr>
    </w:tbl>
    <w:p w:rsidR="00FB03E6" w:rsidRPr="001B5A27" w:rsidRDefault="00AF177B" w:rsidP="00F134E0">
      <w:pPr>
        <w:ind w:left="900"/>
        <w:jc w:val="right"/>
        <w:rPr>
          <w:sz w:val="26"/>
          <w:szCs w:val="26"/>
        </w:rPr>
      </w:pPr>
      <w:r w:rsidRPr="001B5A27">
        <w:rPr>
          <w:sz w:val="26"/>
          <w:szCs w:val="26"/>
        </w:rPr>
        <w:t>».</w:t>
      </w:r>
    </w:p>
    <w:p w:rsidR="00FB03E6" w:rsidRPr="001B5A27" w:rsidRDefault="00FB03E6">
      <w:pPr>
        <w:rPr>
          <w:sz w:val="26"/>
          <w:szCs w:val="26"/>
        </w:rPr>
      </w:pPr>
      <w:r w:rsidRPr="001B5A27">
        <w:rPr>
          <w:sz w:val="26"/>
          <w:szCs w:val="26"/>
        </w:rPr>
        <w:br w:type="page"/>
      </w:r>
    </w:p>
    <w:p w:rsidR="00FB03E6" w:rsidRPr="001B5A27" w:rsidRDefault="003E2B24" w:rsidP="00FB03E6">
      <w:pPr>
        <w:ind w:left="900"/>
        <w:jc w:val="right"/>
        <w:rPr>
          <w:sz w:val="26"/>
          <w:szCs w:val="26"/>
        </w:rPr>
      </w:pPr>
      <w:r>
        <w:rPr>
          <w:sz w:val="26"/>
          <w:szCs w:val="26"/>
        </w:rPr>
        <w:lastRenderedPageBreak/>
        <w:t>Приложение 6</w:t>
      </w:r>
    </w:p>
    <w:p w:rsidR="00FB03E6" w:rsidRPr="001B5A27" w:rsidRDefault="00FB03E6" w:rsidP="00FB03E6">
      <w:pPr>
        <w:ind w:left="900"/>
        <w:jc w:val="right"/>
        <w:rPr>
          <w:sz w:val="26"/>
          <w:szCs w:val="26"/>
        </w:rPr>
      </w:pPr>
      <w:r w:rsidRPr="001B5A27">
        <w:rPr>
          <w:sz w:val="26"/>
          <w:szCs w:val="26"/>
        </w:rPr>
        <w:t>к решению Совета Заполярного района</w:t>
      </w:r>
    </w:p>
    <w:p w:rsidR="00FB03E6" w:rsidRPr="001B5A27" w:rsidRDefault="00F43EFC" w:rsidP="00FB03E6">
      <w:pPr>
        <w:ind w:left="900"/>
        <w:jc w:val="right"/>
        <w:rPr>
          <w:sz w:val="26"/>
          <w:szCs w:val="26"/>
        </w:rPr>
      </w:pPr>
      <w:r>
        <w:rPr>
          <w:sz w:val="26"/>
          <w:szCs w:val="26"/>
        </w:rPr>
        <w:t>от</w:t>
      </w:r>
      <w:r w:rsidR="003E2B24">
        <w:rPr>
          <w:sz w:val="26"/>
          <w:szCs w:val="26"/>
        </w:rPr>
        <w:t xml:space="preserve"> </w:t>
      </w:r>
      <w:r w:rsidR="003F4228">
        <w:rPr>
          <w:sz w:val="26"/>
          <w:szCs w:val="26"/>
        </w:rPr>
        <w:t>9</w:t>
      </w:r>
      <w:r w:rsidR="00FB03E6" w:rsidRPr="001B5A27">
        <w:rPr>
          <w:sz w:val="26"/>
          <w:szCs w:val="26"/>
        </w:rPr>
        <w:t xml:space="preserve"> </w:t>
      </w:r>
      <w:r w:rsidR="003E2B24">
        <w:rPr>
          <w:sz w:val="26"/>
          <w:szCs w:val="26"/>
        </w:rPr>
        <w:t>феврал</w:t>
      </w:r>
      <w:r>
        <w:rPr>
          <w:sz w:val="26"/>
          <w:szCs w:val="26"/>
        </w:rPr>
        <w:t>я</w:t>
      </w:r>
      <w:r w:rsidR="00FB03E6" w:rsidRPr="001B5A27">
        <w:rPr>
          <w:sz w:val="26"/>
          <w:szCs w:val="26"/>
        </w:rPr>
        <w:t xml:space="preserve"> 202</w:t>
      </w:r>
      <w:r w:rsidR="003E2B24">
        <w:rPr>
          <w:sz w:val="26"/>
          <w:szCs w:val="26"/>
        </w:rPr>
        <w:t>3</w:t>
      </w:r>
      <w:r w:rsidR="00FB03E6" w:rsidRPr="001B5A27">
        <w:rPr>
          <w:sz w:val="26"/>
          <w:szCs w:val="26"/>
        </w:rPr>
        <w:t xml:space="preserve"> года № ___-р</w:t>
      </w:r>
    </w:p>
    <w:p w:rsidR="00FB03E6" w:rsidRPr="001B5A27" w:rsidRDefault="00FB03E6" w:rsidP="00FB03E6">
      <w:pPr>
        <w:ind w:left="900"/>
        <w:jc w:val="right"/>
        <w:rPr>
          <w:sz w:val="26"/>
          <w:szCs w:val="26"/>
        </w:rPr>
      </w:pPr>
    </w:p>
    <w:p w:rsidR="003F4228" w:rsidRPr="008455CA" w:rsidRDefault="00AF177B" w:rsidP="003F4228">
      <w:pPr>
        <w:jc w:val="right"/>
        <w:rPr>
          <w:sz w:val="26"/>
          <w:szCs w:val="26"/>
        </w:rPr>
      </w:pPr>
      <w:r w:rsidRPr="001B5A27">
        <w:rPr>
          <w:sz w:val="26"/>
          <w:szCs w:val="26"/>
        </w:rPr>
        <w:t>«</w:t>
      </w:r>
      <w:r w:rsidR="003F4228" w:rsidRPr="008455CA">
        <w:rPr>
          <w:sz w:val="26"/>
          <w:szCs w:val="26"/>
        </w:rPr>
        <w:t xml:space="preserve">Приложение </w:t>
      </w:r>
      <w:r w:rsidR="003F4228">
        <w:rPr>
          <w:sz w:val="26"/>
          <w:szCs w:val="26"/>
        </w:rPr>
        <w:t>10</w:t>
      </w:r>
    </w:p>
    <w:p w:rsidR="003F4228" w:rsidRPr="008455CA" w:rsidRDefault="003F4228" w:rsidP="003F4228">
      <w:pPr>
        <w:jc w:val="right"/>
        <w:rPr>
          <w:sz w:val="26"/>
          <w:szCs w:val="26"/>
        </w:rPr>
      </w:pPr>
      <w:r w:rsidRPr="008455CA">
        <w:rPr>
          <w:sz w:val="26"/>
          <w:szCs w:val="26"/>
        </w:rPr>
        <w:t>к решению Совета Заполярного района</w:t>
      </w:r>
    </w:p>
    <w:p w:rsidR="003F4228" w:rsidRDefault="003F4228" w:rsidP="003F4228">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3F4228" w:rsidRPr="001B5A27" w:rsidRDefault="003F4228" w:rsidP="003F4228">
      <w:pPr>
        <w:ind w:left="900"/>
        <w:jc w:val="right"/>
        <w:rPr>
          <w:sz w:val="26"/>
          <w:szCs w:val="26"/>
        </w:rPr>
      </w:pPr>
    </w:p>
    <w:tbl>
      <w:tblPr>
        <w:tblW w:w="9639" w:type="dxa"/>
        <w:tblLayout w:type="fixed"/>
        <w:tblLook w:val="04A0" w:firstRow="1" w:lastRow="0" w:firstColumn="1" w:lastColumn="0" w:noHBand="0" w:noVBand="1"/>
      </w:tblPr>
      <w:tblGrid>
        <w:gridCol w:w="3027"/>
        <w:gridCol w:w="1559"/>
        <w:gridCol w:w="753"/>
        <w:gridCol w:w="762"/>
        <w:gridCol w:w="1276"/>
        <w:gridCol w:w="1134"/>
        <w:gridCol w:w="1128"/>
      </w:tblGrid>
      <w:tr w:rsidR="00D6014A" w:rsidTr="007E6376">
        <w:trPr>
          <w:trHeight w:val="1245"/>
        </w:trPr>
        <w:tc>
          <w:tcPr>
            <w:tcW w:w="9639" w:type="dxa"/>
            <w:gridSpan w:val="7"/>
            <w:tcBorders>
              <w:top w:val="nil"/>
              <w:left w:val="nil"/>
              <w:bottom w:val="nil"/>
              <w:right w:val="nil"/>
            </w:tcBorders>
            <w:shd w:val="clear" w:color="000000" w:fill="FFFFFF"/>
            <w:vAlign w:val="bottom"/>
            <w:hideMark/>
          </w:tcPr>
          <w:p w:rsidR="00D6014A" w:rsidRDefault="00D6014A" w:rsidP="00D6014A">
            <w:pPr>
              <w:jc w:val="center"/>
              <w:rPr>
                <w:b/>
                <w:bCs/>
                <w:sz w:val="22"/>
                <w:szCs w:val="22"/>
              </w:rPr>
            </w:pPr>
            <w:r>
              <w:rPr>
                <w:b/>
                <w:bCs/>
                <w:sz w:val="22"/>
                <w:szCs w:val="22"/>
              </w:rPr>
              <w:t>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и плановый период 2024-2025 годов</w:t>
            </w:r>
          </w:p>
          <w:p w:rsidR="00D6014A" w:rsidRDefault="00D6014A" w:rsidP="00D6014A">
            <w:pPr>
              <w:jc w:val="center"/>
              <w:rPr>
                <w:b/>
                <w:bCs/>
                <w:sz w:val="22"/>
                <w:szCs w:val="22"/>
              </w:rPr>
            </w:pPr>
          </w:p>
        </w:tc>
      </w:tr>
      <w:tr w:rsidR="007E6376" w:rsidTr="007D670B">
        <w:trPr>
          <w:trHeight w:val="276"/>
        </w:trPr>
        <w:tc>
          <w:tcPr>
            <w:tcW w:w="3027" w:type="dxa"/>
            <w:tcBorders>
              <w:top w:val="nil"/>
              <w:left w:val="nil"/>
              <w:bottom w:val="nil"/>
              <w:right w:val="nil"/>
            </w:tcBorders>
            <w:shd w:val="clear" w:color="000000" w:fill="FFFFFF"/>
            <w:vAlign w:val="bottom"/>
            <w:hideMark/>
          </w:tcPr>
          <w:p w:rsidR="007E6376" w:rsidRDefault="007E6376">
            <w:pPr>
              <w:jc w:val="center"/>
              <w:rPr>
                <w:b/>
                <w:bCs/>
                <w:sz w:val="22"/>
                <w:szCs w:val="22"/>
              </w:rPr>
            </w:pPr>
            <w:r>
              <w:rPr>
                <w:b/>
                <w:bCs/>
                <w:sz w:val="22"/>
                <w:szCs w:val="22"/>
              </w:rPr>
              <w:t> </w:t>
            </w:r>
          </w:p>
        </w:tc>
        <w:tc>
          <w:tcPr>
            <w:tcW w:w="1559" w:type="dxa"/>
            <w:tcBorders>
              <w:top w:val="nil"/>
              <w:left w:val="nil"/>
              <w:bottom w:val="nil"/>
              <w:right w:val="nil"/>
            </w:tcBorders>
            <w:shd w:val="clear" w:color="000000" w:fill="FFFFFF"/>
            <w:vAlign w:val="bottom"/>
            <w:hideMark/>
          </w:tcPr>
          <w:p w:rsidR="007E6376" w:rsidRDefault="007E6376">
            <w:pPr>
              <w:jc w:val="center"/>
              <w:rPr>
                <w:b/>
                <w:bCs/>
                <w:sz w:val="22"/>
                <w:szCs w:val="22"/>
              </w:rPr>
            </w:pPr>
            <w:r>
              <w:rPr>
                <w:b/>
                <w:bCs/>
                <w:sz w:val="22"/>
                <w:szCs w:val="22"/>
              </w:rPr>
              <w:t> </w:t>
            </w:r>
          </w:p>
        </w:tc>
        <w:tc>
          <w:tcPr>
            <w:tcW w:w="753" w:type="dxa"/>
            <w:tcBorders>
              <w:top w:val="nil"/>
              <w:left w:val="nil"/>
              <w:bottom w:val="nil"/>
              <w:right w:val="nil"/>
            </w:tcBorders>
            <w:shd w:val="clear" w:color="000000" w:fill="FFFFFF"/>
            <w:vAlign w:val="bottom"/>
            <w:hideMark/>
          </w:tcPr>
          <w:p w:rsidR="007E6376" w:rsidRDefault="007E6376">
            <w:pPr>
              <w:jc w:val="center"/>
              <w:rPr>
                <w:b/>
                <w:bCs/>
                <w:sz w:val="22"/>
                <w:szCs w:val="22"/>
              </w:rPr>
            </w:pPr>
            <w:r>
              <w:rPr>
                <w:b/>
                <w:bCs/>
                <w:sz w:val="22"/>
                <w:szCs w:val="22"/>
              </w:rPr>
              <w:t> </w:t>
            </w:r>
          </w:p>
        </w:tc>
        <w:tc>
          <w:tcPr>
            <w:tcW w:w="762" w:type="dxa"/>
            <w:tcBorders>
              <w:top w:val="nil"/>
              <w:left w:val="nil"/>
              <w:bottom w:val="nil"/>
              <w:right w:val="nil"/>
            </w:tcBorders>
            <w:shd w:val="clear" w:color="000000" w:fill="FFFFFF"/>
            <w:vAlign w:val="bottom"/>
            <w:hideMark/>
          </w:tcPr>
          <w:p w:rsidR="007E6376" w:rsidRDefault="007E6376">
            <w:pPr>
              <w:jc w:val="center"/>
              <w:rPr>
                <w:b/>
                <w:bCs/>
                <w:sz w:val="22"/>
                <w:szCs w:val="22"/>
              </w:rPr>
            </w:pPr>
            <w:r>
              <w:rPr>
                <w:b/>
                <w:bCs/>
                <w:sz w:val="22"/>
                <w:szCs w:val="22"/>
              </w:rPr>
              <w:t> </w:t>
            </w:r>
          </w:p>
        </w:tc>
        <w:tc>
          <w:tcPr>
            <w:tcW w:w="1276" w:type="dxa"/>
            <w:tcBorders>
              <w:top w:val="nil"/>
              <w:left w:val="nil"/>
              <w:bottom w:val="nil"/>
              <w:right w:val="nil"/>
            </w:tcBorders>
            <w:shd w:val="clear" w:color="000000" w:fill="FFFFFF"/>
            <w:noWrap/>
            <w:vAlign w:val="bottom"/>
            <w:hideMark/>
          </w:tcPr>
          <w:p w:rsidR="007E6376" w:rsidRDefault="007E6376">
            <w:pPr>
              <w:rPr>
                <w:sz w:val="22"/>
                <w:szCs w:val="22"/>
              </w:rPr>
            </w:pPr>
            <w:r>
              <w:rPr>
                <w:sz w:val="22"/>
                <w:szCs w:val="22"/>
              </w:rPr>
              <w:t> </w:t>
            </w:r>
          </w:p>
        </w:tc>
        <w:tc>
          <w:tcPr>
            <w:tcW w:w="2262" w:type="dxa"/>
            <w:gridSpan w:val="2"/>
            <w:tcBorders>
              <w:top w:val="nil"/>
              <w:left w:val="nil"/>
              <w:bottom w:val="nil"/>
              <w:right w:val="nil"/>
            </w:tcBorders>
            <w:shd w:val="clear" w:color="000000" w:fill="FFFFFF"/>
            <w:noWrap/>
            <w:vAlign w:val="bottom"/>
            <w:hideMark/>
          </w:tcPr>
          <w:p w:rsidR="007E6376" w:rsidRDefault="007E6376">
            <w:pPr>
              <w:jc w:val="right"/>
              <w:rPr>
                <w:sz w:val="22"/>
                <w:szCs w:val="22"/>
              </w:rPr>
            </w:pPr>
            <w:r>
              <w:rPr>
                <w:sz w:val="22"/>
                <w:szCs w:val="22"/>
              </w:rPr>
              <w:t>тыс.</w:t>
            </w:r>
            <w:r w:rsidR="005B0BDF">
              <w:rPr>
                <w:sz w:val="22"/>
                <w:szCs w:val="22"/>
              </w:rPr>
              <w:t xml:space="preserve"> </w:t>
            </w:r>
            <w:r>
              <w:rPr>
                <w:sz w:val="22"/>
                <w:szCs w:val="22"/>
              </w:rPr>
              <w:t>рублей</w:t>
            </w:r>
          </w:p>
        </w:tc>
      </w:tr>
      <w:tr w:rsidR="00C90353" w:rsidTr="007E6376">
        <w:trPr>
          <w:trHeight w:val="579"/>
        </w:trPr>
        <w:tc>
          <w:tcPr>
            <w:tcW w:w="3027" w:type="dxa"/>
            <w:vMerge w:val="restart"/>
            <w:tcBorders>
              <w:top w:val="single" w:sz="4" w:space="0" w:color="auto"/>
              <w:left w:val="single" w:sz="4" w:space="0" w:color="auto"/>
              <w:bottom w:val="nil"/>
              <w:right w:val="single" w:sz="4" w:space="0" w:color="auto"/>
            </w:tcBorders>
            <w:shd w:val="clear" w:color="000000" w:fill="FFFFFF"/>
            <w:vAlign w:val="center"/>
            <w:hideMark/>
          </w:tcPr>
          <w:p w:rsidR="00C90353" w:rsidRDefault="00C90353">
            <w:pPr>
              <w:jc w:val="center"/>
              <w:rPr>
                <w:sz w:val="22"/>
                <w:szCs w:val="22"/>
              </w:rPr>
            </w:pPr>
            <w:r>
              <w:rPr>
                <w:sz w:val="22"/>
                <w:szCs w:val="22"/>
              </w:rPr>
              <w:t>Наименование</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hideMark/>
          </w:tcPr>
          <w:p w:rsidR="00C90353" w:rsidRDefault="00C90353">
            <w:pPr>
              <w:jc w:val="center"/>
              <w:rPr>
                <w:sz w:val="22"/>
                <w:szCs w:val="22"/>
              </w:rPr>
            </w:pPr>
            <w:r>
              <w:rPr>
                <w:sz w:val="22"/>
                <w:szCs w:val="22"/>
              </w:rPr>
              <w:t xml:space="preserve">Целевая статья </w:t>
            </w:r>
          </w:p>
        </w:tc>
        <w:tc>
          <w:tcPr>
            <w:tcW w:w="753" w:type="dxa"/>
            <w:vMerge w:val="restart"/>
            <w:tcBorders>
              <w:top w:val="single" w:sz="4" w:space="0" w:color="auto"/>
              <w:left w:val="single" w:sz="4" w:space="0" w:color="auto"/>
              <w:bottom w:val="nil"/>
              <w:right w:val="single" w:sz="4" w:space="0" w:color="auto"/>
            </w:tcBorders>
            <w:shd w:val="clear" w:color="000000" w:fill="FFFFFF"/>
            <w:vAlign w:val="center"/>
            <w:hideMark/>
          </w:tcPr>
          <w:p w:rsidR="00C90353" w:rsidRDefault="00C90353">
            <w:pPr>
              <w:jc w:val="center"/>
              <w:rPr>
                <w:sz w:val="22"/>
                <w:szCs w:val="22"/>
              </w:rPr>
            </w:pPr>
            <w:r>
              <w:rPr>
                <w:sz w:val="22"/>
                <w:szCs w:val="22"/>
              </w:rPr>
              <w:t>Глава</w:t>
            </w:r>
          </w:p>
        </w:tc>
        <w:tc>
          <w:tcPr>
            <w:tcW w:w="762" w:type="dxa"/>
            <w:vMerge w:val="restart"/>
            <w:tcBorders>
              <w:top w:val="single" w:sz="4" w:space="0" w:color="auto"/>
              <w:left w:val="single" w:sz="4" w:space="0" w:color="auto"/>
              <w:bottom w:val="nil"/>
              <w:right w:val="single" w:sz="4" w:space="0" w:color="auto"/>
            </w:tcBorders>
            <w:shd w:val="clear" w:color="000000" w:fill="FFFFFF"/>
            <w:vAlign w:val="center"/>
            <w:hideMark/>
          </w:tcPr>
          <w:p w:rsidR="00C90353" w:rsidRDefault="00C90353">
            <w:pPr>
              <w:jc w:val="center"/>
              <w:rPr>
                <w:sz w:val="22"/>
                <w:szCs w:val="22"/>
              </w:rPr>
            </w:pPr>
            <w:r>
              <w:rPr>
                <w:sz w:val="22"/>
                <w:szCs w:val="22"/>
              </w:rPr>
              <w:t>Вид рас</w:t>
            </w:r>
            <w:r w:rsidR="00D6014A">
              <w:rPr>
                <w:sz w:val="22"/>
                <w:szCs w:val="22"/>
              </w:rPr>
              <w:t>-</w:t>
            </w:r>
            <w:r>
              <w:rPr>
                <w:sz w:val="22"/>
                <w:szCs w:val="22"/>
              </w:rPr>
              <w:t>ходов</w:t>
            </w:r>
          </w:p>
        </w:tc>
        <w:tc>
          <w:tcPr>
            <w:tcW w:w="3538" w:type="dxa"/>
            <w:gridSpan w:val="3"/>
            <w:tcBorders>
              <w:top w:val="single" w:sz="4" w:space="0" w:color="auto"/>
              <w:left w:val="nil"/>
              <w:bottom w:val="single" w:sz="4" w:space="0" w:color="auto"/>
              <w:right w:val="single" w:sz="4" w:space="0" w:color="auto"/>
            </w:tcBorders>
            <w:shd w:val="clear" w:color="000000" w:fill="FFFFFF"/>
            <w:vAlign w:val="center"/>
            <w:hideMark/>
          </w:tcPr>
          <w:p w:rsidR="00C90353" w:rsidRDefault="00C90353">
            <w:pPr>
              <w:jc w:val="center"/>
              <w:rPr>
                <w:sz w:val="22"/>
                <w:szCs w:val="22"/>
              </w:rPr>
            </w:pPr>
            <w:r>
              <w:rPr>
                <w:sz w:val="22"/>
                <w:szCs w:val="22"/>
              </w:rPr>
              <w:t>Сумма</w:t>
            </w:r>
          </w:p>
        </w:tc>
      </w:tr>
      <w:tr w:rsidR="00C90353" w:rsidTr="007E6376">
        <w:trPr>
          <w:trHeight w:val="276"/>
        </w:trPr>
        <w:tc>
          <w:tcPr>
            <w:tcW w:w="3027" w:type="dxa"/>
            <w:vMerge/>
            <w:tcBorders>
              <w:top w:val="single" w:sz="4" w:space="0" w:color="auto"/>
              <w:left w:val="single" w:sz="4" w:space="0" w:color="auto"/>
              <w:bottom w:val="single" w:sz="4" w:space="0" w:color="auto"/>
              <w:right w:val="single" w:sz="4" w:space="0" w:color="auto"/>
            </w:tcBorders>
            <w:vAlign w:val="center"/>
            <w:hideMark/>
          </w:tcPr>
          <w:p w:rsidR="00C90353" w:rsidRDefault="00C90353">
            <w:pPr>
              <w:rPr>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90353" w:rsidRDefault="00C90353">
            <w:pPr>
              <w:rPr>
                <w:sz w:val="22"/>
                <w:szCs w:val="22"/>
              </w:rPr>
            </w:pPr>
          </w:p>
        </w:tc>
        <w:tc>
          <w:tcPr>
            <w:tcW w:w="753" w:type="dxa"/>
            <w:vMerge/>
            <w:tcBorders>
              <w:top w:val="single" w:sz="4" w:space="0" w:color="auto"/>
              <w:left w:val="single" w:sz="4" w:space="0" w:color="auto"/>
              <w:bottom w:val="single" w:sz="4" w:space="0" w:color="auto"/>
              <w:right w:val="single" w:sz="4" w:space="0" w:color="auto"/>
            </w:tcBorders>
            <w:vAlign w:val="center"/>
            <w:hideMark/>
          </w:tcPr>
          <w:p w:rsidR="00C90353" w:rsidRDefault="00C90353">
            <w:pPr>
              <w:rPr>
                <w:sz w:val="22"/>
                <w:szCs w:val="22"/>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C90353" w:rsidRDefault="00C90353">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2023 год</w:t>
            </w:r>
          </w:p>
        </w:tc>
        <w:tc>
          <w:tcPr>
            <w:tcW w:w="1134"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2024 год</w:t>
            </w:r>
          </w:p>
        </w:tc>
        <w:tc>
          <w:tcPr>
            <w:tcW w:w="1128"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2025 год</w:t>
            </w:r>
          </w:p>
        </w:tc>
      </w:tr>
      <w:tr w:rsidR="00C90353" w:rsidTr="007E6376">
        <w:trPr>
          <w:trHeight w:val="288"/>
        </w:trPr>
        <w:tc>
          <w:tcPr>
            <w:tcW w:w="30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90353" w:rsidRDefault="00C90353">
            <w:pPr>
              <w:rPr>
                <w:b/>
                <w:bCs/>
                <w:sz w:val="22"/>
                <w:szCs w:val="22"/>
              </w:rPr>
            </w:pPr>
            <w:r>
              <w:rPr>
                <w:b/>
                <w:bCs/>
                <w:sz w:val="22"/>
                <w:szCs w:val="22"/>
              </w:rPr>
              <w:t>Бюджетные инвестиции в рамках муниципальных программ</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360 634,6</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56 966,3</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12 000,0</w:t>
            </w:r>
            <w:r>
              <w:rPr>
                <w:b/>
                <w:bCs/>
                <w:sz w:val="22"/>
                <w:szCs w:val="22"/>
              </w:rPr>
              <w:t xml:space="preserve"> </w:t>
            </w:r>
          </w:p>
        </w:tc>
      </w:tr>
      <w:tr w:rsidR="00C90353" w:rsidTr="007E6376">
        <w:trPr>
          <w:trHeight w:val="1116"/>
        </w:trPr>
        <w:tc>
          <w:tcPr>
            <w:tcW w:w="30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90353" w:rsidRDefault="00C90353">
            <w:pPr>
              <w:rPr>
                <w:b/>
                <w:bCs/>
                <w:sz w:val="22"/>
                <w:szCs w:val="22"/>
              </w:rPr>
            </w:pPr>
            <w:r>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32.0.00.00000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2 200,0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b/>
                <w:bCs/>
                <w:sz w:val="22"/>
                <w:szCs w:val="22"/>
              </w:rPr>
            </w:pPr>
            <w:r>
              <w:rPr>
                <w:b/>
                <w:bCs/>
                <w:sz w:val="22"/>
                <w:szCs w:val="22"/>
              </w:rPr>
              <w:t>Администрация муниципального района "Заполярный район" Ненецкого автономного округа"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32.0.00.89230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500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2 200,0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90353" w:rsidRDefault="00C90353">
            <w:pPr>
              <w:rPr>
                <w:sz w:val="22"/>
                <w:szCs w:val="22"/>
              </w:rPr>
            </w:pPr>
            <w:r>
              <w:rPr>
                <w:sz w:val="22"/>
                <w:szCs w:val="22"/>
              </w:rPr>
              <w:t>Разработка проектной документации на демонтаж мостового сооружения ТММ-60 и устройство нового моста в п.</w:t>
            </w:r>
            <w:r w:rsidR="00D6014A">
              <w:rPr>
                <w:sz w:val="22"/>
                <w:szCs w:val="22"/>
              </w:rPr>
              <w:t xml:space="preserve"> </w:t>
            </w:r>
            <w:r>
              <w:rPr>
                <w:sz w:val="22"/>
                <w:szCs w:val="22"/>
              </w:rPr>
              <w:t>Красное Сельского поселения "Приморско-Куйский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2 200,0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1104"/>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b/>
                <w:bCs/>
                <w:sz w:val="22"/>
                <w:szCs w:val="22"/>
              </w:rPr>
            </w:pPr>
            <w:r>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35.0.00.00000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153 992,9</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40 966,3</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64"/>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казенное учреждение Заполярного района "Северное"</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35.0.00.79500</w:t>
            </w:r>
            <w:r>
              <w:rPr>
                <w:b/>
                <w:bCs/>
                <w:sz w:val="22"/>
                <w:szCs w:val="22"/>
              </w:rPr>
              <w:br/>
              <w:t>35.0.00.S9500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138 004,9</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40 966,3</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lastRenderedPageBreak/>
              <w:t>Строительство 4-квартирного жилого дома в п. Бугрино Сельского поселения "Колгуевский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30 127,9</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276"/>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jc w:val="right"/>
              <w:rPr>
                <w:sz w:val="22"/>
                <w:szCs w:val="22"/>
              </w:rPr>
            </w:pPr>
            <w:r>
              <w:rPr>
                <w:sz w:val="22"/>
                <w:szCs w:val="22"/>
              </w:rPr>
              <w:t>в том числе: окружной бюджет</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23 960,6</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276"/>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jc w:val="right"/>
              <w:rPr>
                <w:sz w:val="22"/>
                <w:szCs w:val="22"/>
              </w:rPr>
            </w:pPr>
            <w:r>
              <w:rPr>
                <w:sz w:val="22"/>
                <w:szCs w:val="22"/>
              </w:rPr>
              <w:t>районный бюджет</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6 167,3</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Строительство 2-квартирного жилого дома в с. Нижняя Пеша Сельского поселения «Пешский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7 544,0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276"/>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jc w:val="right"/>
              <w:rPr>
                <w:sz w:val="22"/>
                <w:szCs w:val="22"/>
              </w:rPr>
            </w:pPr>
            <w:r>
              <w:rPr>
                <w:sz w:val="22"/>
                <w:szCs w:val="22"/>
              </w:rPr>
              <w:t>в том числе: окружной бюджет</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6 097,1</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276"/>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jc w:val="right"/>
              <w:rPr>
                <w:sz w:val="22"/>
                <w:szCs w:val="22"/>
              </w:rPr>
            </w:pPr>
            <w:r>
              <w:rPr>
                <w:sz w:val="22"/>
                <w:szCs w:val="22"/>
              </w:rPr>
              <w:t>районный бюджет</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1 446,9</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Строительство 24–квартирного жилого дома в п. Амдерма Сельского поселения "Поселок Амдерма" ЗР НАО с разработкой проектной документации</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100 333,0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40 966,3</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276"/>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jc w:val="right"/>
              <w:rPr>
                <w:sz w:val="22"/>
                <w:szCs w:val="22"/>
              </w:rPr>
            </w:pPr>
            <w:r>
              <w:rPr>
                <w:sz w:val="22"/>
                <w:szCs w:val="22"/>
              </w:rPr>
              <w:t>в том числе: окружной бюджет</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90 808,6</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38 918,0</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276"/>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jc w:val="right"/>
              <w:rPr>
                <w:sz w:val="22"/>
                <w:szCs w:val="22"/>
              </w:rPr>
            </w:pPr>
            <w:r>
              <w:rPr>
                <w:sz w:val="22"/>
                <w:szCs w:val="22"/>
              </w:rPr>
              <w:t>районный бюджет</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9 524,4</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2 048,3</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казенное учреждение Заполярного района "Северное"</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35.0.00.86030</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15 988,0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885"/>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 xml:space="preserve">Разработка проектной документации на строительство </w:t>
            </w:r>
            <w:r>
              <w:rPr>
                <w:sz w:val="22"/>
                <w:szCs w:val="22"/>
              </w:rPr>
              <w:br/>
              <w:t>2-квартирного и 3-квартирного жилых домов в п. Бугрино Сельского поселения «Колгуевский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3 806,3</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 xml:space="preserve">Разработка проектной документации на строительство </w:t>
            </w:r>
            <w:r>
              <w:rPr>
                <w:sz w:val="22"/>
                <w:szCs w:val="22"/>
              </w:rPr>
              <w:br/>
              <w:t>4-квартирного и 3-квартирного жилых домов в п. Бугрино Сельского поселения «Колгуевский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3 898,9</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Разработка проектной документации на строительство 2-квартирного жилого дома в с. Нижняя Пеша Сельского поселения «Пешский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2 198,1</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Разработка проектной документации на строительство</w:t>
            </w:r>
            <w:r w:rsidR="000806A7">
              <w:rPr>
                <w:sz w:val="22"/>
                <w:szCs w:val="22"/>
              </w:rPr>
              <w:t xml:space="preserve"> </w:t>
            </w:r>
            <w:r>
              <w:rPr>
                <w:sz w:val="22"/>
                <w:szCs w:val="22"/>
              </w:rPr>
              <w:t xml:space="preserve">16-квартирного жилого дома в с. </w:t>
            </w:r>
            <w:r>
              <w:rPr>
                <w:sz w:val="22"/>
                <w:szCs w:val="22"/>
              </w:rPr>
              <w:lastRenderedPageBreak/>
              <w:t>Нижняя Пеша Сельского поселения «Пешский сельсовет» ЗР НАО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lastRenderedPageBreak/>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6 084,7</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lastRenderedPageBreak/>
              <w:t>Муниципальная программа "Развитие коммунальной инфраструктуры муниципального района "Заполярный район" на 2020-2030 годы"</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36.0.00.00000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64 045,4</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b/>
                <w:bCs/>
                <w:sz w:val="22"/>
                <w:szCs w:val="22"/>
              </w:rPr>
            </w:pPr>
            <w:r>
              <w:rPr>
                <w:b/>
                <w:bCs/>
                <w:sz w:val="22"/>
                <w:szCs w:val="22"/>
              </w:rPr>
              <w:t>Администрация муниципального района "Заполярный район" Ненецкого автономного округа"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36.0.00.89260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500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45 000,0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Нераспределенный резерв на приобретение объектов недвижимого имущества для хранения специализированной техники</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45 000,0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казенное учреждение Заполярного района "Северное"</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36.0.00.86040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10 141,5</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Обследование объекта незавершенного строительства в п. Хорей-Вер с разработкой проектной документации на реконструкцию объекта под здание гаража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10 141,5</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предприятие Заполярного района "Севержилкомсервис"</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36.0.00.86040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8 903,9</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Реконструкция объекта «Гараж для большегрузных машин в п. Харута Ненецкого автономного округа» (строительство пристройки)</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8 903,9</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1104"/>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b/>
                <w:bCs/>
                <w:sz w:val="22"/>
                <w:szCs w:val="22"/>
              </w:rPr>
            </w:pPr>
            <w:r>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37.0.00.00000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14 654,8</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казенное учреждение Заполярного района "Северное"</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xml:space="preserve">37.0.00.86050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14 654,8</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sz w:val="22"/>
                <w:szCs w:val="22"/>
              </w:rPr>
            </w:pPr>
            <w:r>
              <w:rPr>
                <w:sz w:val="22"/>
                <w:szCs w:val="22"/>
              </w:rPr>
              <w:t xml:space="preserve">Разработка проектной документации на строительство модульной котельной и сети </w:t>
            </w:r>
            <w:r>
              <w:rPr>
                <w:sz w:val="22"/>
                <w:szCs w:val="22"/>
              </w:rPr>
              <w:lastRenderedPageBreak/>
              <w:t>теплоснабжения в п. Каратайка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lastRenderedPageBreak/>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6 870,0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sz w:val="22"/>
                <w:szCs w:val="22"/>
              </w:rPr>
            </w:pPr>
            <w:r>
              <w:rPr>
                <w:sz w:val="22"/>
                <w:szCs w:val="22"/>
              </w:rPr>
              <w:lastRenderedPageBreak/>
              <w:t>Разработка проектной документации на строительство центральной котельной и тепловых сетей в с. Коткино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6 500,0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sz w:val="22"/>
                <w:szCs w:val="22"/>
              </w:rPr>
            </w:pPr>
            <w:r>
              <w:rPr>
                <w:sz w:val="22"/>
                <w:szCs w:val="22"/>
              </w:rPr>
              <w:t>Разработка проектной документации на реконструкцию котельной в с. Коткино</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1 284,8</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Муниципальная программа "Обеспечение населения муниципального района "Заполярный район" чистой водой на 2021 - 2030 годы"</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38.0.00.00000</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16 504,5</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казенное учреждение Заполярного района "Северное"</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38.0.00.86060</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16 504,5</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Строительство очистных сооружений производительностью 2500 куб. м в сутки в п. Искателей</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16 504,5</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 xml:space="preserve">Муниципальная программа "Развитие энергетики муниципального района "Заполярный район" на 2021-2030 годы"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40.0.00.00000</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9 237,0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Муниципальное казенное учреждение Заполярного района "Северное"</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40.0.00.86080</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400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9 237,0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Разработка проектной документации на строительство ДЭС в составе действующих ветроэлектрических установок п. Амдерма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7 437,0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Разработка проектной документации на реконструкцию ЛЭП в п. Амдерма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1 800,0</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353" w:rsidRDefault="00C90353">
            <w:pPr>
              <w:rPr>
                <w:b/>
                <w:bCs/>
                <w:sz w:val="22"/>
                <w:szCs w:val="22"/>
              </w:rPr>
            </w:pPr>
            <w:r>
              <w:rPr>
                <w:b/>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C90353" w:rsidRDefault="00C90353">
            <w:pPr>
              <w:jc w:val="center"/>
              <w:rPr>
                <w:b/>
                <w:bCs/>
                <w:sz w:val="22"/>
                <w:szCs w:val="22"/>
              </w:rPr>
            </w:pPr>
            <w:r>
              <w:rPr>
                <w:b/>
                <w:bCs/>
                <w:sz w:val="22"/>
                <w:szCs w:val="22"/>
              </w:rPr>
              <w:t>41.0.00.00000</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100 000,0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16 000,0</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12 000,0</w:t>
            </w:r>
            <w:r>
              <w:rPr>
                <w:b/>
                <w:bCs/>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b/>
                <w:bCs/>
                <w:sz w:val="22"/>
                <w:szCs w:val="22"/>
              </w:rPr>
            </w:pPr>
            <w:r>
              <w:rPr>
                <w:b/>
                <w:bCs/>
                <w:sz w:val="22"/>
                <w:szCs w:val="22"/>
              </w:rPr>
              <w:t>Администрация муниципального района "Заполярный район" Ненецкого автономного округа"</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b/>
                <w:bCs/>
                <w:sz w:val="22"/>
                <w:szCs w:val="22"/>
              </w:rPr>
            </w:pPr>
            <w:r>
              <w:rPr>
                <w:b/>
                <w:bCs/>
                <w:sz w:val="22"/>
                <w:szCs w:val="22"/>
              </w:rPr>
              <w:t>41.0.00.89320</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034</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b/>
                <w:bCs/>
                <w:sz w:val="22"/>
                <w:szCs w:val="22"/>
              </w:rPr>
            </w:pPr>
            <w:r>
              <w:rPr>
                <w:b/>
                <w:bCs/>
                <w:sz w:val="22"/>
                <w:szCs w:val="22"/>
              </w:rPr>
              <w:t>500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100 000,0</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16 000,0</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12 000,0</w:t>
            </w:r>
            <w:r>
              <w:rPr>
                <w:b/>
                <w:bCs/>
                <w:sz w:val="22"/>
                <w:szCs w:val="22"/>
              </w:rPr>
              <w:t xml:space="preserve"> </w:t>
            </w:r>
          </w:p>
        </w:tc>
      </w:tr>
      <w:tr w:rsidR="00C90353" w:rsidTr="007E6376">
        <w:trPr>
          <w:trHeight w:val="828"/>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lastRenderedPageBreak/>
              <w:t>Приобретение молочной фермы на 50 голов по адресу: Ненецкий автономный округ, д. Лабожское для МКП «Великовисочный животноводческий комплекс»</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 </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60 375,8</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E6376">
        <w:trPr>
          <w:trHeight w:val="552"/>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rPr>
                <w:sz w:val="22"/>
                <w:szCs w:val="22"/>
              </w:rPr>
            </w:pPr>
            <w:r>
              <w:rPr>
                <w:sz w:val="22"/>
                <w:szCs w:val="22"/>
              </w:rPr>
              <w:t>Нераспределенный резерв на приобретение объектов сельского хозяйства животноводческого назначения</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90353" w:rsidRDefault="00C90353">
            <w:pPr>
              <w:jc w:val="center"/>
              <w:rPr>
                <w:sz w:val="22"/>
                <w:szCs w:val="22"/>
              </w:rPr>
            </w:pPr>
            <w:r>
              <w:rPr>
                <w:sz w:val="22"/>
                <w:szCs w:val="22"/>
              </w:rPr>
              <w:t> </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sz w:val="22"/>
                <w:szCs w:val="22"/>
              </w:rPr>
            </w:pPr>
            <w:r>
              <w:rPr>
                <w:sz w:val="22"/>
                <w:szCs w:val="22"/>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C90353">
            <w:pPr>
              <w:jc w:val="center"/>
              <w:rPr>
                <w:sz w:val="22"/>
                <w:szCs w:val="22"/>
              </w:rPr>
            </w:pPr>
            <w:r>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39 624,2</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16 000,0</w:t>
            </w:r>
            <w:r>
              <w:rPr>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sz w:val="22"/>
                <w:szCs w:val="22"/>
              </w:rPr>
            </w:pPr>
            <w:r>
              <w:rPr>
                <w:sz w:val="22"/>
                <w:szCs w:val="22"/>
              </w:rPr>
              <w:t xml:space="preserve"> </w:t>
            </w:r>
            <w:r w:rsidR="00C90353">
              <w:rPr>
                <w:sz w:val="22"/>
                <w:szCs w:val="22"/>
              </w:rPr>
              <w:t>12 000,0</w:t>
            </w:r>
            <w:r>
              <w:rPr>
                <w:sz w:val="22"/>
                <w:szCs w:val="22"/>
              </w:rPr>
              <w:t xml:space="preserve"> </w:t>
            </w:r>
          </w:p>
        </w:tc>
      </w:tr>
      <w:tr w:rsidR="00C90353" w:rsidTr="007E6376">
        <w:trPr>
          <w:trHeight w:val="288"/>
        </w:trPr>
        <w:tc>
          <w:tcPr>
            <w:tcW w:w="30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90353" w:rsidRDefault="00C90353">
            <w:pPr>
              <w:rPr>
                <w:b/>
                <w:bCs/>
                <w:sz w:val="22"/>
                <w:szCs w:val="22"/>
              </w:rPr>
            </w:pPr>
            <w:r>
              <w:rPr>
                <w:b/>
                <w:bCs/>
                <w:sz w:val="22"/>
                <w:szCs w:val="22"/>
              </w:rPr>
              <w:t xml:space="preserve">Всего бюджетных инвестиций </w:t>
            </w:r>
          </w:p>
        </w:tc>
        <w:tc>
          <w:tcPr>
            <w:tcW w:w="1559"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53"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762" w:type="dxa"/>
            <w:tcBorders>
              <w:top w:val="single" w:sz="4" w:space="0" w:color="auto"/>
              <w:left w:val="nil"/>
              <w:bottom w:val="single" w:sz="4" w:space="0" w:color="auto"/>
              <w:right w:val="single" w:sz="4" w:space="0" w:color="auto"/>
            </w:tcBorders>
            <w:shd w:val="clear" w:color="000000" w:fill="FFFFFF"/>
            <w:noWrap/>
            <w:vAlign w:val="bottom"/>
            <w:hideMark/>
          </w:tcPr>
          <w:p w:rsidR="00C90353" w:rsidRDefault="00C90353">
            <w:pPr>
              <w:jc w:val="center"/>
              <w:rPr>
                <w:b/>
                <w:bCs/>
                <w:sz w:val="22"/>
                <w:szCs w:val="22"/>
              </w:rPr>
            </w:pPr>
            <w:r>
              <w:rPr>
                <w:b/>
                <w:bCs/>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360 634,6</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56 966,3</w:t>
            </w:r>
            <w:r>
              <w:rPr>
                <w:b/>
                <w:bCs/>
                <w:sz w:val="22"/>
                <w:szCs w:val="22"/>
              </w:rPr>
              <w:t xml:space="preserve">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C90353" w:rsidRDefault="000806A7" w:rsidP="007E6376">
            <w:pPr>
              <w:jc w:val="right"/>
              <w:rPr>
                <w:b/>
                <w:bCs/>
                <w:sz w:val="22"/>
                <w:szCs w:val="22"/>
              </w:rPr>
            </w:pPr>
            <w:r>
              <w:rPr>
                <w:b/>
                <w:bCs/>
                <w:sz w:val="22"/>
                <w:szCs w:val="22"/>
              </w:rPr>
              <w:t xml:space="preserve"> </w:t>
            </w:r>
            <w:r w:rsidR="00C90353">
              <w:rPr>
                <w:b/>
                <w:bCs/>
                <w:sz w:val="22"/>
                <w:szCs w:val="22"/>
              </w:rPr>
              <w:t>12 000,0</w:t>
            </w:r>
            <w:r>
              <w:rPr>
                <w:b/>
                <w:bCs/>
                <w:sz w:val="22"/>
                <w:szCs w:val="22"/>
              </w:rPr>
              <w:t xml:space="preserve"> </w:t>
            </w:r>
          </w:p>
        </w:tc>
      </w:tr>
    </w:tbl>
    <w:p w:rsidR="00FB03E6" w:rsidRPr="001B5A27" w:rsidRDefault="00AF177B" w:rsidP="00F134E0">
      <w:pPr>
        <w:ind w:left="900"/>
        <w:jc w:val="right"/>
        <w:rPr>
          <w:sz w:val="26"/>
          <w:szCs w:val="26"/>
        </w:rPr>
      </w:pPr>
      <w:r w:rsidRPr="001B5A27">
        <w:rPr>
          <w:sz w:val="26"/>
          <w:szCs w:val="26"/>
        </w:rPr>
        <w:t>».</w:t>
      </w:r>
    </w:p>
    <w:p w:rsidR="00FB03E6" w:rsidRPr="001B5A27" w:rsidRDefault="00FB03E6">
      <w:pPr>
        <w:rPr>
          <w:sz w:val="26"/>
          <w:szCs w:val="26"/>
        </w:rPr>
      </w:pPr>
      <w:r w:rsidRPr="001B5A27">
        <w:rPr>
          <w:sz w:val="26"/>
          <w:szCs w:val="26"/>
        </w:rPr>
        <w:br w:type="page"/>
      </w:r>
    </w:p>
    <w:p w:rsidR="00FB03E6" w:rsidRPr="001B5A27" w:rsidRDefault="003E2B24" w:rsidP="00FB03E6">
      <w:pPr>
        <w:ind w:left="900"/>
        <w:jc w:val="right"/>
        <w:rPr>
          <w:sz w:val="26"/>
          <w:szCs w:val="26"/>
        </w:rPr>
      </w:pPr>
      <w:r>
        <w:rPr>
          <w:sz w:val="26"/>
          <w:szCs w:val="26"/>
        </w:rPr>
        <w:lastRenderedPageBreak/>
        <w:t>Приложение 7</w:t>
      </w:r>
    </w:p>
    <w:p w:rsidR="00FB03E6" w:rsidRPr="001B5A27" w:rsidRDefault="00FB03E6" w:rsidP="00FB03E6">
      <w:pPr>
        <w:ind w:left="900"/>
        <w:jc w:val="right"/>
        <w:rPr>
          <w:sz w:val="26"/>
          <w:szCs w:val="26"/>
        </w:rPr>
      </w:pPr>
      <w:r w:rsidRPr="001B5A27">
        <w:rPr>
          <w:sz w:val="26"/>
          <w:szCs w:val="26"/>
        </w:rPr>
        <w:t>к решению Совета Заполярного района</w:t>
      </w:r>
    </w:p>
    <w:p w:rsidR="00FB03E6" w:rsidRPr="001B5A27" w:rsidRDefault="00FB03E6" w:rsidP="00FB03E6">
      <w:pPr>
        <w:ind w:left="900"/>
        <w:jc w:val="right"/>
        <w:rPr>
          <w:sz w:val="26"/>
          <w:szCs w:val="26"/>
        </w:rPr>
      </w:pPr>
      <w:r w:rsidRPr="001B5A27">
        <w:rPr>
          <w:sz w:val="26"/>
          <w:szCs w:val="26"/>
        </w:rPr>
        <w:t xml:space="preserve">от </w:t>
      </w:r>
      <w:r w:rsidR="00CE4419">
        <w:rPr>
          <w:sz w:val="26"/>
          <w:szCs w:val="26"/>
        </w:rPr>
        <w:t>9</w:t>
      </w:r>
      <w:r w:rsidRPr="001B5A27">
        <w:rPr>
          <w:sz w:val="26"/>
          <w:szCs w:val="26"/>
        </w:rPr>
        <w:t xml:space="preserve"> </w:t>
      </w:r>
      <w:r w:rsidR="003E2B24">
        <w:rPr>
          <w:sz w:val="26"/>
          <w:szCs w:val="26"/>
        </w:rPr>
        <w:t>феврал</w:t>
      </w:r>
      <w:r w:rsidR="00F43EFC">
        <w:rPr>
          <w:sz w:val="26"/>
          <w:szCs w:val="26"/>
        </w:rPr>
        <w:t>я</w:t>
      </w:r>
      <w:r w:rsidR="003E2B24">
        <w:rPr>
          <w:sz w:val="26"/>
          <w:szCs w:val="26"/>
        </w:rPr>
        <w:t xml:space="preserve"> 2023</w:t>
      </w:r>
      <w:r w:rsidRPr="001B5A27">
        <w:rPr>
          <w:sz w:val="26"/>
          <w:szCs w:val="26"/>
        </w:rPr>
        <w:t xml:space="preserve"> года № ___-р</w:t>
      </w:r>
    </w:p>
    <w:p w:rsidR="00820624" w:rsidRPr="001B5A27" w:rsidRDefault="00820624" w:rsidP="00010B40">
      <w:pPr>
        <w:ind w:left="900"/>
        <w:jc w:val="right"/>
        <w:rPr>
          <w:sz w:val="26"/>
          <w:szCs w:val="26"/>
        </w:rPr>
      </w:pPr>
    </w:p>
    <w:p w:rsidR="00CE4419" w:rsidRPr="008455CA" w:rsidRDefault="00AF177B" w:rsidP="00CE4419">
      <w:pPr>
        <w:jc w:val="right"/>
        <w:rPr>
          <w:sz w:val="26"/>
          <w:szCs w:val="26"/>
        </w:rPr>
      </w:pPr>
      <w:r w:rsidRPr="001B5A27">
        <w:rPr>
          <w:sz w:val="26"/>
          <w:szCs w:val="26"/>
        </w:rPr>
        <w:t>«</w:t>
      </w:r>
      <w:r w:rsidR="00CE4419" w:rsidRPr="008455CA">
        <w:rPr>
          <w:sz w:val="26"/>
          <w:szCs w:val="26"/>
        </w:rPr>
        <w:t xml:space="preserve">Приложение </w:t>
      </w:r>
      <w:r w:rsidR="00CE4419">
        <w:rPr>
          <w:sz w:val="26"/>
          <w:szCs w:val="26"/>
        </w:rPr>
        <w:t>11</w:t>
      </w:r>
    </w:p>
    <w:p w:rsidR="00CE4419" w:rsidRPr="008455CA" w:rsidRDefault="00CE4419" w:rsidP="00CE4419">
      <w:pPr>
        <w:jc w:val="right"/>
        <w:rPr>
          <w:sz w:val="26"/>
          <w:szCs w:val="26"/>
        </w:rPr>
      </w:pPr>
      <w:r w:rsidRPr="008455CA">
        <w:rPr>
          <w:sz w:val="26"/>
          <w:szCs w:val="26"/>
        </w:rPr>
        <w:t>к решению Совета Заполярного района</w:t>
      </w:r>
    </w:p>
    <w:p w:rsidR="00CE4419" w:rsidRDefault="003E2B24" w:rsidP="00CE4419">
      <w:pPr>
        <w:ind w:left="900"/>
        <w:jc w:val="right"/>
        <w:rPr>
          <w:sz w:val="26"/>
          <w:szCs w:val="26"/>
        </w:rPr>
      </w:pPr>
      <w:r>
        <w:rPr>
          <w:sz w:val="26"/>
          <w:szCs w:val="26"/>
        </w:rPr>
        <w:t>от 22 декабря 2022</w:t>
      </w:r>
      <w:r w:rsidR="00CE4419" w:rsidRPr="008455CA">
        <w:rPr>
          <w:sz w:val="26"/>
          <w:szCs w:val="26"/>
        </w:rPr>
        <w:t xml:space="preserve"> года № </w:t>
      </w:r>
      <w:r>
        <w:rPr>
          <w:sz w:val="26"/>
          <w:szCs w:val="26"/>
        </w:rPr>
        <w:t>219</w:t>
      </w:r>
      <w:r w:rsidR="00CE4419" w:rsidRPr="008455CA">
        <w:rPr>
          <w:sz w:val="26"/>
          <w:szCs w:val="26"/>
        </w:rPr>
        <w:t>-р</w:t>
      </w:r>
    </w:p>
    <w:p w:rsidR="00CE4419" w:rsidRDefault="00CE4419" w:rsidP="00CE4419">
      <w:pPr>
        <w:ind w:left="900"/>
        <w:jc w:val="right"/>
        <w:rPr>
          <w:sz w:val="26"/>
          <w:szCs w:val="26"/>
        </w:rPr>
      </w:pPr>
    </w:p>
    <w:tbl>
      <w:tblPr>
        <w:tblW w:w="9781" w:type="dxa"/>
        <w:tblLook w:val="04A0" w:firstRow="1" w:lastRow="0" w:firstColumn="1" w:lastColumn="0" w:noHBand="0" w:noVBand="1"/>
      </w:tblPr>
      <w:tblGrid>
        <w:gridCol w:w="6379"/>
        <w:gridCol w:w="1134"/>
        <w:gridCol w:w="1134"/>
        <w:gridCol w:w="1134"/>
      </w:tblGrid>
      <w:tr w:rsidR="007D670B" w:rsidTr="007D670B">
        <w:trPr>
          <w:trHeight w:val="2424"/>
        </w:trPr>
        <w:tc>
          <w:tcPr>
            <w:tcW w:w="9781" w:type="dxa"/>
            <w:gridSpan w:val="4"/>
            <w:tcBorders>
              <w:top w:val="nil"/>
              <w:left w:val="nil"/>
              <w:bottom w:val="nil"/>
              <w:right w:val="nil"/>
            </w:tcBorders>
            <w:shd w:val="clear" w:color="auto" w:fill="auto"/>
            <w:vAlign w:val="bottom"/>
            <w:hideMark/>
          </w:tcPr>
          <w:p w:rsidR="007D670B" w:rsidRDefault="007D670B">
            <w:pPr>
              <w:jc w:val="center"/>
              <w:rPr>
                <w:sz w:val="20"/>
                <w:szCs w:val="20"/>
              </w:rPr>
            </w:pPr>
            <w:r>
              <w:rPr>
                <w:b/>
                <w:bCs/>
                <w:sz w:val="22"/>
                <w:szCs w:val="22"/>
              </w:rPr>
              <w:t xml:space="preserve">Порядок определения размера муниципальной преференции, предоставляемой муниципальному предприятию Заполярного района "Севержилкомсервис" в 2023-2025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w:t>
            </w:r>
          </w:p>
        </w:tc>
      </w:tr>
      <w:tr w:rsidR="00C90353" w:rsidTr="007D670B">
        <w:trPr>
          <w:trHeight w:val="276"/>
        </w:trPr>
        <w:tc>
          <w:tcPr>
            <w:tcW w:w="6379" w:type="dxa"/>
            <w:tcBorders>
              <w:top w:val="nil"/>
              <w:left w:val="nil"/>
              <w:bottom w:val="nil"/>
              <w:right w:val="nil"/>
            </w:tcBorders>
            <w:shd w:val="clear" w:color="000000" w:fill="FFFFFF"/>
            <w:noWrap/>
            <w:textDirection w:val="btLr"/>
            <w:vAlign w:val="center"/>
            <w:hideMark/>
          </w:tcPr>
          <w:p w:rsidR="00C90353" w:rsidRDefault="00C90353">
            <w:pPr>
              <w:jc w:val="center"/>
              <w:rPr>
                <w:b/>
                <w:bCs/>
                <w:color w:val="FF0000"/>
                <w:sz w:val="22"/>
                <w:szCs w:val="22"/>
              </w:rPr>
            </w:pPr>
            <w:r>
              <w:rPr>
                <w:b/>
                <w:bCs/>
                <w:color w:val="FF0000"/>
                <w:sz w:val="22"/>
                <w:szCs w:val="22"/>
              </w:rPr>
              <w:t> </w:t>
            </w:r>
          </w:p>
        </w:tc>
        <w:tc>
          <w:tcPr>
            <w:tcW w:w="1134" w:type="dxa"/>
            <w:tcBorders>
              <w:top w:val="nil"/>
              <w:left w:val="nil"/>
              <w:bottom w:val="nil"/>
              <w:right w:val="nil"/>
            </w:tcBorders>
            <w:shd w:val="clear" w:color="auto" w:fill="auto"/>
            <w:vAlign w:val="bottom"/>
            <w:hideMark/>
          </w:tcPr>
          <w:p w:rsidR="00C90353" w:rsidRDefault="00C90353">
            <w:pPr>
              <w:jc w:val="center"/>
              <w:rPr>
                <w:b/>
                <w:bCs/>
                <w:color w:val="FF0000"/>
                <w:sz w:val="22"/>
                <w:szCs w:val="22"/>
              </w:rPr>
            </w:pPr>
          </w:p>
        </w:tc>
        <w:tc>
          <w:tcPr>
            <w:tcW w:w="1134" w:type="dxa"/>
            <w:tcBorders>
              <w:top w:val="nil"/>
              <w:left w:val="nil"/>
              <w:bottom w:val="nil"/>
              <w:right w:val="nil"/>
            </w:tcBorders>
            <w:shd w:val="clear" w:color="auto" w:fill="auto"/>
            <w:vAlign w:val="bottom"/>
            <w:hideMark/>
          </w:tcPr>
          <w:p w:rsidR="00C90353" w:rsidRDefault="00C90353">
            <w:pPr>
              <w:rPr>
                <w:sz w:val="20"/>
                <w:szCs w:val="20"/>
              </w:rPr>
            </w:pPr>
          </w:p>
        </w:tc>
        <w:tc>
          <w:tcPr>
            <w:tcW w:w="1134" w:type="dxa"/>
            <w:tcBorders>
              <w:top w:val="nil"/>
              <w:left w:val="nil"/>
              <w:bottom w:val="nil"/>
              <w:right w:val="nil"/>
            </w:tcBorders>
            <w:shd w:val="clear" w:color="auto" w:fill="auto"/>
            <w:noWrap/>
            <w:vAlign w:val="bottom"/>
            <w:hideMark/>
          </w:tcPr>
          <w:p w:rsidR="00C90353" w:rsidRDefault="00C90353">
            <w:pPr>
              <w:rPr>
                <w:sz w:val="20"/>
                <w:szCs w:val="20"/>
              </w:rPr>
            </w:pPr>
          </w:p>
        </w:tc>
      </w:tr>
      <w:tr w:rsidR="007D670B" w:rsidTr="007D670B">
        <w:trPr>
          <w:trHeight w:val="3685"/>
        </w:trPr>
        <w:tc>
          <w:tcPr>
            <w:tcW w:w="9781" w:type="dxa"/>
            <w:gridSpan w:val="4"/>
            <w:tcBorders>
              <w:top w:val="nil"/>
              <w:left w:val="nil"/>
              <w:bottom w:val="nil"/>
              <w:right w:val="nil"/>
            </w:tcBorders>
            <w:shd w:val="clear" w:color="auto" w:fill="auto"/>
            <w:vAlign w:val="bottom"/>
            <w:hideMark/>
          </w:tcPr>
          <w:p w:rsidR="007D670B" w:rsidRDefault="007D670B" w:rsidP="007D670B">
            <w:pPr>
              <w:ind w:firstLine="598"/>
              <w:jc w:val="both"/>
              <w:rPr>
                <w:sz w:val="22"/>
                <w:szCs w:val="22"/>
              </w:rPr>
            </w:pPr>
            <w:r>
              <w:rPr>
                <w:sz w:val="22"/>
                <w:szCs w:val="22"/>
              </w:rP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определяется по каждому из мероприятий, указанных в таблице настоящего Порядка.</w:t>
            </w:r>
          </w:p>
          <w:p w:rsidR="007D670B" w:rsidRDefault="007D670B" w:rsidP="007D670B">
            <w:pPr>
              <w:ind w:firstLine="598"/>
              <w:jc w:val="both"/>
              <w:rPr>
                <w:sz w:val="22"/>
                <w:szCs w:val="22"/>
              </w:rPr>
            </w:pPr>
            <w:r>
              <w:rPr>
                <w:sz w:val="22"/>
                <w:szCs w:val="22"/>
              </w:rPr>
              <w:t>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муниципальной программы "Обеспечение населения муниципального района "Заполярный район" чистой водой" на 2021-2030 годы", муниципальной программы "Развитие энергетики муниципального района "Заполярный район" на 2021-2030 годы", муниципальной программы "Безопасность на территории муниципального района "Заполярный район" на 2019-2030 годы".</w:t>
            </w:r>
          </w:p>
          <w:p w:rsidR="007D670B" w:rsidRDefault="007D670B" w:rsidP="007D670B">
            <w:pPr>
              <w:ind w:firstLine="598"/>
              <w:jc w:val="both"/>
              <w:rPr>
                <w:sz w:val="20"/>
                <w:szCs w:val="20"/>
              </w:rPr>
            </w:pPr>
            <w:r>
              <w:rPr>
                <w:sz w:val="22"/>
                <w:szCs w:val="22"/>
              </w:rPr>
              <w:t>3. Общий размер муниципальной преференции, предоставляемой предприятию, не может превышать на 2023 год – 47 073,2 тыс. рублей.</w:t>
            </w:r>
          </w:p>
        </w:tc>
      </w:tr>
      <w:tr w:rsidR="007D670B" w:rsidTr="007D670B">
        <w:trPr>
          <w:trHeight w:val="276"/>
        </w:trPr>
        <w:tc>
          <w:tcPr>
            <w:tcW w:w="6379" w:type="dxa"/>
            <w:tcBorders>
              <w:top w:val="nil"/>
              <w:left w:val="nil"/>
              <w:bottom w:val="single" w:sz="4" w:space="0" w:color="auto"/>
              <w:right w:val="nil"/>
            </w:tcBorders>
            <w:shd w:val="clear" w:color="auto" w:fill="auto"/>
            <w:noWrap/>
            <w:vAlign w:val="bottom"/>
            <w:hideMark/>
          </w:tcPr>
          <w:p w:rsidR="007D670B" w:rsidRDefault="007D670B">
            <w:pPr>
              <w:rPr>
                <w:sz w:val="20"/>
                <w:szCs w:val="20"/>
              </w:rPr>
            </w:pPr>
          </w:p>
        </w:tc>
        <w:tc>
          <w:tcPr>
            <w:tcW w:w="1134" w:type="dxa"/>
            <w:tcBorders>
              <w:top w:val="nil"/>
              <w:left w:val="nil"/>
              <w:bottom w:val="nil"/>
              <w:right w:val="nil"/>
            </w:tcBorders>
            <w:shd w:val="clear" w:color="auto" w:fill="auto"/>
            <w:noWrap/>
            <w:vAlign w:val="bottom"/>
            <w:hideMark/>
          </w:tcPr>
          <w:p w:rsidR="007D670B" w:rsidRDefault="007D670B">
            <w:pPr>
              <w:rPr>
                <w:sz w:val="20"/>
                <w:szCs w:val="20"/>
              </w:rPr>
            </w:pPr>
          </w:p>
        </w:tc>
        <w:tc>
          <w:tcPr>
            <w:tcW w:w="2268" w:type="dxa"/>
            <w:gridSpan w:val="2"/>
            <w:tcBorders>
              <w:top w:val="nil"/>
              <w:left w:val="nil"/>
              <w:bottom w:val="nil"/>
              <w:right w:val="nil"/>
            </w:tcBorders>
            <w:shd w:val="clear" w:color="auto" w:fill="auto"/>
            <w:noWrap/>
            <w:vAlign w:val="bottom"/>
            <w:hideMark/>
          </w:tcPr>
          <w:p w:rsidR="007D670B" w:rsidRDefault="007D670B">
            <w:pPr>
              <w:jc w:val="right"/>
              <w:rPr>
                <w:sz w:val="22"/>
                <w:szCs w:val="22"/>
              </w:rPr>
            </w:pPr>
            <w:r>
              <w:rPr>
                <w:sz w:val="22"/>
                <w:szCs w:val="22"/>
              </w:rPr>
              <w:t>тыс. рублей</w:t>
            </w:r>
          </w:p>
        </w:tc>
      </w:tr>
      <w:tr w:rsidR="00C90353" w:rsidTr="007D670B">
        <w:trPr>
          <w:trHeight w:val="228"/>
        </w:trPr>
        <w:tc>
          <w:tcPr>
            <w:tcW w:w="63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Наименование мероприятия</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Сумма</w:t>
            </w:r>
          </w:p>
        </w:tc>
      </w:tr>
      <w:tr w:rsidR="00C90353" w:rsidTr="007D670B">
        <w:trPr>
          <w:trHeight w:val="276"/>
        </w:trPr>
        <w:tc>
          <w:tcPr>
            <w:tcW w:w="6379" w:type="dxa"/>
            <w:vMerge/>
            <w:tcBorders>
              <w:top w:val="single" w:sz="4" w:space="0" w:color="auto"/>
              <w:left w:val="single" w:sz="4" w:space="0" w:color="auto"/>
              <w:bottom w:val="single" w:sz="4" w:space="0" w:color="auto"/>
              <w:right w:val="single" w:sz="4" w:space="0" w:color="auto"/>
            </w:tcBorders>
            <w:vAlign w:val="center"/>
            <w:hideMark/>
          </w:tcPr>
          <w:p w:rsidR="00C90353" w:rsidRDefault="00C90353">
            <w:pPr>
              <w:rPr>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2023 год</w:t>
            </w:r>
          </w:p>
        </w:tc>
        <w:tc>
          <w:tcPr>
            <w:tcW w:w="1134"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2024 год</w:t>
            </w:r>
          </w:p>
        </w:tc>
        <w:tc>
          <w:tcPr>
            <w:tcW w:w="1134"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2025 год</w:t>
            </w:r>
          </w:p>
        </w:tc>
      </w:tr>
      <w:tr w:rsidR="00C90353" w:rsidTr="007D670B">
        <w:trPr>
          <w:trHeight w:val="600"/>
        </w:trPr>
        <w:tc>
          <w:tcPr>
            <w:tcW w:w="63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39 883,0</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D670B">
        <w:trPr>
          <w:trHeight w:val="552"/>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Поставка, монтаж и пуско-наладочные работы водоподготовительной установки с. Несь Сельского поселения "Канинский сельсовет" ЗР НАО</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32 830,8</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D670B">
        <w:trPr>
          <w:trHeight w:val="552"/>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Оборудование водоподготовительного узла в колодце с. Ома Сельского поселения "Омский сельсовет" ЗР НАО</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4 682,7</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D670B">
        <w:trPr>
          <w:trHeight w:val="276"/>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Капитальный ремонт ВНС в п. Амдерма Сельского поселения "Посёлок Амдерма" ЗР НАО</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2 369,5</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D670B">
        <w:trPr>
          <w:trHeight w:val="61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Муниципальная программа "Развитие энергетики муниципального района "Заполярный район" на 2021-2030 годы"</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1 650,9</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D670B">
        <w:trPr>
          <w:trHeight w:val="276"/>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 xml:space="preserve">Монтаж и пуско-наладочные работы транспортабельного </w:t>
            </w:r>
            <w:proofErr w:type="spellStart"/>
            <w:r>
              <w:rPr>
                <w:sz w:val="22"/>
                <w:szCs w:val="22"/>
              </w:rPr>
              <w:t>теплогенератора</w:t>
            </w:r>
            <w:proofErr w:type="spellEnd"/>
            <w:r>
              <w:rPr>
                <w:sz w:val="22"/>
                <w:szCs w:val="22"/>
              </w:rPr>
              <w:t xml:space="preserve"> ТТГ(ж) в с. Несь</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1 650,9</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D670B">
        <w:trPr>
          <w:trHeight w:val="61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lastRenderedPageBreak/>
              <w:t>Муниципальная программа "Безопасность на территории муниципального района "Заполярный район" на 2019-2030 годы"</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5 539,3</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r w:rsidR="00C90353" w:rsidTr="007D670B">
        <w:trPr>
          <w:trHeight w:val="276"/>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Ограждение объектов ТЭК ДЭС п. Нельмин-Нос</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2 683,7</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D670B">
        <w:trPr>
          <w:trHeight w:val="276"/>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Ограждение объектов ТЭК ДЭС д. Андег</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2 855,6</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w:t>
            </w:r>
            <w:r>
              <w:rPr>
                <w:sz w:val="22"/>
                <w:szCs w:val="22"/>
              </w:rPr>
              <w:t xml:space="preserve"> </w:t>
            </w:r>
          </w:p>
        </w:tc>
      </w:tr>
      <w:tr w:rsidR="00C90353" w:rsidTr="007D670B">
        <w:trPr>
          <w:trHeight w:val="288"/>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Итого</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47 073,2</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w:t>
            </w:r>
            <w:r>
              <w:rPr>
                <w:b/>
                <w:bCs/>
                <w:sz w:val="22"/>
                <w:szCs w:val="22"/>
              </w:rPr>
              <w:t xml:space="preserve"> </w:t>
            </w:r>
          </w:p>
        </w:tc>
      </w:tr>
    </w:tbl>
    <w:p w:rsidR="00AF177B" w:rsidRPr="001B5A27" w:rsidRDefault="00AF177B" w:rsidP="003E2B24">
      <w:pPr>
        <w:jc w:val="right"/>
        <w:rPr>
          <w:sz w:val="26"/>
          <w:szCs w:val="26"/>
        </w:rPr>
      </w:pPr>
      <w:r w:rsidRPr="001B5A27">
        <w:rPr>
          <w:sz w:val="26"/>
          <w:szCs w:val="26"/>
        </w:rPr>
        <w:t>».</w:t>
      </w:r>
    </w:p>
    <w:p w:rsidR="006B2F9D" w:rsidRPr="001B5A27" w:rsidRDefault="006B2F9D">
      <w:pPr>
        <w:rPr>
          <w:sz w:val="26"/>
          <w:szCs w:val="26"/>
        </w:rPr>
      </w:pPr>
      <w:r w:rsidRPr="001B5A27">
        <w:rPr>
          <w:sz w:val="26"/>
          <w:szCs w:val="26"/>
        </w:rPr>
        <w:br w:type="page"/>
      </w:r>
    </w:p>
    <w:p w:rsidR="00A65539" w:rsidRPr="001B5A27" w:rsidRDefault="003E2B24" w:rsidP="00A65539">
      <w:pPr>
        <w:ind w:left="900"/>
        <w:jc w:val="right"/>
        <w:rPr>
          <w:sz w:val="26"/>
          <w:szCs w:val="26"/>
        </w:rPr>
      </w:pPr>
      <w:r>
        <w:rPr>
          <w:sz w:val="26"/>
          <w:szCs w:val="26"/>
        </w:rPr>
        <w:lastRenderedPageBreak/>
        <w:t>Приложение 8</w:t>
      </w:r>
    </w:p>
    <w:p w:rsidR="00A65539" w:rsidRPr="001B5A27" w:rsidRDefault="00A65539" w:rsidP="00A65539">
      <w:pPr>
        <w:ind w:left="900"/>
        <w:jc w:val="right"/>
        <w:rPr>
          <w:sz w:val="26"/>
          <w:szCs w:val="26"/>
        </w:rPr>
      </w:pPr>
      <w:r w:rsidRPr="001B5A27">
        <w:rPr>
          <w:sz w:val="26"/>
          <w:szCs w:val="26"/>
        </w:rPr>
        <w:t>к решению Совета Заполярного района</w:t>
      </w:r>
    </w:p>
    <w:p w:rsidR="00A65539" w:rsidRPr="001B5A27" w:rsidRDefault="00A65539" w:rsidP="00A65539">
      <w:pPr>
        <w:ind w:left="900"/>
        <w:jc w:val="right"/>
        <w:rPr>
          <w:sz w:val="26"/>
          <w:szCs w:val="26"/>
        </w:rPr>
      </w:pPr>
      <w:r w:rsidRPr="001B5A27">
        <w:rPr>
          <w:sz w:val="26"/>
          <w:szCs w:val="26"/>
        </w:rPr>
        <w:t xml:space="preserve">от </w:t>
      </w:r>
      <w:r w:rsidR="005047D5">
        <w:rPr>
          <w:sz w:val="26"/>
          <w:szCs w:val="26"/>
        </w:rPr>
        <w:t>9</w:t>
      </w:r>
      <w:r w:rsidR="00601D51" w:rsidRPr="001B5A27">
        <w:rPr>
          <w:sz w:val="26"/>
          <w:szCs w:val="26"/>
        </w:rPr>
        <w:t xml:space="preserve"> </w:t>
      </w:r>
      <w:r w:rsidR="003E2B24">
        <w:rPr>
          <w:sz w:val="26"/>
          <w:szCs w:val="26"/>
        </w:rPr>
        <w:t>февраля 2023</w:t>
      </w:r>
      <w:r w:rsidRPr="001B5A27">
        <w:rPr>
          <w:sz w:val="26"/>
          <w:szCs w:val="26"/>
        </w:rPr>
        <w:t xml:space="preserve"> года № ___-р</w:t>
      </w:r>
    </w:p>
    <w:p w:rsidR="00A65539" w:rsidRPr="001B5A27" w:rsidRDefault="00A65539" w:rsidP="00A65539">
      <w:pPr>
        <w:ind w:left="900"/>
        <w:jc w:val="right"/>
        <w:rPr>
          <w:sz w:val="26"/>
          <w:szCs w:val="26"/>
        </w:rPr>
      </w:pPr>
    </w:p>
    <w:p w:rsidR="005E2D1C" w:rsidRPr="008455CA" w:rsidRDefault="00AF177B" w:rsidP="005E2D1C">
      <w:pPr>
        <w:jc w:val="right"/>
        <w:rPr>
          <w:sz w:val="26"/>
          <w:szCs w:val="26"/>
        </w:rPr>
      </w:pPr>
      <w:r w:rsidRPr="001B5A27">
        <w:rPr>
          <w:sz w:val="26"/>
          <w:szCs w:val="26"/>
        </w:rPr>
        <w:t>«</w:t>
      </w:r>
      <w:r w:rsidR="005E2D1C" w:rsidRPr="008455CA">
        <w:rPr>
          <w:sz w:val="26"/>
          <w:szCs w:val="26"/>
        </w:rPr>
        <w:t xml:space="preserve">Приложение </w:t>
      </w:r>
      <w:r w:rsidR="005E2D1C">
        <w:rPr>
          <w:sz w:val="26"/>
          <w:szCs w:val="26"/>
        </w:rPr>
        <w:t>15</w:t>
      </w:r>
    </w:p>
    <w:p w:rsidR="005E2D1C" w:rsidRPr="008455CA" w:rsidRDefault="005E2D1C" w:rsidP="005E2D1C">
      <w:pPr>
        <w:jc w:val="right"/>
        <w:rPr>
          <w:sz w:val="26"/>
          <w:szCs w:val="26"/>
        </w:rPr>
      </w:pPr>
      <w:r w:rsidRPr="008455CA">
        <w:rPr>
          <w:sz w:val="26"/>
          <w:szCs w:val="26"/>
        </w:rPr>
        <w:t>к решению Совета Заполярного района</w:t>
      </w:r>
    </w:p>
    <w:p w:rsidR="005E2D1C" w:rsidRDefault="005E2D1C" w:rsidP="005E2D1C">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5E2D1C" w:rsidRDefault="005E2D1C" w:rsidP="005E2D1C">
      <w:pPr>
        <w:ind w:left="900"/>
        <w:jc w:val="right"/>
        <w:rPr>
          <w:sz w:val="26"/>
          <w:szCs w:val="26"/>
        </w:rPr>
      </w:pPr>
    </w:p>
    <w:tbl>
      <w:tblPr>
        <w:tblW w:w="9923" w:type="dxa"/>
        <w:tblLook w:val="04A0" w:firstRow="1" w:lastRow="0" w:firstColumn="1" w:lastColumn="0" w:noHBand="0" w:noVBand="1"/>
      </w:tblPr>
      <w:tblGrid>
        <w:gridCol w:w="6096"/>
        <w:gridCol w:w="1276"/>
        <w:gridCol w:w="1275"/>
        <w:gridCol w:w="1276"/>
      </w:tblGrid>
      <w:tr w:rsidR="007D670B" w:rsidTr="007D670B">
        <w:trPr>
          <w:trHeight w:val="727"/>
        </w:trPr>
        <w:tc>
          <w:tcPr>
            <w:tcW w:w="9923" w:type="dxa"/>
            <w:gridSpan w:val="4"/>
            <w:tcBorders>
              <w:top w:val="nil"/>
              <w:left w:val="nil"/>
              <w:bottom w:val="nil"/>
              <w:right w:val="nil"/>
            </w:tcBorders>
            <w:shd w:val="clear" w:color="auto" w:fill="auto"/>
            <w:vAlign w:val="bottom"/>
            <w:hideMark/>
          </w:tcPr>
          <w:p w:rsidR="00603CE5" w:rsidRDefault="007D670B" w:rsidP="007D670B">
            <w:pPr>
              <w:jc w:val="center"/>
              <w:rPr>
                <w:b/>
                <w:bCs/>
                <w:sz w:val="22"/>
                <w:szCs w:val="22"/>
              </w:rPr>
            </w:pPr>
            <w:r>
              <w:rPr>
                <w:b/>
                <w:bCs/>
                <w:sz w:val="22"/>
                <w:szCs w:val="22"/>
              </w:rPr>
              <w:t xml:space="preserve">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w:t>
            </w:r>
          </w:p>
          <w:p w:rsidR="007D670B" w:rsidRDefault="007D670B" w:rsidP="007D670B">
            <w:pPr>
              <w:jc w:val="center"/>
              <w:rPr>
                <w:sz w:val="20"/>
                <w:szCs w:val="20"/>
              </w:rPr>
            </w:pPr>
            <w:r>
              <w:rPr>
                <w:b/>
                <w:bCs/>
                <w:sz w:val="22"/>
                <w:szCs w:val="22"/>
              </w:rPr>
              <w:t>на 2023 год и плановый период 2024-2025 годов</w:t>
            </w:r>
          </w:p>
        </w:tc>
      </w:tr>
      <w:tr w:rsidR="007D670B" w:rsidTr="007D670B">
        <w:trPr>
          <w:trHeight w:val="315"/>
        </w:trPr>
        <w:tc>
          <w:tcPr>
            <w:tcW w:w="6096" w:type="dxa"/>
            <w:tcBorders>
              <w:top w:val="nil"/>
              <w:left w:val="nil"/>
              <w:bottom w:val="nil"/>
              <w:right w:val="nil"/>
            </w:tcBorders>
            <w:shd w:val="clear" w:color="auto" w:fill="auto"/>
            <w:noWrap/>
            <w:vAlign w:val="bottom"/>
            <w:hideMark/>
          </w:tcPr>
          <w:p w:rsidR="007D670B" w:rsidRDefault="007D670B">
            <w:pPr>
              <w:rPr>
                <w:sz w:val="20"/>
                <w:szCs w:val="20"/>
              </w:rPr>
            </w:pPr>
          </w:p>
        </w:tc>
        <w:tc>
          <w:tcPr>
            <w:tcW w:w="3827" w:type="dxa"/>
            <w:gridSpan w:val="3"/>
            <w:tcBorders>
              <w:top w:val="nil"/>
              <w:left w:val="nil"/>
              <w:bottom w:val="nil"/>
              <w:right w:val="nil"/>
            </w:tcBorders>
            <w:shd w:val="clear" w:color="auto" w:fill="auto"/>
            <w:noWrap/>
            <w:vAlign w:val="bottom"/>
            <w:hideMark/>
          </w:tcPr>
          <w:p w:rsidR="007D670B" w:rsidRDefault="007D670B">
            <w:pPr>
              <w:jc w:val="right"/>
              <w:rPr>
                <w:sz w:val="22"/>
                <w:szCs w:val="22"/>
              </w:rPr>
            </w:pPr>
            <w:r>
              <w:rPr>
                <w:sz w:val="22"/>
                <w:szCs w:val="22"/>
              </w:rPr>
              <w:t>тыс. рублей</w:t>
            </w:r>
          </w:p>
        </w:tc>
      </w:tr>
      <w:tr w:rsidR="00C90353" w:rsidTr="007D670B">
        <w:trPr>
          <w:trHeight w:val="84"/>
        </w:trPr>
        <w:tc>
          <w:tcPr>
            <w:tcW w:w="6096" w:type="dxa"/>
            <w:vMerge w:val="restart"/>
            <w:tcBorders>
              <w:top w:val="single" w:sz="4" w:space="0" w:color="auto"/>
              <w:left w:val="single" w:sz="4" w:space="0" w:color="auto"/>
              <w:bottom w:val="nil"/>
              <w:right w:val="single" w:sz="4" w:space="0" w:color="auto"/>
            </w:tcBorders>
            <w:shd w:val="clear" w:color="auto" w:fill="auto"/>
            <w:vAlign w:val="center"/>
            <w:hideMark/>
          </w:tcPr>
          <w:p w:rsidR="00C90353" w:rsidRDefault="00C90353">
            <w:pPr>
              <w:jc w:val="center"/>
              <w:rPr>
                <w:sz w:val="22"/>
                <w:szCs w:val="22"/>
              </w:rPr>
            </w:pPr>
            <w:r>
              <w:rPr>
                <w:sz w:val="22"/>
                <w:szCs w:val="22"/>
              </w:rPr>
              <w:t xml:space="preserve">Наименование муниципального образования </w:t>
            </w:r>
          </w:p>
        </w:tc>
        <w:tc>
          <w:tcPr>
            <w:tcW w:w="3827" w:type="dxa"/>
            <w:gridSpan w:val="3"/>
            <w:tcBorders>
              <w:top w:val="single" w:sz="4" w:space="0" w:color="auto"/>
              <w:left w:val="nil"/>
              <w:bottom w:val="single" w:sz="4" w:space="0" w:color="auto"/>
              <w:right w:val="single" w:sz="4" w:space="0" w:color="000000"/>
            </w:tcBorders>
            <w:shd w:val="clear" w:color="auto" w:fill="auto"/>
            <w:vAlign w:val="center"/>
            <w:hideMark/>
          </w:tcPr>
          <w:p w:rsidR="00C90353" w:rsidRDefault="00C90353">
            <w:pPr>
              <w:jc w:val="center"/>
              <w:rPr>
                <w:sz w:val="22"/>
                <w:szCs w:val="22"/>
              </w:rPr>
            </w:pPr>
            <w:r>
              <w:rPr>
                <w:sz w:val="22"/>
                <w:szCs w:val="22"/>
              </w:rPr>
              <w:t>Сумма</w:t>
            </w:r>
          </w:p>
        </w:tc>
      </w:tr>
      <w:tr w:rsidR="00C90353" w:rsidTr="007D670B">
        <w:trPr>
          <w:trHeight w:val="276"/>
        </w:trPr>
        <w:tc>
          <w:tcPr>
            <w:tcW w:w="6096" w:type="dxa"/>
            <w:vMerge/>
            <w:tcBorders>
              <w:top w:val="single" w:sz="4" w:space="0" w:color="auto"/>
              <w:left w:val="single" w:sz="4" w:space="0" w:color="auto"/>
              <w:bottom w:val="nil"/>
              <w:right w:val="single" w:sz="4" w:space="0" w:color="auto"/>
            </w:tcBorders>
            <w:vAlign w:val="center"/>
            <w:hideMark/>
          </w:tcPr>
          <w:p w:rsidR="00C90353" w:rsidRDefault="00C90353">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2023 год</w:t>
            </w:r>
          </w:p>
        </w:tc>
        <w:tc>
          <w:tcPr>
            <w:tcW w:w="1275"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C90353" w:rsidRDefault="00C90353">
            <w:pPr>
              <w:jc w:val="center"/>
              <w:rPr>
                <w:sz w:val="22"/>
                <w:szCs w:val="22"/>
              </w:rPr>
            </w:pPr>
            <w:r>
              <w:rPr>
                <w:sz w:val="22"/>
                <w:szCs w:val="22"/>
              </w:rPr>
              <w:t>2025 год</w:t>
            </w:r>
          </w:p>
        </w:tc>
      </w:tr>
      <w:tr w:rsidR="00C90353" w:rsidTr="00603CE5">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"Андегский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2 754,0</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2 624,9</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2 555,0</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"Великовисочный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14 265,6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13 847,0</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13 509,1</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"Канинский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5 790,4</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4 975,3</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4 337,1</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"Карский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7 713,3</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7 411,1</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7 194,2</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"Колгуевский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8 595,3</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8 361,3</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8 069,4</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"Коткинский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5 357,3</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5 146,2</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4 981,4</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"Малоземельский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7 120,8</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6 562,2</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6 194,1</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"Омский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6 208,6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5 858,6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5 507,8</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"Пешский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9 274,6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8 939,1</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8 615,4</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"Приморско-Куйский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7 454,7</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6 743,7</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6 281,8</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"Пустозерский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9 381,0</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9 121,4</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8 876,5</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"Тельвисочный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8 130,4</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7 975,9</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8 102,7</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"Тиманский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5 265,6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4 890,9</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4 578,1</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"Хоседа-Хардский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7 180,5</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6 884,7</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6 687,5</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"Шоинский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8 704,4</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8 515,1</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8 342,5</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"Юшарский сельсовет"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7 725,4</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7 440,6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7 146,6</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Сельское поселение "Поселок Амдерма"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8 974,8</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8 707,6</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8 513,4</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Городское поселение "Рабочий поселок Искателей" Заполярного района Ненецкого автономного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34 972,1</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33 323,3</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33 557,8</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Итого</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164 868,8</w:t>
            </w:r>
            <w:r>
              <w:rPr>
                <w:b/>
                <w:bCs/>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157 328,9</w:t>
            </w:r>
            <w:r>
              <w:rPr>
                <w:b/>
                <w:bCs/>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153 050,4</w:t>
            </w:r>
            <w:r>
              <w:rPr>
                <w:b/>
                <w:bCs/>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sz w:val="22"/>
                <w:szCs w:val="22"/>
              </w:rPr>
            </w:pPr>
            <w:r>
              <w:rPr>
                <w:sz w:val="22"/>
                <w:szCs w:val="22"/>
              </w:rPr>
              <w:t>Нераспределенный резерв</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14 870,0</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15 000,0</w:t>
            </w:r>
            <w:r>
              <w:rPr>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sz w:val="22"/>
                <w:szCs w:val="22"/>
              </w:rPr>
            </w:pPr>
            <w:r>
              <w:rPr>
                <w:sz w:val="22"/>
                <w:szCs w:val="22"/>
              </w:rPr>
              <w:t xml:space="preserve"> </w:t>
            </w:r>
            <w:r w:rsidR="00C90353">
              <w:rPr>
                <w:sz w:val="22"/>
                <w:szCs w:val="22"/>
              </w:rPr>
              <w:t>15 000,0</w:t>
            </w:r>
            <w:r>
              <w:rPr>
                <w:sz w:val="22"/>
                <w:szCs w:val="22"/>
              </w:rPr>
              <w:t xml:space="preserve"> </w:t>
            </w:r>
          </w:p>
        </w:tc>
      </w:tr>
      <w:tr w:rsidR="00C90353" w:rsidTr="00603CE5">
        <w:trPr>
          <w:cantSplit/>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0353" w:rsidRDefault="00C90353">
            <w:pPr>
              <w:rPr>
                <w:b/>
                <w:bCs/>
                <w:sz w:val="22"/>
                <w:szCs w:val="22"/>
              </w:rPr>
            </w:pPr>
            <w:r>
              <w:rPr>
                <w:b/>
                <w:bCs/>
                <w:sz w:val="22"/>
                <w:szCs w:val="22"/>
              </w:rPr>
              <w:t>ВСЕГО</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179 738,8</w:t>
            </w:r>
            <w:r>
              <w:rPr>
                <w:b/>
                <w:bCs/>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172 328,9</w:t>
            </w:r>
            <w:r>
              <w:rPr>
                <w:b/>
                <w:bCs/>
                <w:sz w:val="22"/>
                <w:szCs w:val="22"/>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C90353" w:rsidRDefault="000806A7" w:rsidP="007D670B">
            <w:pPr>
              <w:jc w:val="right"/>
              <w:rPr>
                <w:b/>
                <w:bCs/>
                <w:sz w:val="22"/>
                <w:szCs w:val="22"/>
              </w:rPr>
            </w:pPr>
            <w:r>
              <w:rPr>
                <w:b/>
                <w:bCs/>
                <w:sz w:val="22"/>
                <w:szCs w:val="22"/>
              </w:rPr>
              <w:t xml:space="preserve"> </w:t>
            </w:r>
            <w:r w:rsidR="00C90353">
              <w:rPr>
                <w:b/>
                <w:bCs/>
                <w:sz w:val="22"/>
                <w:szCs w:val="22"/>
              </w:rPr>
              <w:t>168 050,4</w:t>
            </w:r>
            <w:r>
              <w:rPr>
                <w:b/>
                <w:bCs/>
                <w:sz w:val="22"/>
                <w:szCs w:val="22"/>
              </w:rPr>
              <w:t xml:space="preserve"> </w:t>
            </w:r>
          </w:p>
        </w:tc>
      </w:tr>
    </w:tbl>
    <w:p w:rsidR="00AF177B" w:rsidRDefault="00AF177B" w:rsidP="00ED0509">
      <w:pPr>
        <w:ind w:left="900"/>
        <w:jc w:val="right"/>
        <w:rPr>
          <w:sz w:val="26"/>
          <w:szCs w:val="26"/>
        </w:rPr>
      </w:pPr>
      <w:r w:rsidRPr="001B5A27">
        <w:rPr>
          <w:sz w:val="26"/>
          <w:szCs w:val="26"/>
        </w:rPr>
        <w:t>».</w:t>
      </w:r>
    </w:p>
    <w:p w:rsidR="00601D51" w:rsidRPr="001B5A27" w:rsidRDefault="003E2B24" w:rsidP="00601D51">
      <w:pPr>
        <w:ind w:left="900"/>
        <w:jc w:val="right"/>
        <w:rPr>
          <w:sz w:val="26"/>
          <w:szCs w:val="26"/>
        </w:rPr>
      </w:pPr>
      <w:r>
        <w:rPr>
          <w:sz w:val="26"/>
          <w:szCs w:val="26"/>
        </w:rPr>
        <w:lastRenderedPageBreak/>
        <w:t>Приложение 9</w:t>
      </w:r>
    </w:p>
    <w:p w:rsidR="00601D51" w:rsidRPr="001B5A27" w:rsidRDefault="00601D51" w:rsidP="00601D51">
      <w:pPr>
        <w:ind w:left="900"/>
        <w:jc w:val="right"/>
        <w:rPr>
          <w:sz w:val="26"/>
          <w:szCs w:val="26"/>
        </w:rPr>
      </w:pPr>
      <w:r w:rsidRPr="001B5A27">
        <w:rPr>
          <w:sz w:val="26"/>
          <w:szCs w:val="26"/>
        </w:rPr>
        <w:t>к решению Совета Заполярного района</w:t>
      </w:r>
    </w:p>
    <w:p w:rsidR="00601D51" w:rsidRPr="001B5A27" w:rsidRDefault="005E2D1C" w:rsidP="00601D51">
      <w:pPr>
        <w:ind w:left="900"/>
        <w:jc w:val="right"/>
        <w:rPr>
          <w:sz w:val="26"/>
          <w:szCs w:val="26"/>
        </w:rPr>
      </w:pPr>
      <w:r>
        <w:rPr>
          <w:sz w:val="26"/>
          <w:szCs w:val="26"/>
        </w:rPr>
        <w:t>от 9</w:t>
      </w:r>
      <w:r w:rsidR="00601D51" w:rsidRPr="001B5A27">
        <w:rPr>
          <w:sz w:val="26"/>
          <w:szCs w:val="26"/>
        </w:rPr>
        <w:t xml:space="preserve"> </w:t>
      </w:r>
      <w:r w:rsidR="003E2B24">
        <w:rPr>
          <w:sz w:val="26"/>
          <w:szCs w:val="26"/>
        </w:rPr>
        <w:t>феврал</w:t>
      </w:r>
      <w:r w:rsidR="00601D51" w:rsidRPr="001B5A27">
        <w:rPr>
          <w:sz w:val="26"/>
          <w:szCs w:val="26"/>
        </w:rPr>
        <w:t>я 202</w:t>
      </w:r>
      <w:r w:rsidR="003E2B24">
        <w:rPr>
          <w:sz w:val="26"/>
          <w:szCs w:val="26"/>
        </w:rPr>
        <w:t>3</w:t>
      </w:r>
      <w:r w:rsidR="00601D51" w:rsidRPr="001B5A27">
        <w:rPr>
          <w:sz w:val="26"/>
          <w:szCs w:val="26"/>
        </w:rPr>
        <w:t xml:space="preserve"> года № ___-р</w:t>
      </w:r>
    </w:p>
    <w:p w:rsidR="00601D51" w:rsidRPr="001B5A27" w:rsidRDefault="00601D51" w:rsidP="00601D51">
      <w:pPr>
        <w:ind w:left="900"/>
        <w:jc w:val="right"/>
        <w:rPr>
          <w:sz w:val="26"/>
          <w:szCs w:val="26"/>
        </w:rPr>
      </w:pPr>
    </w:p>
    <w:p w:rsidR="005E2D1C" w:rsidRPr="008455CA" w:rsidRDefault="00601D51" w:rsidP="005E2D1C">
      <w:pPr>
        <w:jc w:val="right"/>
        <w:rPr>
          <w:sz w:val="26"/>
          <w:szCs w:val="26"/>
        </w:rPr>
      </w:pPr>
      <w:r w:rsidRPr="001B5A27">
        <w:rPr>
          <w:sz w:val="26"/>
          <w:szCs w:val="26"/>
        </w:rPr>
        <w:t>«</w:t>
      </w:r>
      <w:r w:rsidR="005E2D1C" w:rsidRPr="008455CA">
        <w:rPr>
          <w:sz w:val="26"/>
          <w:szCs w:val="26"/>
        </w:rPr>
        <w:t xml:space="preserve">Приложение </w:t>
      </w:r>
      <w:r w:rsidR="005E2D1C">
        <w:rPr>
          <w:sz w:val="26"/>
          <w:szCs w:val="26"/>
        </w:rPr>
        <w:t>16</w:t>
      </w:r>
    </w:p>
    <w:p w:rsidR="005E2D1C" w:rsidRPr="008455CA" w:rsidRDefault="005E2D1C" w:rsidP="005E2D1C">
      <w:pPr>
        <w:jc w:val="right"/>
        <w:rPr>
          <w:sz w:val="26"/>
          <w:szCs w:val="26"/>
        </w:rPr>
      </w:pPr>
      <w:r w:rsidRPr="008455CA">
        <w:rPr>
          <w:sz w:val="26"/>
          <w:szCs w:val="26"/>
        </w:rPr>
        <w:t>к решению Совета Заполярного района</w:t>
      </w:r>
    </w:p>
    <w:p w:rsidR="005E2D1C" w:rsidRDefault="005E2D1C" w:rsidP="005E2D1C">
      <w:pPr>
        <w:ind w:left="900"/>
        <w:jc w:val="right"/>
        <w:rPr>
          <w:sz w:val="26"/>
          <w:szCs w:val="26"/>
        </w:rPr>
      </w:pPr>
      <w:r w:rsidRPr="008455CA">
        <w:rPr>
          <w:sz w:val="26"/>
          <w:szCs w:val="26"/>
        </w:rPr>
        <w:t>от 22 декабря 202</w:t>
      </w:r>
      <w:r w:rsidR="003E2B24">
        <w:rPr>
          <w:sz w:val="26"/>
          <w:szCs w:val="26"/>
        </w:rPr>
        <w:t>2</w:t>
      </w:r>
      <w:r w:rsidRPr="008455CA">
        <w:rPr>
          <w:sz w:val="26"/>
          <w:szCs w:val="26"/>
        </w:rPr>
        <w:t xml:space="preserve"> года № </w:t>
      </w:r>
      <w:r w:rsidR="003E2B24">
        <w:rPr>
          <w:sz w:val="26"/>
          <w:szCs w:val="26"/>
        </w:rPr>
        <w:t>219</w:t>
      </w:r>
      <w:r w:rsidRPr="008455CA">
        <w:rPr>
          <w:sz w:val="26"/>
          <w:szCs w:val="26"/>
        </w:rPr>
        <w:t>-р</w:t>
      </w:r>
    </w:p>
    <w:p w:rsidR="00601D51" w:rsidRDefault="00601D51" w:rsidP="00277732">
      <w:pPr>
        <w:ind w:left="900"/>
        <w:jc w:val="center"/>
        <w:rPr>
          <w:sz w:val="26"/>
          <w:szCs w:val="26"/>
        </w:rPr>
      </w:pPr>
    </w:p>
    <w:tbl>
      <w:tblPr>
        <w:tblW w:w="9787" w:type="dxa"/>
        <w:tblLook w:val="04A0" w:firstRow="1" w:lastRow="0" w:firstColumn="1" w:lastColumn="0" w:noHBand="0" w:noVBand="1"/>
      </w:tblPr>
      <w:tblGrid>
        <w:gridCol w:w="5954"/>
        <w:gridCol w:w="1276"/>
        <w:gridCol w:w="1275"/>
        <w:gridCol w:w="1282"/>
      </w:tblGrid>
      <w:tr w:rsidR="007D670B" w:rsidRPr="0052339C" w:rsidTr="0037735C">
        <w:trPr>
          <w:trHeight w:val="302"/>
        </w:trPr>
        <w:tc>
          <w:tcPr>
            <w:tcW w:w="9787" w:type="dxa"/>
            <w:gridSpan w:val="4"/>
            <w:tcBorders>
              <w:top w:val="nil"/>
              <w:left w:val="nil"/>
              <w:bottom w:val="nil"/>
              <w:right w:val="nil"/>
            </w:tcBorders>
            <w:shd w:val="clear" w:color="auto" w:fill="auto"/>
            <w:vAlign w:val="bottom"/>
            <w:hideMark/>
          </w:tcPr>
          <w:p w:rsidR="007D670B" w:rsidRPr="0052339C" w:rsidRDefault="007D670B" w:rsidP="007D670B">
            <w:pPr>
              <w:jc w:val="center"/>
              <w:rPr>
                <w:sz w:val="20"/>
                <w:szCs w:val="20"/>
              </w:rPr>
            </w:pPr>
            <w:r w:rsidRPr="0052339C">
              <w:rPr>
                <w:b/>
                <w:bCs/>
                <w:sz w:val="22"/>
                <w:szCs w:val="22"/>
              </w:rPr>
              <w:t>Распределение иных межбюджетных трансфертов бюджетам поселений муниципального района "Заполярный район" на 2023 год и плановый период 2024-2025 годов</w:t>
            </w:r>
          </w:p>
        </w:tc>
      </w:tr>
      <w:tr w:rsidR="0052339C" w:rsidRPr="0052339C" w:rsidTr="007D670B">
        <w:trPr>
          <w:trHeight w:val="276"/>
        </w:trPr>
        <w:tc>
          <w:tcPr>
            <w:tcW w:w="5954" w:type="dxa"/>
            <w:tcBorders>
              <w:top w:val="nil"/>
              <w:left w:val="nil"/>
              <w:bottom w:val="nil"/>
              <w:right w:val="nil"/>
            </w:tcBorders>
            <w:shd w:val="clear" w:color="auto" w:fill="auto"/>
            <w:vAlign w:val="bottom"/>
            <w:hideMark/>
          </w:tcPr>
          <w:p w:rsidR="0052339C" w:rsidRPr="0052339C" w:rsidRDefault="0052339C" w:rsidP="0052339C">
            <w:pPr>
              <w:rPr>
                <w:sz w:val="20"/>
                <w:szCs w:val="20"/>
              </w:rPr>
            </w:pPr>
          </w:p>
        </w:tc>
        <w:tc>
          <w:tcPr>
            <w:tcW w:w="1276" w:type="dxa"/>
            <w:tcBorders>
              <w:top w:val="nil"/>
              <w:left w:val="nil"/>
              <w:bottom w:val="nil"/>
              <w:right w:val="nil"/>
            </w:tcBorders>
            <w:shd w:val="clear" w:color="auto" w:fill="auto"/>
            <w:noWrap/>
            <w:vAlign w:val="bottom"/>
            <w:hideMark/>
          </w:tcPr>
          <w:p w:rsidR="0052339C" w:rsidRPr="0052339C" w:rsidRDefault="0052339C" w:rsidP="0052339C">
            <w:pPr>
              <w:jc w:val="center"/>
              <w:rPr>
                <w:sz w:val="20"/>
                <w:szCs w:val="20"/>
              </w:rPr>
            </w:pPr>
          </w:p>
        </w:tc>
        <w:tc>
          <w:tcPr>
            <w:tcW w:w="1275" w:type="dxa"/>
            <w:tcBorders>
              <w:top w:val="nil"/>
              <w:left w:val="nil"/>
              <w:bottom w:val="nil"/>
              <w:right w:val="nil"/>
            </w:tcBorders>
            <w:shd w:val="clear" w:color="auto" w:fill="auto"/>
            <w:noWrap/>
            <w:vAlign w:val="bottom"/>
            <w:hideMark/>
          </w:tcPr>
          <w:p w:rsidR="0052339C" w:rsidRPr="0052339C" w:rsidRDefault="0052339C" w:rsidP="0052339C">
            <w:pPr>
              <w:rPr>
                <w:sz w:val="20"/>
                <w:szCs w:val="20"/>
              </w:rPr>
            </w:pPr>
          </w:p>
        </w:tc>
        <w:tc>
          <w:tcPr>
            <w:tcW w:w="1277" w:type="dxa"/>
            <w:tcBorders>
              <w:top w:val="nil"/>
              <w:left w:val="nil"/>
              <w:bottom w:val="nil"/>
              <w:right w:val="nil"/>
            </w:tcBorders>
            <w:shd w:val="clear" w:color="auto" w:fill="auto"/>
            <w:noWrap/>
            <w:vAlign w:val="bottom"/>
            <w:hideMark/>
          </w:tcPr>
          <w:p w:rsidR="0052339C" w:rsidRPr="0052339C" w:rsidRDefault="0052339C" w:rsidP="0052339C">
            <w:pPr>
              <w:rPr>
                <w:sz w:val="20"/>
                <w:szCs w:val="20"/>
              </w:rPr>
            </w:pPr>
          </w:p>
        </w:tc>
      </w:tr>
      <w:tr w:rsidR="007D670B" w:rsidRPr="0052339C" w:rsidTr="00646775">
        <w:trPr>
          <w:trHeight w:val="276"/>
        </w:trPr>
        <w:tc>
          <w:tcPr>
            <w:tcW w:w="5954" w:type="dxa"/>
            <w:tcBorders>
              <w:top w:val="nil"/>
              <w:left w:val="nil"/>
              <w:bottom w:val="single" w:sz="4" w:space="0" w:color="auto"/>
              <w:right w:val="nil"/>
            </w:tcBorders>
            <w:shd w:val="clear" w:color="auto" w:fill="auto"/>
            <w:noWrap/>
            <w:vAlign w:val="bottom"/>
            <w:hideMark/>
          </w:tcPr>
          <w:p w:rsidR="007D670B" w:rsidRPr="0052339C" w:rsidRDefault="007D670B" w:rsidP="0052339C">
            <w:pPr>
              <w:rPr>
                <w:sz w:val="20"/>
                <w:szCs w:val="20"/>
              </w:rPr>
            </w:pPr>
          </w:p>
        </w:tc>
        <w:tc>
          <w:tcPr>
            <w:tcW w:w="1276" w:type="dxa"/>
            <w:tcBorders>
              <w:top w:val="nil"/>
              <w:left w:val="nil"/>
              <w:bottom w:val="single" w:sz="4" w:space="0" w:color="auto"/>
              <w:right w:val="nil"/>
            </w:tcBorders>
            <w:shd w:val="clear" w:color="auto" w:fill="auto"/>
            <w:noWrap/>
            <w:vAlign w:val="bottom"/>
            <w:hideMark/>
          </w:tcPr>
          <w:p w:rsidR="007D670B" w:rsidRPr="0052339C" w:rsidRDefault="007D670B" w:rsidP="0052339C">
            <w:pPr>
              <w:rPr>
                <w:sz w:val="20"/>
                <w:szCs w:val="20"/>
              </w:rPr>
            </w:pPr>
          </w:p>
        </w:tc>
        <w:tc>
          <w:tcPr>
            <w:tcW w:w="2552" w:type="dxa"/>
            <w:gridSpan w:val="2"/>
            <w:tcBorders>
              <w:top w:val="nil"/>
              <w:left w:val="nil"/>
              <w:bottom w:val="single" w:sz="4" w:space="0" w:color="auto"/>
              <w:right w:val="nil"/>
            </w:tcBorders>
            <w:shd w:val="clear" w:color="auto" w:fill="auto"/>
            <w:noWrap/>
            <w:vAlign w:val="bottom"/>
            <w:hideMark/>
          </w:tcPr>
          <w:p w:rsidR="007D670B" w:rsidRPr="0052339C" w:rsidRDefault="007D670B" w:rsidP="0052339C">
            <w:pPr>
              <w:jc w:val="right"/>
              <w:rPr>
                <w:sz w:val="22"/>
                <w:szCs w:val="22"/>
              </w:rPr>
            </w:pPr>
            <w:r w:rsidRPr="0052339C">
              <w:rPr>
                <w:sz w:val="22"/>
                <w:szCs w:val="22"/>
              </w:rPr>
              <w:t>тыс. рублей</w:t>
            </w:r>
          </w:p>
        </w:tc>
      </w:tr>
      <w:tr w:rsidR="007D670B" w:rsidRPr="0052339C" w:rsidTr="00646775">
        <w:trPr>
          <w:trHeight w:val="241"/>
        </w:trPr>
        <w:tc>
          <w:tcPr>
            <w:tcW w:w="5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670B" w:rsidRPr="0052339C" w:rsidRDefault="007D670B" w:rsidP="0052339C">
            <w:pPr>
              <w:jc w:val="center"/>
              <w:rPr>
                <w:sz w:val="22"/>
                <w:szCs w:val="22"/>
              </w:rPr>
            </w:pPr>
            <w:r w:rsidRPr="0052339C">
              <w:rPr>
                <w:sz w:val="22"/>
                <w:szCs w:val="22"/>
              </w:rPr>
              <w:t xml:space="preserve">Наименование программы, подпрограммы, </w:t>
            </w:r>
            <w:r w:rsidRPr="0052339C">
              <w:rPr>
                <w:sz w:val="22"/>
                <w:szCs w:val="22"/>
              </w:rPr>
              <w:br/>
              <w:t>муниципального образования, целевое назначение</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7D670B" w:rsidRPr="0052339C" w:rsidRDefault="007D670B" w:rsidP="007D670B">
            <w:pPr>
              <w:jc w:val="center"/>
              <w:rPr>
                <w:sz w:val="22"/>
                <w:szCs w:val="22"/>
              </w:rPr>
            </w:pPr>
            <w:r w:rsidRPr="0052339C">
              <w:rPr>
                <w:sz w:val="22"/>
                <w:szCs w:val="22"/>
              </w:rPr>
              <w:t>Сумма</w:t>
            </w:r>
          </w:p>
        </w:tc>
      </w:tr>
      <w:tr w:rsidR="0052339C" w:rsidRPr="0052339C" w:rsidTr="007D670B">
        <w:trPr>
          <w:trHeight w:val="260"/>
        </w:trPr>
        <w:tc>
          <w:tcPr>
            <w:tcW w:w="5954" w:type="dxa"/>
            <w:vMerge/>
            <w:tcBorders>
              <w:top w:val="single" w:sz="4" w:space="0" w:color="auto"/>
              <w:left w:val="single" w:sz="4" w:space="0" w:color="auto"/>
              <w:bottom w:val="single" w:sz="4" w:space="0" w:color="auto"/>
              <w:right w:val="single" w:sz="4" w:space="0" w:color="auto"/>
            </w:tcBorders>
            <w:vAlign w:val="center"/>
            <w:hideMark/>
          </w:tcPr>
          <w:p w:rsidR="0052339C" w:rsidRPr="0052339C" w:rsidRDefault="0052339C" w:rsidP="0052339C">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52339C" w:rsidRPr="0052339C" w:rsidRDefault="0052339C" w:rsidP="0052339C">
            <w:pPr>
              <w:jc w:val="center"/>
              <w:rPr>
                <w:sz w:val="22"/>
                <w:szCs w:val="22"/>
              </w:rPr>
            </w:pPr>
            <w:r w:rsidRPr="0052339C">
              <w:rPr>
                <w:sz w:val="22"/>
                <w:szCs w:val="22"/>
              </w:rPr>
              <w:t xml:space="preserve"> 2023 год </w:t>
            </w:r>
          </w:p>
        </w:tc>
        <w:tc>
          <w:tcPr>
            <w:tcW w:w="1275" w:type="dxa"/>
            <w:tcBorders>
              <w:top w:val="nil"/>
              <w:left w:val="nil"/>
              <w:bottom w:val="single" w:sz="4" w:space="0" w:color="auto"/>
              <w:right w:val="single" w:sz="4" w:space="0" w:color="auto"/>
            </w:tcBorders>
            <w:shd w:val="clear" w:color="auto" w:fill="auto"/>
            <w:vAlign w:val="center"/>
            <w:hideMark/>
          </w:tcPr>
          <w:p w:rsidR="0052339C" w:rsidRPr="0052339C" w:rsidRDefault="0052339C" w:rsidP="0052339C">
            <w:pPr>
              <w:jc w:val="center"/>
              <w:rPr>
                <w:sz w:val="22"/>
                <w:szCs w:val="22"/>
              </w:rPr>
            </w:pPr>
            <w:r w:rsidRPr="0052339C">
              <w:rPr>
                <w:sz w:val="22"/>
                <w:szCs w:val="22"/>
              </w:rPr>
              <w:t xml:space="preserve"> 2024 год </w:t>
            </w:r>
          </w:p>
        </w:tc>
        <w:tc>
          <w:tcPr>
            <w:tcW w:w="1277" w:type="dxa"/>
            <w:tcBorders>
              <w:top w:val="nil"/>
              <w:left w:val="nil"/>
              <w:bottom w:val="single" w:sz="4" w:space="0" w:color="auto"/>
              <w:right w:val="single" w:sz="4" w:space="0" w:color="auto"/>
            </w:tcBorders>
            <w:shd w:val="clear" w:color="auto" w:fill="auto"/>
            <w:vAlign w:val="center"/>
            <w:hideMark/>
          </w:tcPr>
          <w:p w:rsidR="0052339C" w:rsidRPr="0052339C" w:rsidRDefault="0052339C" w:rsidP="0052339C">
            <w:pPr>
              <w:jc w:val="center"/>
              <w:rPr>
                <w:sz w:val="22"/>
                <w:szCs w:val="22"/>
              </w:rPr>
            </w:pPr>
            <w:r w:rsidRPr="0052339C">
              <w:rPr>
                <w:sz w:val="22"/>
                <w:szCs w:val="22"/>
              </w:rPr>
              <w:t xml:space="preserve"> 2025 год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39C" w:rsidRPr="0052339C" w:rsidRDefault="0052339C" w:rsidP="0052339C">
            <w:pPr>
              <w:jc w:val="center"/>
              <w:rPr>
                <w:b/>
                <w:bCs/>
                <w:sz w:val="22"/>
                <w:szCs w:val="22"/>
              </w:rPr>
            </w:pPr>
            <w:r w:rsidRPr="0052339C">
              <w:rPr>
                <w:b/>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103 932,1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102 125,5</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105 519,4</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103 932,1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102 125,5</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105 519,4</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Расходы на оплату коммунальных услуг и приобретение твердого топлива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49 669,5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51 954,4</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54 032,5</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4 158,6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4 349,9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4 523,9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2 138,7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2 237,1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2 326,6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4 531,3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4 739,7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4 929,3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1 981,7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2 072,9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2 155,8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2 461,2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2 574,4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2 677,4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1 497,2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1 566,1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1 628,7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1 818,6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1 902,3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1 978,4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3 499,5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3 660,5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3 806,9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2 081,5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2 177,2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2 264,3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298,3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310,2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2 427,7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2 539,4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2 641,0</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2 946,8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3 082,4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3 205,7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2 937,9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3 073,0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3 195,9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2 858,8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2 990,3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3 109,9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2 235,4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2 324,8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1 121,2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1 172,8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1 219,7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1 713,4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1 792,2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1 863,9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4 843,0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5 065,8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5 268,4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4 230,1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4 424,7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4 601,7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Расходы на выплату пенсий за выслугу лет лицам, замещавшим выборные должности и должности муниципальной службы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49 153,2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49 153,2</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49 153,2</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1 554,9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1 554,9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1 883,1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1 883,1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1 883,1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2 815,4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2 815,4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2 815,4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992,0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992,0</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2 470,1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2 470,1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2 470,1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2 987,6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2 987,6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2 987,6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1 810,8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1 810,8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1 810,8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3 672,4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3 672,4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3 672,4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4 504,5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4 504,5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4 504,5</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3 983,8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3 983,8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3 983,8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2 230,6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2 230,6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2 230,6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3 945,0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3 945,0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3 945,0</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2 090,8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2 090,8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2 090,8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1 704,2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1 704,2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1 704,2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1 859,2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1 859,2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1 859,2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922,8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922,8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922,8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3 000,9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3 000,9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3 000,9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6 725,1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6 725,1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6 725,1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Расходы, связанные с организацией и проведением выборов депутатов представительных органов местного самоуправления и глав местных администраций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5 109,4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1 017,9</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2 333,7</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662,4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559,7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329,6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330,3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"Коткинский сельсовет" Заполярного района Ненецкого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300,9</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single" w:sz="4" w:space="0" w:color="auto"/>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538,7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712,7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470,7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500,8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445,6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356,6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357,3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392,7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330,3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330,9</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177 214,8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154 169,1</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160 335,9</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77 370,2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80 929,2</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84 166,3</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8 092,8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8 465,1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8 803,7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6 224,4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6 510,7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6 771,1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8 091,7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8 463,9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8 802,5</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7 288,3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7 623,6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7 928,5</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13 789,7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14 424,0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15 001,0</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6 735,8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7 045,6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7 327,4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11 608,4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12 142,4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12 628,1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6 013,6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6 290,2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6 541,8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9 525,5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9 963,7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10 362,2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Благоустройство территорий поселений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17 938,0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17 706,7</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18 415,0</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74,7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77,7</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396,7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412,6</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"Канинский сельсовет" Заполярного района Ненецкого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709,6</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742,2</w:t>
            </w:r>
            <w:r>
              <w:rPr>
                <w:sz w:val="22"/>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771,9</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294,3</w:t>
            </w:r>
            <w:r>
              <w:rPr>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307,8</w:t>
            </w:r>
            <w:r>
              <w:rPr>
                <w:sz w:val="22"/>
                <w:szCs w:val="22"/>
              </w:rPr>
              <w:t xml:space="preserve"> </w:t>
            </w:r>
          </w:p>
        </w:tc>
        <w:tc>
          <w:tcPr>
            <w:tcW w:w="1277" w:type="dxa"/>
            <w:tcBorders>
              <w:top w:val="single" w:sz="4" w:space="0" w:color="auto"/>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320,1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234,3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243,7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1 177,9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175,6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182,6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390,2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408,1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424,4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414,2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433,3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450,6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419,6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436,4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7 457,7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7 800,8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8 112,8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273,1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284,0</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312,3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326,7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339,8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455,3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473,5</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372,8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387,7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247,4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257,3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177,3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184,4</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322,7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335,6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283,9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295,3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4 067,3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4 254,4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4 424,6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Уличное освещение</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53 091,2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55 533,2</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57 754,6</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895,5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936,7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974,2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7 221,6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7 553,8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7 856,0</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7 943,8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8 309,2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8 641,6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722,2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755,4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785,6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1 083,2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1 133,0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1 178,3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2 390,4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2 500,3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2 600,3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3 013,9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3 134,5</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6 102,3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6 383,0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6 638,3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5 026,2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5 257,4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5 467,7</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1 020,0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1 066,9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1 109,6</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4 101,9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4 290,6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4 462,2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1 346,9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1 408,9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1 465,3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4 131,9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4 297,2</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974,9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1 019,7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1 060,5</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1 444,3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1 510,7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1 571,1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2 816,4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2 946,0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3 063,8</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1 299,9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1 359,7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1 414,1</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1 870,1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1 956,1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2 034,3</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Строительство (приобретение), капитальный и текущий ремонт общественных бань</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6 512,0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i/>
                <w:iCs/>
                <w:sz w:val="22"/>
                <w:szCs w:val="22"/>
              </w:rPr>
            </w:pPr>
            <w:r>
              <w:rPr>
                <w:b/>
                <w:bCs/>
                <w:i/>
                <w:iCs/>
                <w:sz w:val="22"/>
                <w:szCs w:val="22"/>
              </w:rPr>
              <w:t xml:space="preserve"> </w:t>
            </w:r>
            <w:r w:rsidR="0052339C" w:rsidRPr="0052339C">
              <w:rPr>
                <w:b/>
                <w:bCs/>
                <w:i/>
                <w:iCs/>
                <w:sz w:val="22"/>
                <w:szCs w:val="22"/>
              </w:rPr>
              <w:t>-</w:t>
            </w:r>
            <w:r>
              <w:rPr>
                <w:b/>
                <w:bCs/>
                <w:i/>
                <w:i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i/>
                <w:iCs/>
                <w:sz w:val="22"/>
                <w:szCs w:val="22"/>
              </w:rPr>
            </w:pPr>
            <w:r>
              <w:rPr>
                <w:b/>
                <w:bCs/>
                <w:i/>
                <w:iCs/>
                <w:sz w:val="22"/>
                <w:szCs w:val="22"/>
              </w:rPr>
              <w:t xml:space="preserve"> </w:t>
            </w:r>
            <w:r w:rsidR="0052339C" w:rsidRPr="0052339C">
              <w:rPr>
                <w:b/>
                <w:bCs/>
                <w:i/>
                <w:iCs/>
                <w:sz w:val="22"/>
                <w:szCs w:val="22"/>
              </w:rPr>
              <w:t>-</w:t>
            </w:r>
            <w:r>
              <w:rPr>
                <w:b/>
                <w:bCs/>
                <w:i/>
                <w:i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r w:rsidR="000806A7">
              <w:rPr>
                <w:sz w:val="22"/>
                <w:szCs w:val="22"/>
              </w:rPr>
              <w:t xml:space="preserve"> </w:t>
            </w:r>
            <w:r w:rsidRPr="0052339C">
              <w:rPr>
                <w:sz w:val="22"/>
                <w:szCs w:val="22"/>
              </w:rPr>
              <w:t>Мероприятие "Капитальный ремонт общественной бани в п. Хонгурей Сельского поселения «Пустозерский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5 311,5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r w:rsidR="000806A7">
              <w:rPr>
                <w:sz w:val="22"/>
                <w:szCs w:val="22"/>
              </w:rPr>
              <w:t xml:space="preserve"> </w:t>
            </w:r>
            <w:r w:rsidRPr="0052339C">
              <w:rPr>
                <w:sz w:val="22"/>
                <w:szCs w:val="22"/>
              </w:rPr>
              <w:t>Мероприятие "Капитальный ремонт общественной бани в п. Харута Сельского поселения «Хоседа-Хардский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1 200,5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Приобретение, замена и установка светильников уличного освещения в поселениях</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2 099,1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1 060,6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599,0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Другие мероприятия</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20 204,3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"Андегский сельсовет" Заполярного района Ненецкого автономного округа </w:t>
            </w:r>
            <w:r w:rsidRPr="0052339C">
              <w:rPr>
                <w:sz w:val="22"/>
                <w:szCs w:val="22"/>
              </w:rPr>
              <w:br/>
              <w:t>Мероприятие "Устройство покрытия участка проезда в районе от дома № 14 по ул. Набережная до перехода через р. Шарок д. Андег Сельского поселения "Андегский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"Андегский сельсовет" Заполярного района Ненецкого автономного округа </w:t>
            </w:r>
            <w:r w:rsidRPr="0052339C">
              <w:rPr>
                <w:sz w:val="22"/>
                <w:szCs w:val="22"/>
              </w:rPr>
              <w:br/>
              <w:t>Мероприятие "Устройство покрытия участка проезда в районе ул. Лесная в д. Андег Сельского поселения "Андегский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"Андегский сельсовет" Заполярного района Ненецкого автономного округа </w:t>
            </w:r>
            <w:r w:rsidRPr="0052339C">
              <w:rPr>
                <w:sz w:val="22"/>
                <w:szCs w:val="22"/>
              </w:rPr>
              <w:br/>
              <w:t>Мероприятие "Установка детской игровой площадки в д. Андег Сельского поселения «Андегский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"Великовисочный сельсовет" Заполярного района Ненецкого автономного округа</w:t>
            </w:r>
            <w:r w:rsidRPr="0052339C">
              <w:rPr>
                <w:sz w:val="22"/>
                <w:szCs w:val="22"/>
              </w:rPr>
              <w:br/>
              <w:t>Мероприятие "Подсыпка участка проезда "Причал - вертолетная площадка" в д. Щелино Сельского поселения "Великовисочный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1 837,6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r w:rsidRPr="0052339C">
              <w:rPr>
                <w:sz w:val="22"/>
                <w:szCs w:val="22"/>
              </w:rPr>
              <w:br/>
              <w:t>Мероприятие "Устройство уличной спортивной площадки в п. Усть-Кара Сельского поселения «Карский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863,1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r w:rsidRPr="0052339C">
              <w:rPr>
                <w:sz w:val="22"/>
                <w:szCs w:val="22"/>
              </w:rPr>
              <w:br/>
              <w:t>Мероприятие "Обустройство участков проезда по ул. Центральная д.29, д.42, д.46 в селе Коткино Сельского поселения «Коткинский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r w:rsidRPr="0052339C">
              <w:rPr>
                <w:sz w:val="22"/>
                <w:szCs w:val="22"/>
              </w:rPr>
              <w:br/>
              <w:t>Мероприятие "Работы по реконструкции объекта культурного наследия (памятник истории и культуры) регионального значения "Крест обетный" 1868 г., расположенного в д. Устье Сельского поселения "Тельвисочный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r w:rsidRPr="0052339C">
              <w:rPr>
                <w:sz w:val="22"/>
                <w:szCs w:val="22"/>
              </w:rPr>
              <w:br/>
              <w:t>Мероприятие "Осуществление авторского надзора при проведении работ по реконструкции объекта культурного наследия (памятник истории и культуры) регионального значения "Крест обетный" 1868 г., расположенного в д. Устье Сельского поселения "Тельвисочный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r w:rsidRPr="0052339C">
              <w:rPr>
                <w:sz w:val="22"/>
                <w:szCs w:val="22"/>
              </w:rPr>
              <w:br/>
              <w:t>Мероприятие "Текущий ремонт подвесного моста в п. Индига Сельского поселения "Тиманский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7 487,0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39C" w:rsidRPr="0052339C" w:rsidRDefault="0052339C" w:rsidP="0052339C">
            <w:pPr>
              <w:rPr>
                <w:color w:val="000000"/>
                <w:sz w:val="22"/>
                <w:szCs w:val="22"/>
              </w:rPr>
            </w:pPr>
            <w:r w:rsidRPr="0052339C">
              <w:rPr>
                <w:color w:val="000000"/>
                <w:sz w:val="22"/>
                <w:szCs w:val="22"/>
              </w:rPr>
              <w:t xml:space="preserve">Сельское поселение "Хоседа-Хардский сельсовет" Заполярного района Ненецкого автономного округа </w:t>
            </w:r>
            <w:r w:rsidRPr="0052339C">
              <w:rPr>
                <w:color w:val="000000"/>
                <w:sz w:val="22"/>
                <w:szCs w:val="22"/>
              </w:rPr>
              <w:br/>
              <w:t>Мероприятие "Отсыпка щебнем проезда по ул. Полярная – Проезд 37 в п. Харута Сельского поселения «Хоседа-Хардский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1 646,0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r w:rsidRPr="0052339C">
              <w:rPr>
                <w:sz w:val="22"/>
                <w:szCs w:val="22"/>
              </w:rPr>
              <w:br/>
              <w:t>Мероприятие "Устройство деревянных тротуаров в п. Каратайка Сельского поселения «Юшарский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2 044,1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4677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r w:rsidRPr="0052339C">
              <w:rPr>
                <w:sz w:val="22"/>
                <w:szCs w:val="22"/>
              </w:rPr>
              <w:br/>
              <w:t>Мероприятие «Поставка и установка детской площадки в поселке Амдерма Сельского поселения «Поселок Амдерма»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2 476,3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603CE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"Безопасность на территории муниципального района "Заполярный район" на 2019-2030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21 837,9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19 516,2</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20 198,3</w:t>
            </w:r>
            <w:r>
              <w:rPr>
                <w:b/>
                <w:bCs/>
                <w:sz w:val="22"/>
                <w:szCs w:val="22"/>
              </w:rPr>
              <w:t xml:space="preserve"> </w:t>
            </w:r>
          </w:p>
        </w:tc>
      </w:tr>
      <w:tr w:rsidR="0052339C" w:rsidRPr="0052339C" w:rsidTr="00603CE5">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Организация обучения неработающего населения в области гражданской обороны и защиты от чрезвычайных ситуаций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507,1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530,8</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551,8</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66,2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68,8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53,0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55,1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53,0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55,1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Обеспечение безопасности на водных объектах</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772,1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r w:rsidRPr="0052339C">
              <w:rPr>
                <w:sz w:val="22"/>
                <w:szCs w:val="22"/>
              </w:rPr>
              <w:br/>
              <w:t>Мероприятия "Поставка и монтаж мостового перехода из сборных модульных понтонов через протоку Макаровская Курья в д. Макарово Сельского поселения "Тельвисочный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Предупреждение и ликвидация последствий ЧС в границах поселений муниципальных образований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2 369,3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2 369,3</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2 369,3</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146,2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146,2</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273,4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273,4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113,4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113,4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86,3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86,3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150,4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150,4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150,4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159,6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159,6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159,6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154,6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154,6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312,3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312,3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312,3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120,3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120,3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142,8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142,8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91,1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91,1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91,1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65,3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65,3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118,9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118,9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104,6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104,6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в муниципальных образованиях, в том числе:</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15 311,4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16 015,7</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16 656,4</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1 643,4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1 719,0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1 787,8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2 312,9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2 419,3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2 516,1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2 746,2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2 872,5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2 987,4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1 889,4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1 976,3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2 055,4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1 845,2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1 930,1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2 007,3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2 278,3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2 383,1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2 478,4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2 596,0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2 715,4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2 824,0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 в том числе:</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488,0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510,4</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530,8</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175,9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182,9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106,8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111,1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135,0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140,4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92,7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96,4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Выплаты денежного поощрения членам добровольных народных дружин, участвующим в охране общественного порядка в муниципальных образованиях</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90,0</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90,0</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Обеспечение первичных мер пожарной безопасности</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2 300,0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r w:rsidR="000806A7">
              <w:rPr>
                <w:sz w:val="22"/>
                <w:szCs w:val="22"/>
              </w:rPr>
              <w:t xml:space="preserve"> </w:t>
            </w:r>
            <w:r w:rsidRPr="0052339C">
              <w:rPr>
                <w:sz w:val="22"/>
                <w:szCs w:val="22"/>
              </w:rPr>
              <w:t>Мероприятие "Поставка пожарного резервуара объемом 25 м. куб. и его установка в д. Пылемец Сельского поселения "Великовисочный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35 649,8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Капитальный и текущий ремонт жилых домов, помещений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35 649,8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37735C">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r w:rsidRPr="0052339C">
              <w:rPr>
                <w:sz w:val="22"/>
                <w:szCs w:val="22"/>
              </w:rPr>
              <w:br/>
              <w:t>Мероприятие "Капитальный ремонт дома № 32 в с. Великовисочное Сельского поселения "Великовисочный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1 425,0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r w:rsidRPr="0052339C">
              <w:rPr>
                <w:sz w:val="22"/>
                <w:szCs w:val="22"/>
              </w:rPr>
              <w:br/>
              <w:t>Мероприятие "Капитальный ремонт дома № 2 по ул. Южная в п. Усть-Кара Сельского поселения «Карский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2 410,1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37735C">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r w:rsidRPr="0052339C">
              <w:rPr>
                <w:sz w:val="22"/>
                <w:szCs w:val="22"/>
              </w:rPr>
              <w:br/>
              <w:t>Мероприятие "Ремонт жилого дома № 14 по ул. Набережная в п. Бугрино Сельского поселения "Колгуевский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5 702,0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"Малоземельский сельсовет" Заполярного района Ненецкого автономного округа</w:t>
            </w:r>
            <w:r w:rsidRPr="0052339C">
              <w:rPr>
                <w:sz w:val="22"/>
                <w:szCs w:val="22"/>
              </w:rPr>
              <w:br/>
              <w:t xml:space="preserve">Мероприятие "Капитальный ремонт дома № 12 по ул. </w:t>
            </w:r>
            <w:proofErr w:type="spellStart"/>
            <w:r w:rsidRPr="0052339C">
              <w:rPr>
                <w:sz w:val="22"/>
                <w:szCs w:val="22"/>
              </w:rPr>
              <w:t>Тетеревлева</w:t>
            </w:r>
            <w:proofErr w:type="spellEnd"/>
            <w:r w:rsidRPr="0052339C">
              <w:rPr>
                <w:sz w:val="22"/>
                <w:szCs w:val="22"/>
              </w:rPr>
              <w:t xml:space="preserve"> в п. Нельмин-Нос Сельского поселения «Малоземельский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5 348,9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r w:rsidRPr="0052339C">
              <w:rPr>
                <w:sz w:val="22"/>
                <w:szCs w:val="22"/>
              </w:rPr>
              <w:br/>
              <w:t>Мероприятие "Ремонт жилого дома № 10 по ул. Молодежная в с. Ома Сельского поселения "Омский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586,8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"Омский сельсовет" Заполярного района Ненецкого автономного округа </w:t>
            </w:r>
            <w:r w:rsidRPr="0052339C">
              <w:rPr>
                <w:sz w:val="22"/>
                <w:szCs w:val="22"/>
              </w:rPr>
              <w:br/>
              <w:t>Мероприятие "Капитальный ремонт жилого дома № 10 по ул. Оленная в с. Ома Сельского поселения "Омский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4 181,8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"Пешский сельсовет" Заполярного района Ненецкого автономного округа </w:t>
            </w:r>
            <w:r w:rsidRPr="0052339C">
              <w:rPr>
                <w:sz w:val="22"/>
                <w:szCs w:val="22"/>
              </w:rPr>
              <w:br/>
              <w:t>Мероприятие "Ремонт жилого дома № 6 в д. Белушье Сельского поселения «Пешский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277,6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r w:rsidRPr="0052339C">
              <w:rPr>
                <w:sz w:val="22"/>
                <w:szCs w:val="22"/>
              </w:rPr>
              <w:br/>
              <w:t>Мероприятие "Капитальный ремонт жилого дома № 11 по ул. Молодежная в с. Тельвиска Сельского поселения "Тельвисочный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7 222,1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r w:rsidRPr="0052339C">
              <w:rPr>
                <w:sz w:val="22"/>
                <w:szCs w:val="22"/>
              </w:rPr>
              <w:br/>
              <w:t>Мероприятие "Ремонт квартиры № 5 в жилом доме № 10 по ул. Победы в п. Харута Сельского поселения «Хоседа-Хардский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1 431,3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r w:rsidRPr="0052339C">
              <w:rPr>
                <w:sz w:val="22"/>
                <w:szCs w:val="22"/>
              </w:rPr>
              <w:br/>
              <w:t>Мероприятие "Капитальный ремонт кровли дома № 13 по ул. Набережная в с. Шойна Сельского поселения «Шоинский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914,7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r w:rsidRPr="0052339C">
              <w:rPr>
                <w:sz w:val="22"/>
                <w:szCs w:val="22"/>
              </w:rPr>
              <w:br/>
              <w:t>Мероприятие "Разработка проектно-сметной документации на капитальный ремонт многоквартирного жилого дома № 13А по ул. Ленина в п. Амдерма Сельского поселения «Поселок Амдерма»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r w:rsidRPr="0052339C">
              <w:rPr>
                <w:sz w:val="22"/>
                <w:szCs w:val="22"/>
              </w:rPr>
              <w:br/>
              <w:t>Мероприятие "Разработка проектно-сметной документации на капитальный ремонт многоквартирного жилого дома № 22 по ул. Ленина в п. Амдерма Сельского поселения «Поселок Амдерма»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r w:rsidRPr="0052339C">
              <w:rPr>
                <w:sz w:val="22"/>
                <w:szCs w:val="22"/>
              </w:rPr>
              <w:br/>
              <w:t>Мероприятие "Разработка проектно-сметной документации на капитальный ремонт многоквартирного жилого дома № 24 по ул. Ленина в п. Амдерма Сельского поселения «Поселок Амдерма»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"Поселок Амдерма" Заполярного района Ненецкого автономного округа</w:t>
            </w:r>
            <w:r w:rsidRPr="0052339C">
              <w:rPr>
                <w:sz w:val="22"/>
                <w:szCs w:val="22"/>
              </w:rPr>
              <w:br/>
              <w:t xml:space="preserve"> Мероприятие "Разработка проектно-сметной документации на капитальный ремонт многоквартирного жилого дома № 5 по ул. Центральная в п. Амдерма Сельского поселения «Поселок Амдерма»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594,7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r w:rsidRPr="0052339C">
              <w:rPr>
                <w:sz w:val="22"/>
                <w:szCs w:val="22"/>
              </w:rPr>
              <w:br/>
              <w:t>Мероприятие "Разработка проектно-сметной документации на капитальный ремонт многоквартирного жилого дома № 8 по ул. Ревуцкого в п. Амдерма Сельского поселения «Поселок Амдерма»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594,7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Нераспределенный резерв</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3 168,2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"Развитие коммунальной инфраструктуры муниципального района "Заполярный район" на 2020-2030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22 044,8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20 045,5</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19 953,3</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3 526,4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3 688,6</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3 836,0</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44,8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46,6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227,6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238,1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247,6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425,8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445,4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463,2</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176,6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184,7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192,1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140,6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146,2</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105,3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109,5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244,9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254,7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259,9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270,3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251,8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261,9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486,2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508,6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528,9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156,6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163,8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170,4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196,0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203,8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232,6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241,9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213,9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223,7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232,6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141,9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148,4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154,3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106,4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110,7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193,6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201,3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lastRenderedPageBreak/>
              <w:t>Организация вывоза стоков из септиков и выгребных ям</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11 638,2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11 172,6</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10 725,7</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11 638,2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11 172,6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10 725,7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4 956,0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5 184,3</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5 391,6</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207,7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217,3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226,0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623,2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651,9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678,0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103,9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108,7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113,0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296,8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310,5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322,9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372,5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387,4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712,2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745,0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774,8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388,0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403,5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489,6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512,1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532,6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608,4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636,4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661,9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459,9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481,1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500,3</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165,1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172,7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179,6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263,8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274,4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231,2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240,4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89,0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93,1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96,8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Выполнение работ по ликвидации несанкционированного места размещения отходов</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color w:val="000000"/>
                <w:sz w:val="22"/>
                <w:szCs w:val="22"/>
              </w:rPr>
            </w:pPr>
            <w:r>
              <w:rPr>
                <w:b/>
                <w:bCs/>
                <w:color w:val="000000"/>
                <w:sz w:val="22"/>
                <w:szCs w:val="22"/>
              </w:rPr>
              <w:t xml:space="preserve"> </w:t>
            </w:r>
            <w:r w:rsidR="0052339C" w:rsidRPr="0052339C">
              <w:rPr>
                <w:b/>
                <w:bCs/>
                <w:color w:val="000000"/>
                <w:sz w:val="22"/>
                <w:szCs w:val="22"/>
              </w:rPr>
              <w:t>1 924,2</w:t>
            </w:r>
            <w:r>
              <w:rPr>
                <w:b/>
                <w:bCs/>
                <w:color w:val="000000"/>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color w:val="000000"/>
                <w:sz w:val="22"/>
                <w:szCs w:val="22"/>
              </w:rPr>
            </w:pPr>
            <w:r>
              <w:rPr>
                <w:b/>
                <w:bCs/>
                <w:color w:val="000000"/>
                <w:sz w:val="22"/>
                <w:szCs w:val="22"/>
              </w:rPr>
              <w:t xml:space="preserve"> </w:t>
            </w:r>
            <w:r w:rsidR="0052339C" w:rsidRPr="0052339C">
              <w:rPr>
                <w:b/>
                <w:bCs/>
                <w:color w:val="000000"/>
                <w:sz w:val="22"/>
                <w:szCs w:val="22"/>
              </w:rPr>
              <w:t>-</w:t>
            </w:r>
            <w:r>
              <w:rPr>
                <w:b/>
                <w:bCs/>
                <w:color w:val="000000"/>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color w:val="000000"/>
                <w:sz w:val="22"/>
                <w:szCs w:val="22"/>
              </w:rPr>
            </w:pPr>
            <w:r>
              <w:rPr>
                <w:b/>
                <w:bCs/>
                <w:color w:val="000000"/>
                <w:sz w:val="22"/>
                <w:szCs w:val="22"/>
              </w:rPr>
              <w:t xml:space="preserve"> </w:t>
            </w:r>
            <w:r w:rsidR="0052339C" w:rsidRPr="0052339C">
              <w:rPr>
                <w:b/>
                <w:bCs/>
                <w:color w:val="000000"/>
                <w:sz w:val="22"/>
                <w:szCs w:val="22"/>
              </w:rPr>
              <w:t>-</w:t>
            </w:r>
            <w:r>
              <w:rPr>
                <w:b/>
                <w:bCs/>
                <w:color w:val="000000"/>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1 924,2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2 561,1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Создание условий для обеспечения населения чистой водой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2 561,1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"Канинский сельсовет" Заполярного района Ненецкого автономного округа </w:t>
            </w:r>
            <w:r w:rsidRPr="0052339C">
              <w:rPr>
                <w:sz w:val="22"/>
                <w:szCs w:val="22"/>
              </w:rPr>
              <w:br/>
              <w:t>Мероприятие "Образование и постановка на кадастровый учёт земельных участков для водоснабжения с. Несь Сельского поселения «Канинский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 xml:space="preserve">Сельское поселение "Пустозерский сельсовет" Заполярного района Ненецкого автономного округа </w:t>
            </w:r>
            <w:r w:rsidRPr="0052339C">
              <w:rPr>
                <w:sz w:val="22"/>
                <w:szCs w:val="22"/>
              </w:rPr>
              <w:br/>
              <w:t>Мероприятие "Отбор проб и исследование воды водных объектов на паразитологические, микробиологические и санитарно-гигиенические показатели в населённом пункте п. Хонгурей"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615,8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"Пустозерский сельсовет" Заполярного района Ненецкого автономного округа </w:t>
            </w:r>
            <w:r w:rsidRPr="0052339C">
              <w:rPr>
                <w:sz w:val="22"/>
                <w:szCs w:val="22"/>
              </w:rPr>
              <w:br/>
              <w:t>Мероприятие "Отбор проб и исследование воды водных объектов на соли тяжёлых металлов, радиологию и пестициды в населённом пункте п. Хонгурей"</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"Пустозерский сельсовет" Заполярного района Ненецкого автономного округа </w:t>
            </w:r>
            <w:r w:rsidRPr="0052339C">
              <w:rPr>
                <w:sz w:val="22"/>
                <w:szCs w:val="22"/>
              </w:rPr>
              <w:br/>
              <w:t>Мероприятие "Проведение гидрогеологического обследования водных объектов (озеро без названия и ручей Хонгурей) в зимний период с целью определения возможности их использования для хозяйственного и питьевого водоснабжения"</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 xml:space="preserve">Сельское поселение "Пустозерский сельсовет" Заполярного района Ненецкого автономного округа </w:t>
            </w:r>
            <w:r w:rsidRPr="0052339C">
              <w:rPr>
                <w:sz w:val="22"/>
                <w:szCs w:val="22"/>
              </w:rPr>
              <w:br/>
              <w:t>Мероприятие "Геологические исследования и разведка подземных вод в д. Каменка и п. Хонгурей Ненецкого 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1 244,0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43 552,7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23 661,3</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24 608,1</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 xml:space="preserve"> Содержание авиаплощадок в поселениях Заполярного района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3 140,7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3 285,0</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3 416,5</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64,5</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193,9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201,7</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435,4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452,8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327,2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340,3</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396,7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412,6</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438,2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458,4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476,7</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64,5</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302,8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316,7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329,4</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258,8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269,2</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253,9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265,6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276,2</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154,9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161,1</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325,7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338,7</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Содержание мест причаливания речного транспорта в поселениях Заполярного района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555,2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580,7</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604,0</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80,9</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69,1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71,9</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152,4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158,5</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269,0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281,4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292,7</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Обозначение и содержание снегоходных маршрутов</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1 949,4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2 039,1</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2 120,8</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38,8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40,4</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143,4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149,1</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162,3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168,8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159,4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165,8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26,4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27,5</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190,2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197,8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210,7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219,1</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99,0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103,6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107,7</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91,4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95,1</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39,5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41,1</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709,1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741,7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771,4</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131,7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137,0</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31 328,6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17 756,5</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18 466,8</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Ремонт и содержание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16 975,6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17 756,5</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18 466,8</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1 034,9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1 082,5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1 125,8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833,9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872,3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907,2</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2 641,9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2 763,4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2 873,9</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1 558,3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1 630,0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1 695,3</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705,6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738,0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767,6</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1 335,4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1 396,9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1 452,7</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1 707,1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1 785,6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1 857,0</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799,7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836,5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869,9</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692,6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724,4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753,4</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695,2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727,1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756,2</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4 971,0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5 199,8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5 407,8</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Другие мероприятия за счет средств дорожного фонда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14 353,0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r w:rsidRPr="0052339C">
              <w:rPr>
                <w:sz w:val="22"/>
                <w:szCs w:val="22"/>
              </w:rPr>
              <w:br/>
              <w:t>Мероприятие "Ремонт участка дороги "Здание ДЭС - грузовой причал" в п. Нельмин-Нос Сельского поселения "Малоземельский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2 329,9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r w:rsidRPr="0052339C">
              <w:rPr>
                <w:sz w:val="22"/>
                <w:szCs w:val="22"/>
              </w:rPr>
              <w:br/>
              <w:t>Мероприятие "Ремонт участка дороги по ул. Центральная в селе Тельвиска Сельского поселения "Тельвисочный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9 995,5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r w:rsidRPr="0052339C">
              <w:rPr>
                <w:sz w:val="22"/>
                <w:szCs w:val="22"/>
              </w:rPr>
              <w:br/>
              <w:t>Мероприятие "Подсыпка щебнем автомобильной дороги общего пользования местного значения "п.Хонгурей-причал"</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2 027,6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Другие мероприятия</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6 578,8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r w:rsidRPr="0052339C">
              <w:rPr>
                <w:sz w:val="22"/>
                <w:szCs w:val="22"/>
              </w:rPr>
              <w:br/>
              <w:t>Мероприятие "Устройство вертолетной площадки с обустройством сигнального оборудования</w:t>
            </w:r>
            <w:r w:rsidR="000806A7">
              <w:rPr>
                <w:sz w:val="22"/>
                <w:szCs w:val="22"/>
              </w:rPr>
              <w:t xml:space="preserve"> </w:t>
            </w:r>
            <w:r w:rsidRPr="0052339C">
              <w:rPr>
                <w:sz w:val="22"/>
                <w:szCs w:val="22"/>
              </w:rPr>
              <w:t>в с. Оксино Сельского поселения "Пустозерский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5 570,8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r w:rsidRPr="0052339C">
              <w:rPr>
                <w:sz w:val="22"/>
                <w:szCs w:val="22"/>
              </w:rPr>
              <w:br/>
              <w:t>Мероприятие "Отсыпка щебнем по периметру вертолетной площадки в с. Шойна Сельского поселения «Шоинский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1 008,0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 xml:space="preserve">Муниципальная программа "Развитие сельского хозяйства на территории муниципального района «Заполярный район» на 2021-2030 годы" </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9 157,2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Поставка кормов для предприятий сельскохозяйственного производства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8 176,0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6 328,0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1 848,0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Другие мероприятия</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981,2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r w:rsidRPr="0052339C">
              <w:rPr>
                <w:sz w:val="22"/>
                <w:szCs w:val="22"/>
              </w:rPr>
              <w:br/>
              <w:t>Мероприятие "Поставка каменного угля для котла-парообразователя МКП «Омский животноводческий комплекс» Сельского поселения «Омский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981,2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jc w:val="center"/>
              <w:rPr>
                <w:b/>
                <w:bCs/>
                <w:sz w:val="22"/>
                <w:szCs w:val="22"/>
              </w:rPr>
            </w:pPr>
            <w:r w:rsidRPr="0052339C">
              <w:rPr>
                <w:b/>
                <w:bCs/>
                <w:sz w:val="22"/>
                <w:szCs w:val="22"/>
              </w:rPr>
              <w:t>Муниципальная программа "Управление муниципальным имуществом муниципального района "Заполярный район" на 2022-2030 годы"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10 040,6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901,4</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937,5</w:t>
            </w:r>
            <w:r>
              <w:rPr>
                <w:b/>
                <w:bCs/>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39C" w:rsidRPr="0052339C" w:rsidRDefault="0052339C" w:rsidP="0052339C">
            <w:pPr>
              <w:rPr>
                <w:b/>
                <w:bCs/>
                <w:sz w:val="22"/>
                <w:szCs w:val="22"/>
              </w:rPr>
            </w:pPr>
            <w:r w:rsidRPr="0052339C">
              <w:rPr>
                <w:b/>
                <w:bCs/>
                <w:sz w:val="22"/>
                <w:szCs w:val="22"/>
              </w:rPr>
              <w:t>Капитальный и текущий ремонт муниципального имущества, разработка проектной документации</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8 085,7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"Пустозерский сельсовет" Заполярного района Ненецкого автономного округа</w:t>
            </w:r>
            <w:r w:rsidRPr="0052339C">
              <w:rPr>
                <w:sz w:val="22"/>
                <w:szCs w:val="22"/>
              </w:rPr>
              <w:br/>
              <w:t>Мероприятие "Капитальный ремонт здания Администрации Сельского поселения "Пустозерский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5 785,7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r w:rsidRPr="0052339C">
              <w:rPr>
                <w:sz w:val="22"/>
                <w:szCs w:val="22"/>
              </w:rPr>
              <w:br/>
              <w:t>Мероприятие "Переоборудование помещений бани</w:t>
            </w:r>
            <w:r w:rsidR="000806A7">
              <w:rPr>
                <w:sz w:val="22"/>
                <w:szCs w:val="22"/>
              </w:rPr>
              <w:t xml:space="preserve"> </w:t>
            </w:r>
            <w:r w:rsidRPr="0052339C">
              <w:rPr>
                <w:sz w:val="22"/>
                <w:szCs w:val="22"/>
              </w:rPr>
              <w:br/>
              <w:t>п. Индига под хозяйственно-технические нужды МКП «Жилищно-коммунальное хозяйство муниципального образования «Тиманский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2 300,0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39C" w:rsidRPr="0052339C" w:rsidRDefault="0052339C" w:rsidP="0052339C">
            <w:pPr>
              <w:rPr>
                <w:b/>
                <w:bCs/>
                <w:sz w:val="22"/>
                <w:szCs w:val="22"/>
              </w:rPr>
            </w:pPr>
            <w:r w:rsidRPr="0052339C">
              <w:rPr>
                <w:b/>
                <w:bCs/>
                <w:sz w:val="22"/>
                <w:szCs w:val="22"/>
              </w:rPr>
              <w:t>Выполнение работ по гидравлической промывке, испытаний на плотность и прочность системы отопления потребителя тепловой энергии</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861,7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901,4</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937,5</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36,1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119,3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124,1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83,2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87,0</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90,5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82,3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86,1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89,5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90,6</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94,8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98,6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64,5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67,1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198,0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207,1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215,4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15,7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79,3</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82,5</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41,1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42,7</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46,9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48,8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24,1</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25,1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Другие мероприятия</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1 093,2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000000" w:fill="FFFFFF"/>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r w:rsidRPr="0052339C">
              <w:rPr>
                <w:sz w:val="22"/>
                <w:szCs w:val="22"/>
              </w:rPr>
              <w:br/>
              <w:t>Мероприятие "Снос аварийного здания детского сада с подготовкой территории в с. Несь, ул. Колхозная, д.13 Сельского поселения «Канинский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473,4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000000" w:fill="FFFFFF"/>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r w:rsidRPr="0052339C">
              <w:rPr>
                <w:sz w:val="22"/>
                <w:szCs w:val="22"/>
              </w:rPr>
              <w:br/>
              <w:t>Мероприятие "Снос производственного нежилого здания по ул. Набережная д. 16 в с. Шойна Сельского поселения «Шоинский сельсовет» ЗР НАО"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619,8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Другие непрограммные расходы</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5 139,5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5 375,7</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5 590,9</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Организация ритуальных услуг</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5 139,5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5 375,7</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5 590,9</w:t>
            </w:r>
            <w:r>
              <w:rPr>
                <w:b/>
                <w:bCs/>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"Андегский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"Великовисочный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342,8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358,6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372,9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"Канинский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571,2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597,5</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621,4</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lastRenderedPageBreak/>
              <w:t>Сельское поселение "Карский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179,4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186,6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"Колгуевский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"Коткинский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179,4</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186,6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"Малоземельский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239,2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248,8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"Омский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342,8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358,6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372,9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"Пешский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298,8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310,8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"Приморско-Куйский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456,9</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477,9</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497,0</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"Пустозерский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298,8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310,8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"Тельвисочный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342,8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358,6</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372,9</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"Тиманский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285,7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298,8</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310,8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"Хорей-Верский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239,2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248,8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"Хоседа-Хардский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239,2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248,8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"Шоинский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"Юшарский сельсовет"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228,7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239,2</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248,8</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Сельское поселение "Поселок Амдерма"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59,7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62,1</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sz w:val="22"/>
                <w:szCs w:val="22"/>
              </w:rPr>
            </w:pPr>
            <w:r w:rsidRPr="0052339C">
              <w:rPr>
                <w:sz w:val="22"/>
                <w:szCs w:val="22"/>
              </w:rPr>
              <w:t>Городское поселение "Рабочий поселок Искателей" Заполярного района Ненецкого автономного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739,7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773,7</w:t>
            </w:r>
            <w:r>
              <w:rPr>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sz w:val="22"/>
                <w:szCs w:val="22"/>
              </w:rPr>
            </w:pPr>
            <w:r>
              <w:rPr>
                <w:sz w:val="22"/>
                <w:szCs w:val="22"/>
              </w:rPr>
              <w:t xml:space="preserve"> </w:t>
            </w:r>
            <w:r w:rsidR="0052339C" w:rsidRPr="0052339C">
              <w:rPr>
                <w:sz w:val="22"/>
                <w:szCs w:val="22"/>
              </w:rPr>
              <w:t>804,6</w:t>
            </w:r>
            <w:r>
              <w:rPr>
                <w:sz w:val="22"/>
                <w:szCs w:val="22"/>
              </w:rPr>
              <w:t xml:space="preserve"> </w:t>
            </w:r>
          </w:p>
        </w:tc>
      </w:tr>
      <w:tr w:rsidR="0052339C" w:rsidRPr="0052339C" w:rsidTr="007D670B">
        <w:trPr>
          <w:cantSplit/>
          <w:trHeight w:val="2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52339C" w:rsidRPr="0052339C" w:rsidRDefault="0052339C" w:rsidP="0052339C">
            <w:pPr>
              <w:rPr>
                <w:b/>
                <w:bCs/>
                <w:sz w:val="22"/>
                <w:szCs w:val="22"/>
              </w:rPr>
            </w:pPr>
            <w:r w:rsidRPr="0052339C">
              <w:rPr>
                <w:b/>
                <w:bCs/>
                <w:sz w:val="22"/>
                <w:szCs w:val="22"/>
              </w:rPr>
              <w:t>Итого</w:t>
            </w:r>
          </w:p>
        </w:tc>
        <w:tc>
          <w:tcPr>
            <w:tcW w:w="1276"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431 130,5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325 794,7</w:t>
            </w:r>
            <w:r>
              <w:rPr>
                <w:b/>
                <w:bCs/>
                <w:sz w:val="22"/>
                <w:szCs w:val="22"/>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52339C" w:rsidRPr="0052339C" w:rsidRDefault="000806A7" w:rsidP="007D670B">
            <w:pPr>
              <w:jc w:val="right"/>
              <w:rPr>
                <w:b/>
                <w:bCs/>
                <w:sz w:val="22"/>
                <w:szCs w:val="22"/>
              </w:rPr>
            </w:pPr>
            <w:r>
              <w:rPr>
                <w:b/>
                <w:bCs/>
                <w:sz w:val="22"/>
                <w:szCs w:val="22"/>
              </w:rPr>
              <w:t xml:space="preserve"> </w:t>
            </w:r>
            <w:r w:rsidR="0052339C" w:rsidRPr="0052339C">
              <w:rPr>
                <w:b/>
                <w:bCs/>
                <w:sz w:val="22"/>
                <w:szCs w:val="22"/>
              </w:rPr>
              <w:t>337 143,4</w:t>
            </w:r>
            <w:r>
              <w:rPr>
                <w:b/>
                <w:bCs/>
                <w:sz w:val="22"/>
                <w:szCs w:val="22"/>
              </w:rPr>
              <w:t xml:space="preserve"> </w:t>
            </w:r>
          </w:p>
        </w:tc>
      </w:tr>
    </w:tbl>
    <w:p w:rsidR="00601D51" w:rsidRPr="001B5A27" w:rsidRDefault="00601D51" w:rsidP="00F43EFC">
      <w:pPr>
        <w:ind w:left="900"/>
        <w:jc w:val="right"/>
        <w:rPr>
          <w:sz w:val="26"/>
          <w:szCs w:val="26"/>
        </w:rPr>
      </w:pPr>
      <w:r w:rsidRPr="001B5A27">
        <w:rPr>
          <w:sz w:val="26"/>
          <w:szCs w:val="26"/>
        </w:rPr>
        <w:t>».</w:t>
      </w:r>
    </w:p>
    <w:sectPr w:rsidR="00601D51" w:rsidRPr="001B5A27" w:rsidSect="00581B4C">
      <w:footerReference w:type="even" r:id="rId9"/>
      <w:footerReference w:type="default" r:id="rId10"/>
      <w:headerReference w:type="first" r:id="rId11"/>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70B" w:rsidRDefault="007D670B">
      <w:r>
        <w:separator/>
      </w:r>
    </w:p>
  </w:endnote>
  <w:endnote w:type="continuationSeparator" w:id="0">
    <w:p w:rsidR="007D670B" w:rsidRDefault="007D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0B" w:rsidRDefault="007D670B"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D670B" w:rsidRDefault="007D670B">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0B" w:rsidRDefault="007D670B"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E274A">
      <w:rPr>
        <w:rStyle w:val="a4"/>
        <w:noProof/>
      </w:rPr>
      <w:t>104</w:t>
    </w:r>
    <w:r>
      <w:rPr>
        <w:rStyle w:val="a4"/>
      </w:rPr>
      <w:fldChar w:fldCharType="end"/>
    </w:r>
  </w:p>
  <w:p w:rsidR="007D670B" w:rsidRDefault="007D670B">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70B" w:rsidRDefault="007D670B">
      <w:r>
        <w:separator/>
      </w:r>
    </w:p>
  </w:footnote>
  <w:footnote w:type="continuationSeparator" w:id="0">
    <w:p w:rsidR="007D670B" w:rsidRDefault="007D67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0B" w:rsidRDefault="007D670B" w:rsidP="009421E1">
    <w:pPr>
      <w:pStyle w:val="a5"/>
      <w:jc w:val="right"/>
    </w:pPr>
    <w:r>
      <w:t>Проект от 26.01.2023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6" w15:restartNumberingAfterBreak="0">
    <w:nsid w:val="3C985850"/>
    <w:multiLevelType w:val="hybridMultilevel"/>
    <w:tmpl w:val="FA6A620C"/>
    <w:lvl w:ilvl="0" w:tplc="05083B8C">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F415C86"/>
    <w:multiLevelType w:val="hybridMultilevel"/>
    <w:tmpl w:val="FEE41B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2"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CA032B1"/>
    <w:multiLevelType w:val="hybridMultilevel"/>
    <w:tmpl w:val="778E221E"/>
    <w:lvl w:ilvl="0" w:tplc="EEDACAD2">
      <w:start w:val="1"/>
      <w:numFmt w:val="decimal"/>
      <w:suff w:val="space"/>
      <w:lvlText w:val="%1."/>
      <w:lvlJc w:val="left"/>
      <w:pPr>
        <w:ind w:left="1070" w:hanging="360"/>
      </w:pPr>
      <w:rPr>
        <w:rFonts w:hint="default"/>
      </w:rPr>
    </w:lvl>
    <w:lvl w:ilvl="1" w:tplc="37D2CED0">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7"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1"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31"/>
  </w:num>
  <w:num w:numId="4">
    <w:abstractNumId w:val="22"/>
  </w:num>
  <w:num w:numId="5">
    <w:abstractNumId w:val="5"/>
  </w:num>
  <w:num w:numId="6">
    <w:abstractNumId w:val="17"/>
  </w:num>
  <w:num w:numId="7">
    <w:abstractNumId w:val="6"/>
  </w:num>
  <w:num w:numId="8">
    <w:abstractNumId w:val="13"/>
  </w:num>
  <w:num w:numId="9">
    <w:abstractNumId w:val="30"/>
  </w:num>
  <w:num w:numId="10">
    <w:abstractNumId w:val="24"/>
  </w:num>
  <w:num w:numId="11">
    <w:abstractNumId w:val="7"/>
  </w:num>
  <w:num w:numId="12">
    <w:abstractNumId w:val="28"/>
  </w:num>
  <w:num w:numId="13">
    <w:abstractNumId w:val="1"/>
  </w:num>
  <w:num w:numId="14">
    <w:abstractNumId w:val="26"/>
  </w:num>
  <w:num w:numId="15">
    <w:abstractNumId w:val="0"/>
  </w:num>
  <w:num w:numId="16">
    <w:abstractNumId w:val="2"/>
  </w:num>
  <w:num w:numId="17">
    <w:abstractNumId w:val="4"/>
  </w:num>
  <w:num w:numId="18">
    <w:abstractNumId w:val="20"/>
  </w:num>
  <w:num w:numId="19">
    <w:abstractNumId w:val="10"/>
  </w:num>
  <w:num w:numId="20">
    <w:abstractNumId w:val="32"/>
  </w:num>
  <w:num w:numId="21">
    <w:abstractNumId w:val="14"/>
  </w:num>
  <w:num w:numId="22">
    <w:abstractNumId w:val="33"/>
  </w:num>
  <w:num w:numId="23">
    <w:abstractNumId w:val="11"/>
  </w:num>
  <w:num w:numId="24">
    <w:abstractNumId w:val="34"/>
  </w:num>
  <w:num w:numId="25">
    <w:abstractNumId w:val="29"/>
  </w:num>
  <w:num w:numId="26">
    <w:abstractNumId w:val="8"/>
  </w:num>
  <w:num w:numId="27">
    <w:abstractNumId w:val="15"/>
  </w:num>
  <w:num w:numId="28">
    <w:abstractNumId w:val="9"/>
  </w:num>
  <w:num w:numId="29">
    <w:abstractNumId w:val="21"/>
  </w:num>
  <w:num w:numId="30">
    <w:abstractNumId w:val="3"/>
  </w:num>
  <w:num w:numId="31">
    <w:abstractNumId w:val="27"/>
  </w:num>
  <w:num w:numId="32">
    <w:abstractNumId w:val="12"/>
  </w:num>
  <w:num w:numId="33">
    <w:abstractNumId w:val="25"/>
  </w:num>
  <w:num w:numId="34">
    <w:abstractNumId w:val="1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FE"/>
    <w:rsid w:val="00003725"/>
    <w:rsid w:val="000054EB"/>
    <w:rsid w:val="000059B4"/>
    <w:rsid w:val="00010B40"/>
    <w:rsid w:val="00010B5B"/>
    <w:rsid w:val="000218D3"/>
    <w:rsid w:val="000225E8"/>
    <w:rsid w:val="00024572"/>
    <w:rsid w:val="00026C09"/>
    <w:rsid w:val="000367E3"/>
    <w:rsid w:val="00046FBF"/>
    <w:rsid w:val="0005237D"/>
    <w:rsid w:val="000574A5"/>
    <w:rsid w:val="000605F4"/>
    <w:rsid w:val="00073919"/>
    <w:rsid w:val="000756DA"/>
    <w:rsid w:val="000806A7"/>
    <w:rsid w:val="000837D7"/>
    <w:rsid w:val="00083FF3"/>
    <w:rsid w:val="00084E4D"/>
    <w:rsid w:val="00087321"/>
    <w:rsid w:val="00090A0B"/>
    <w:rsid w:val="00094006"/>
    <w:rsid w:val="000A4CBE"/>
    <w:rsid w:val="000B48EB"/>
    <w:rsid w:val="000B5FB5"/>
    <w:rsid w:val="000C11F7"/>
    <w:rsid w:val="000C3EB5"/>
    <w:rsid w:val="000C4983"/>
    <w:rsid w:val="000C5398"/>
    <w:rsid w:val="000D23BB"/>
    <w:rsid w:val="000D3A92"/>
    <w:rsid w:val="000E369C"/>
    <w:rsid w:val="000E505D"/>
    <w:rsid w:val="000F25B3"/>
    <w:rsid w:val="000F6E48"/>
    <w:rsid w:val="001107AB"/>
    <w:rsid w:val="001130DC"/>
    <w:rsid w:val="001152C4"/>
    <w:rsid w:val="00116863"/>
    <w:rsid w:val="001244BE"/>
    <w:rsid w:val="00133A55"/>
    <w:rsid w:val="00143538"/>
    <w:rsid w:val="0014453C"/>
    <w:rsid w:val="00145A7E"/>
    <w:rsid w:val="00146FB0"/>
    <w:rsid w:val="00151117"/>
    <w:rsid w:val="00162877"/>
    <w:rsid w:val="0019419B"/>
    <w:rsid w:val="00196F75"/>
    <w:rsid w:val="001A32B6"/>
    <w:rsid w:val="001B5A27"/>
    <w:rsid w:val="001B60BE"/>
    <w:rsid w:val="001C078D"/>
    <w:rsid w:val="001C4864"/>
    <w:rsid w:val="001C73BC"/>
    <w:rsid w:val="001D2599"/>
    <w:rsid w:val="001D4624"/>
    <w:rsid w:val="001D4C83"/>
    <w:rsid w:val="001D5273"/>
    <w:rsid w:val="001D6483"/>
    <w:rsid w:val="001E08D9"/>
    <w:rsid w:val="001F04AB"/>
    <w:rsid w:val="001F6C0C"/>
    <w:rsid w:val="00235D3F"/>
    <w:rsid w:val="00241905"/>
    <w:rsid w:val="002504CD"/>
    <w:rsid w:val="00253585"/>
    <w:rsid w:val="00256658"/>
    <w:rsid w:val="00261618"/>
    <w:rsid w:val="00263E44"/>
    <w:rsid w:val="00270CDB"/>
    <w:rsid w:val="00277732"/>
    <w:rsid w:val="002921CA"/>
    <w:rsid w:val="00294183"/>
    <w:rsid w:val="00295241"/>
    <w:rsid w:val="00295269"/>
    <w:rsid w:val="00297849"/>
    <w:rsid w:val="002A1F47"/>
    <w:rsid w:val="002A3343"/>
    <w:rsid w:val="002A4446"/>
    <w:rsid w:val="002A60B9"/>
    <w:rsid w:val="002B437E"/>
    <w:rsid w:val="002B49FC"/>
    <w:rsid w:val="002B6DFD"/>
    <w:rsid w:val="002B735E"/>
    <w:rsid w:val="002C1136"/>
    <w:rsid w:val="002C1B25"/>
    <w:rsid w:val="002C3D9D"/>
    <w:rsid w:val="002C4BC3"/>
    <w:rsid w:val="002C7E5C"/>
    <w:rsid w:val="002D0C03"/>
    <w:rsid w:val="002D3BBA"/>
    <w:rsid w:val="002F4630"/>
    <w:rsid w:val="002F5104"/>
    <w:rsid w:val="002F58BE"/>
    <w:rsid w:val="00302430"/>
    <w:rsid w:val="00306A4C"/>
    <w:rsid w:val="00313BFB"/>
    <w:rsid w:val="00314D4E"/>
    <w:rsid w:val="003204FB"/>
    <w:rsid w:val="00332409"/>
    <w:rsid w:val="00334906"/>
    <w:rsid w:val="003513BE"/>
    <w:rsid w:val="00361BE9"/>
    <w:rsid w:val="0036232C"/>
    <w:rsid w:val="00371AEC"/>
    <w:rsid w:val="0037735C"/>
    <w:rsid w:val="00392041"/>
    <w:rsid w:val="00392160"/>
    <w:rsid w:val="003A2984"/>
    <w:rsid w:val="003A3FB6"/>
    <w:rsid w:val="003B05D1"/>
    <w:rsid w:val="003B6530"/>
    <w:rsid w:val="003C1F8A"/>
    <w:rsid w:val="003C4357"/>
    <w:rsid w:val="003D0044"/>
    <w:rsid w:val="003D6451"/>
    <w:rsid w:val="003D669F"/>
    <w:rsid w:val="003E2B24"/>
    <w:rsid w:val="003E508C"/>
    <w:rsid w:val="003E68D6"/>
    <w:rsid w:val="003E70C3"/>
    <w:rsid w:val="003F4228"/>
    <w:rsid w:val="0041123E"/>
    <w:rsid w:val="00416655"/>
    <w:rsid w:val="0043701D"/>
    <w:rsid w:val="0044158A"/>
    <w:rsid w:val="00441CFB"/>
    <w:rsid w:val="00443041"/>
    <w:rsid w:val="0044381E"/>
    <w:rsid w:val="00453192"/>
    <w:rsid w:val="00457DE5"/>
    <w:rsid w:val="00462993"/>
    <w:rsid w:val="00471F52"/>
    <w:rsid w:val="00475476"/>
    <w:rsid w:val="00476EB4"/>
    <w:rsid w:val="00485483"/>
    <w:rsid w:val="00490BD9"/>
    <w:rsid w:val="00496D3B"/>
    <w:rsid w:val="004A3819"/>
    <w:rsid w:val="004A703F"/>
    <w:rsid w:val="004A7BBF"/>
    <w:rsid w:val="004B32F8"/>
    <w:rsid w:val="004B57AE"/>
    <w:rsid w:val="004C12FA"/>
    <w:rsid w:val="004C152B"/>
    <w:rsid w:val="004C7849"/>
    <w:rsid w:val="004D11C6"/>
    <w:rsid w:val="004D6392"/>
    <w:rsid w:val="004E6A2C"/>
    <w:rsid w:val="004E7A97"/>
    <w:rsid w:val="004F2277"/>
    <w:rsid w:val="004F358D"/>
    <w:rsid w:val="004F6411"/>
    <w:rsid w:val="004F7C24"/>
    <w:rsid w:val="005039A6"/>
    <w:rsid w:val="005047D5"/>
    <w:rsid w:val="0051189B"/>
    <w:rsid w:val="005149CD"/>
    <w:rsid w:val="0052104A"/>
    <w:rsid w:val="005224CB"/>
    <w:rsid w:val="0052339C"/>
    <w:rsid w:val="005247B6"/>
    <w:rsid w:val="0052710D"/>
    <w:rsid w:val="00527244"/>
    <w:rsid w:val="005433F3"/>
    <w:rsid w:val="00545F1E"/>
    <w:rsid w:val="005516E0"/>
    <w:rsid w:val="00556337"/>
    <w:rsid w:val="005632EA"/>
    <w:rsid w:val="00564CF2"/>
    <w:rsid w:val="00566778"/>
    <w:rsid w:val="00572CFF"/>
    <w:rsid w:val="00581B4C"/>
    <w:rsid w:val="00582BC5"/>
    <w:rsid w:val="0058355A"/>
    <w:rsid w:val="00584812"/>
    <w:rsid w:val="005848F4"/>
    <w:rsid w:val="005A018F"/>
    <w:rsid w:val="005A4F88"/>
    <w:rsid w:val="005A5D72"/>
    <w:rsid w:val="005A7B4A"/>
    <w:rsid w:val="005B0BDF"/>
    <w:rsid w:val="005B5FF9"/>
    <w:rsid w:val="005C0619"/>
    <w:rsid w:val="005C4C41"/>
    <w:rsid w:val="005C605D"/>
    <w:rsid w:val="005C6E47"/>
    <w:rsid w:val="005D0476"/>
    <w:rsid w:val="005D30D5"/>
    <w:rsid w:val="005E0392"/>
    <w:rsid w:val="005E148A"/>
    <w:rsid w:val="005E2D1C"/>
    <w:rsid w:val="005E7293"/>
    <w:rsid w:val="005F081D"/>
    <w:rsid w:val="00600895"/>
    <w:rsid w:val="00601D51"/>
    <w:rsid w:val="00603CE5"/>
    <w:rsid w:val="00612520"/>
    <w:rsid w:val="00615F57"/>
    <w:rsid w:val="00623659"/>
    <w:rsid w:val="00627821"/>
    <w:rsid w:val="00637EB9"/>
    <w:rsid w:val="00641515"/>
    <w:rsid w:val="00643BF7"/>
    <w:rsid w:val="006462A7"/>
    <w:rsid w:val="00646775"/>
    <w:rsid w:val="0064772C"/>
    <w:rsid w:val="006571C8"/>
    <w:rsid w:val="00657DD0"/>
    <w:rsid w:val="00664A34"/>
    <w:rsid w:val="00666C50"/>
    <w:rsid w:val="00672BEC"/>
    <w:rsid w:val="00675907"/>
    <w:rsid w:val="006778BC"/>
    <w:rsid w:val="00682DB0"/>
    <w:rsid w:val="006833B1"/>
    <w:rsid w:val="006865F8"/>
    <w:rsid w:val="00687901"/>
    <w:rsid w:val="006A1128"/>
    <w:rsid w:val="006A3922"/>
    <w:rsid w:val="006A4CA7"/>
    <w:rsid w:val="006A70C5"/>
    <w:rsid w:val="006B2F9D"/>
    <w:rsid w:val="006C03B0"/>
    <w:rsid w:val="006C25CA"/>
    <w:rsid w:val="006D270C"/>
    <w:rsid w:val="006D3190"/>
    <w:rsid w:val="006D3F99"/>
    <w:rsid w:val="006D640E"/>
    <w:rsid w:val="006E0C4A"/>
    <w:rsid w:val="006E19BB"/>
    <w:rsid w:val="006E1C6B"/>
    <w:rsid w:val="006E4CFC"/>
    <w:rsid w:val="006E5D9E"/>
    <w:rsid w:val="006E6B4A"/>
    <w:rsid w:val="006F37FB"/>
    <w:rsid w:val="00701F4E"/>
    <w:rsid w:val="0070326F"/>
    <w:rsid w:val="00703660"/>
    <w:rsid w:val="00705443"/>
    <w:rsid w:val="00714BC0"/>
    <w:rsid w:val="00716D90"/>
    <w:rsid w:val="00725F85"/>
    <w:rsid w:val="007314CB"/>
    <w:rsid w:val="007333ED"/>
    <w:rsid w:val="0073676C"/>
    <w:rsid w:val="00737B9D"/>
    <w:rsid w:val="00741FE0"/>
    <w:rsid w:val="00742DFB"/>
    <w:rsid w:val="0074533D"/>
    <w:rsid w:val="0075112A"/>
    <w:rsid w:val="00751697"/>
    <w:rsid w:val="0075235E"/>
    <w:rsid w:val="007536DC"/>
    <w:rsid w:val="00756B02"/>
    <w:rsid w:val="00760656"/>
    <w:rsid w:val="007678BE"/>
    <w:rsid w:val="007A1C4E"/>
    <w:rsid w:val="007A5EB7"/>
    <w:rsid w:val="007A65E2"/>
    <w:rsid w:val="007A69FB"/>
    <w:rsid w:val="007B1047"/>
    <w:rsid w:val="007B560E"/>
    <w:rsid w:val="007C559E"/>
    <w:rsid w:val="007C65AA"/>
    <w:rsid w:val="007D2410"/>
    <w:rsid w:val="007D2514"/>
    <w:rsid w:val="007D670B"/>
    <w:rsid w:val="007D7489"/>
    <w:rsid w:val="007E274A"/>
    <w:rsid w:val="007E4364"/>
    <w:rsid w:val="007E6376"/>
    <w:rsid w:val="007F09A6"/>
    <w:rsid w:val="007F5EEE"/>
    <w:rsid w:val="00806E3B"/>
    <w:rsid w:val="00812A91"/>
    <w:rsid w:val="00812D0F"/>
    <w:rsid w:val="00816761"/>
    <w:rsid w:val="0081683A"/>
    <w:rsid w:val="00820624"/>
    <w:rsid w:val="00823897"/>
    <w:rsid w:val="008356A2"/>
    <w:rsid w:val="00844DA4"/>
    <w:rsid w:val="0084535A"/>
    <w:rsid w:val="008455CA"/>
    <w:rsid w:val="008515CF"/>
    <w:rsid w:val="00854AAD"/>
    <w:rsid w:val="00856EF0"/>
    <w:rsid w:val="008604DC"/>
    <w:rsid w:val="00860E80"/>
    <w:rsid w:val="00863C5C"/>
    <w:rsid w:val="00865420"/>
    <w:rsid w:val="0087311D"/>
    <w:rsid w:val="0088061F"/>
    <w:rsid w:val="00886D2C"/>
    <w:rsid w:val="008A021F"/>
    <w:rsid w:val="008B0B3F"/>
    <w:rsid w:val="008B1462"/>
    <w:rsid w:val="008B3A62"/>
    <w:rsid w:val="008B7611"/>
    <w:rsid w:val="008C5D41"/>
    <w:rsid w:val="008D72C2"/>
    <w:rsid w:val="008E3070"/>
    <w:rsid w:val="008E4AF7"/>
    <w:rsid w:val="008F1BE6"/>
    <w:rsid w:val="008F1D63"/>
    <w:rsid w:val="008F7725"/>
    <w:rsid w:val="00900045"/>
    <w:rsid w:val="00907526"/>
    <w:rsid w:val="00910E25"/>
    <w:rsid w:val="009172DF"/>
    <w:rsid w:val="009178AF"/>
    <w:rsid w:val="009222F3"/>
    <w:rsid w:val="009364AB"/>
    <w:rsid w:val="00940BA7"/>
    <w:rsid w:val="00940D7B"/>
    <w:rsid w:val="009421E1"/>
    <w:rsid w:val="00942A53"/>
    <w:rsid w:val="00945FF1"/>
    <w:rsid w:val="00946252"/>
    <w:rsid w:val="00951ADA"/>
    <w:rsid w:val="0095253F"/>
    <w:rsid w:val="00957FF5"/>
    <w:rsid w:val="009606F0"/>
    <w:rsid w:val="00962318"/>
    <w:rsid w:val="00965BCC"/>
    <w:rsid w:val="00971C51"/>
    <w:rsid w:val="009835C0"/>
    <w:rsid w:val="00986DA9"/>
    <w:rsid w:val="00987A8C"/>
    <w:rsid w:val="00991E56"/>
    <w:rsid w:val="00996A2B"/>
    <w:rsid w:val="009A10D0"/>
    <w:rsid w:val="009A199C"/>
    <w:rsid w:val="009A2CD1"/>
    <w:rsid w:val="009A314E"/>
    <w:rsid w:val="009A77B7"/>
    <w:rsid w:val="009B30EC"/>
    <w:rsid w:val="009C3368"/>
    <w:rsid w:val="009C5727"/>
    <w:rsid w:val="009D0DBF"/>
    <w:rsid w:val="009D1B49"/>
    <w:rsid w:val="009E58B0"/>
    <w:rsid w:val="009F3351"/>
    <w:rsid w:val="009F5B4D"/>
    <w:rsid w:val="009F776D"/>
    <w:rsid w:val="00A072E2"/>
    <w:rsid w:val="00A1169B"/>
    <w:rsid w:val="00A12B3A"/>
    <w:rsid w:val="00A22887"/>
    <w:rsid w:val="00A23956"/>
    <w:rsid w:val="00A251F6"/>
    <w:rsid w:val="00A27976"/>
    <w:rsid w:val="00A338EC"/>
    <w:rsid w:val="00A340EB"/>
    <w:rsid w:val="00A37980"/>
    <w:rsid w:val="00A526F6"/>
    <w:rsid w:val="00A53472"/>
    <w:rsid w:val="00A56F21"/>
    <w:rsid w:val="00A5799C"/>
    <w:rsid w:val="00A65539"/>
    <w:rsid w:val="00A707D2"/>
    <w:rsid w:val="00A71F4E"/>
    <w:rsid w:val="00A84CDE"/>
    <w:rsid w:val="00AA079C"/>
    <w:rsid w:val="00AA4BC1"/>
    <w:rsid w:val="00AB2CDA"/>
    <w:rsid w:val="00AB78A1"/>
    <w:rsid w:val="00AC0AF7"/>
    <w:rsid w:val="00AC5363"/>
    <w:rsid w:val="00AC5E46"/>
    <w:rsid w:val="00AD779E"/>
    <w:rsid w:val="00AD7C71"/>
    <w:rsid w:val="00AE56A3"/>
    <w:rsid w:val="00AE73A7"/>
    <w:rsid w:val="00AF16D2"/>
    <w:rsid w:val="00AF177B"/>
    <w:rsid w:val="00AF20C5"/>
    <w:rsid w:val="00AF6E89"/>
    <w:rsid w:val="00AF708A"/>
    <w:rsid w:val="00B01952"/>
    <w:rsid w:val="00B0458E"/>
    <w:rsid w:val="00B06693"/>
    <w:rsid w:val="00B15092"/>
    <w:rsid w:val="00B30A7D"/>
    <w:rsid w:val="00B33DE8"/>
    <w:rsid w:val="00B34FE4"/>
    <w:rsid w:val="00B44327"/>
    <w:rsid w:val="00B47DF2"/>
    <w:rsid w:val="00B679CC"/>
    <w:rsid w:val="00B742FE"/>
    <w:rsid w:val="00B86551"/>
    <w:rsid w:val="00B8787C"/>
    <w:rsid w:val="00B920D4"/>
    <w:rsid w:val="00B92EBD"/>
    <w:rsid w:val="00B961DC"/>
    <w:rsid w:val="00BA40CD"/>
    <w:rsid w:val="00BA71A5"/>
    <w:rsid w:val="00BA78AB"/>
    <w:rsid w:val="00BB06D6"/>
    <w:rsid w:val="00BB1E6D"/>
    <w:rsid w:val="00BB333F"/>
    <w:rsid w:val="00BB3F7E"/>
    <w:rsid w:val="00BB40EE"/>
    <w:rsid w:val="00BC5421"/>
    <w:rsid w:val="00BC5D46"/>
    <w:rsid w:val="00BC7101"/>
    <w:rsid w:val="00BD396B"/>
    <w:rsid w:val="00BD4CF2"/>
    <w:rsid w:val="00BD554F"/>
    <w:rsid w:val="00BD585C"/>
    <w:rsid w:val="00BD5F40"/>
    <w:rsid w:val="00BE4254"/>
    <w:rsid w:val="00BE647C"/>
    <w:rsid w:val="00BE6E5E"/>
    <w:rsid w:val="00BE6ED8"/>
    <w:rsid w:val="00BF6DC7"/>
    <w:rsid w:val="00C0249D"/>
    <w:rsid w:val="00C03308"/>
    <w:rsid w:val="00C03827"/>
    <w:rsid w:val="00C04351"/>
    <w:rsid w:val="00C05E9A"/>
    <w:rsid w:val="00C1140B"/>
    <w:rsid w:val="00C24113"/>
    <w:rsid w:val="00C27E3B"/>
    <w:rsid w:val="00C34900"/>
    <w:rsid w:val="00C35D99"/>
    <w:rsid w:val="00C42193"/>
    <w:rsid w:val="00C44A6C"/>
    <w:rsid w:val="00C454FF"/>
    <w:rsid w:val="00C45771"/>
    <w:rsid w:val="00C47E41"/>
    <w:rsid w:val="00C520CD"/>
    <w:rsid w:val="00C5311E"/>
    <w:rsid w:val="00C7128A"/>
    <w:rsid w:val="00C7307F"/>
    <w:rsid w:val="00C74DA8"/>
    <w:rsid w:val="00C82CEA"/>
    <w:rsid w:val="00C90353"/>
    <w:rsid w:val="00C909A9"/>
    <w:rsid w:val="00C91D09"/>
    <w:rsid w:val="00C93BDA"/>
    <w:rsid w:val="00C940D5"/>
    <w:rsid w:val="00CA14A5"/>
    <w:rsid w:val="00CA26B2"/>
    <w:rsid w:val="00CB443B"/>
    <w:rsid w:val="00CC0EB1"/>
    <w:rsid w:val="00CC507C"/>
    <w:rsid w:val="00CC719A"/>
    <w:rsid w:val="00CD2D97"/>
    <w:rsid w:val="00CD5B9E"/>
    <w:rsid w:val="00CE4419"/>
    <w:rsid w:val="00CE62AF"/>
    <w:rsid w:val="00CE783E"/>
    <w:rsid w:val="00CF0A4F"/>
    <w:rsid w:val="00CF1CFD"/>
    <w:rsid w:val="00CF1F9F"/>
    <w:rsid w:val="00D01805"/>
    <w:rsid w:val="00D01894"/>
    <w:rsid w:val="00D0579D"/>
    <w:rsid w:val="00D13614"/>
    <w:rsid w:val="00D16045"/>
    <w:rsid w:val="00D31E54"/>
    <w:rsid w:val="00D51730"/>
    <w:rsid w:val="00D52B6D"/>
    <w:rsid w:val="00D6014A"/>
    <w:rsid w:val="00D61BC6"/>
    <w:rsid w:val="00D6310D"/>
    <w:rsid w:val="00D647A7"/>
    <w:rsid w:val="00D7151C"/>
    <w:rsid w:val="00D7287B"/>
    <w:rsid w:val="00D738DA"/>
    <w:rsid w:val="00D73C80"/>
    <w:rsid w:val="00D831B4"/>
    <w:rsid w:val="00D83593"/>
    <w:rsid w:val="00D859BC"/>
    <w:rsid w:val="00D90350"/>
    <w:rsid w:val="00DA0373"/>
    <w:rsid w:val="00DA4D5E"/>
    <w:rsid w:val="00DA698D"/>
    <w:rsid w:val="00DB20C3"/>
    <w:rsid w:val="00DB4B69"/>
    <w:rsid w:val="00DC096F"/>
    <w:rsid w:val="00DC7700"/>
    <w:rsid w:val="00DD2FE1"/>
    <w:rsid w:val="00DD4AD0"/>
    <w:rsid w:val="00DE1B69"/>
    <w:rsid w:val="00DE3D2D"/>
    <w:rsid w:val="00DE50EB"/>
    <w:rsid w:val="00DE7783"/>
    <w:rsid w:val="00DF3EF8"/>
    <w:rsid w:val="00E04935"/>
    <w:rsid w:val="00E25341"/>
    <w:rsid w:val="00E307BC"/>
    <w:rsid w:val="00E3223A"/>
    <w:rsid w:val="00E44A7C"/>
    <w:rsid w:val="00E54C5B"/>
    <w:rsid w:val="00E55C5D"/>
    <w:rsid w:val="00E60304"/>
    <w:rsid w:val="00E634C9"/>
    <w:rsid w:val="00E67ECD"/>
    <w:rsid w:val="00E67EE8"/>
    <w:rsid w:val="00E76DC0"/>
    <w:rsid w:val="00E91AEE"/>
    <w:rsid w:val="00E94633"/>
    <w:rsid w:val="00EA7DBA"/>
    <w:rsid w:val="00EB241F"/>
    <w:rsid w:val="00EB5129"/>
    <w:rsid w:val="00EC2489"/>
    <w:rsid w:val="00EC3A2C"/>
    <w:rsid w:val="00EC6519"/>
    <w:rsid w:val="00ED0509"/>
    <w:rsid w:val="00ED2692"/>
    <w:rsid w:val="00ED5477"/>
    <w:rsid w:val="00ED7103"/>
    <w:rsid w:val="00ED7559"/>
    <w:rsid w:val="00ED77C7"/>
    <w:rsid w:val="00EE6C30"/>
    <w:rsid w:val="00EF1C1A"/>
    <w:rsid w:val="00EF7C34"/>
    <w:rsid w:val="00F040FE"/>
    <w:rsid w:val="00F04E8B"/>
    <w:rsid w:val="00F05D4B"/>
    <w:rsid w:val="00F123F1"/>
    <w:rsid w:val="00F134E0"/>
    <w:rsid w:val="00F172E7"/>
    <w:rsid w:val="00F21EE8"/>
    <w:rsid w:val="00F2338C"/>
    <w:rsid w:val="00F24533"/>
    <w:rsid w:val="00F279C0"/>
    <w:rsid w:val="00F3397A"/>
    <w:rsid w:val="00F3613F"/>
    <w:rsid w:val="00F37453"/>
    <w:rsid w:val="00F37F70"/>
    <w:rsid w:val="00F420B5"/>
    <w:rsid w:val="00F420DE"/>
    <w:rsid w:val="00F43EFC"/>
    <w:rsid w:val="00F51EBA"/>
    <w:rsid w:val="00F56F8C"/>
    <w:rsid w:val="00F6504B"/>
    <w:rsid w:val="00F707D3"/>
    <w:rsid w:val="00F76E41"/>
    <w:rsid w:val="00F82ADC"/>
    <w:rsid w:val="00F851D1"/>
    <w:rsid w:val="00F85A3E"/>
    <w:rsid w:val="00FA4636"/>
    <w:rsid w:val="00FB03E6"/>
    <w:rsid w:val="00FB5153"/>
    <w:rsid w:val="00FB6434"/>
    <w:rsid w:val="00FD1E37"/>
    <w:rsid w:val="00FE613D"/>
    <w:rsid w:val="00FF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972015"/>
  <w15:chartTrackingRefBased/>
  <w15:docId w15:val="{11EEBD95-7D77-4B01-A6D5-D8526A01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Plain Text"/>
    <w:basedOn w:val="a"/>
    <w:rsid w:val="003E68D6"/>
    <w:rPr>
      <w:rFonts w:ascii="Courier New" w:hAnsi="Courier New" w:cs="Courier New"/>
      <w:sz w:val="20"/>
      <w:szCs w:val="20"/>
    </w:rPr>
  </w:style>
  <w:style w:type="paragraph" w:styleId="a7">
    <w:name w:val="Balloon Text"/>
    <w:basedOn w:val="a"/>
    <w:semiHidden/>
    <w:rsid w:val="008E3070"/>
    <w:rPr>
      <w:rFonts w:ascii="Tahoma" w:hAnsi="Tahoma" w:cs="Tahoma"/>
      <w:sz w:val="16"/>
      <w:szCs w:val="16"/>
    </w:rPr>
  </w:style>
  <w:style w:type="paragraph" w:customStyle="1" w:styleId="30">
    <w:name w:val="3.0 текст закона"/>
    <w:basedOn w:val="a"/>
    <w:rsid w:val="00AC5E46"/>
    <w:pPr>
      <w:ind w:firstLine="709"/>
      <w:jc w:val="both"/>
    </w:pPr>
  </w:style>
  <w:style w:type="paragraph" w:styleId="a8">
    <w:name w:val="List Paragraph"/>
    <w:basedOn w:val="a"/>
    <w:uiPriority w:val="34"/>
    <w:qFormat/>
    <w:rsid w:val="009421E1"/>
    <w:pPr>
      <w:ind w:left="720"/>
      <w:contextualSpacing/>
    </w:pPr>
    <w:rPr>
      <w:sz w:val="22"/>
      <w:szCs w:val="22"/>
    </w:rPr>
  </w:style>
  <w:style w:type="table" w:styleId="a9">
    <w:name w:val="Table Grid"/>
    <w:basedOn w:val="a1"/>
    <w:rsid w:val="0030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615F57"/>
    <w:rPr>
      <w:color w:val="0000FF"/>
      <w:u w:val="single"/>
    </w:rPr>
  </w:style>
  <w:style w:type="paragraph" w:customStyle="1" w:styleId="ConsPlusNormal">
    <w:name w:val="ConsPlusNormal"/>
    <w:rsid w:val="00615F57"/>
    <w:pPr>
      <w:widowControl w:val="0"/>
      <w:autoSpaceDE w:val="0"/>
      <w:autoSpaceDN w:val="0"/>
      <w:adjustRightInd w:val="0"/>
      <w:ind w:firstLine="720"/>
    </w:pPr>
    <w:rPr>
      <w:rFonts w:ascii="Arial" w:hAnsi="Arial" w:cs="Arial"/>
      <w:sz w:val="22"/>
      <w:szCs w:val="22"/>
    </w:rPr>
  </w:style>
  <w:style w:type="character" w:styleId="ab">
    <w:name w:val="FollowedHyperlink"/>
    <w:basedOn w:val="a0"/>
    <w:uiPriority w:val="99"/>
    <w:unhideWhenUsed/>
    <w:rsid w:val="00601D51"/>
    <w:rPr>
      <w:color w:val="800080"/>
      <w:u w:val="single"/>
    </w:rPr>
  </w:style>
  <w:style w:type="paragraph" w:customStyle="1" w:styleId="msonormal0">
    <w:name w:val="msonormal"/>
    <w:basedOn w:val="a"/>
    <w:rsid w:val="00601D51"/>
    <w:pPr>
      <w:spacing w:before="100" w:beforeAutospacing="1" w:after="100" w:afterAutospacing="1"/>
    </w:pPr>
  </w:style>
  <w:style w:type="paragraph" w:customStyle="1" w:styleId="xl68">
    <w:name w:val="xl6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601D51"/>
    <w:pPr>
      <w:spacing w:before="100" w:beforeAutospacing="1" w:after="100" w:afterAutospacing="1"/>
    </w:pPr>
    <w:rPr>
      <w:b/>
      <w:bCs/>
      <w:sz w:val="22"/>
      <w:szCs w:val="22"/>
    </w:rPr>
  </w:style>
  <w:style w:type="paragraph" w:customStyle="1" w:styleId="xl70">
    <w:name w:val="xl7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601D51"/>
    <w:pPr>
      <w:spacing w:before="100" w:beforeAutospacing="1" w:after="100" w:afterAutospacing="1"/>
    </w:pPr>
    <w:rPr>
      <w:sz w:val="22"/>
      <w:szCs w:val="22"/>
    </w:rPr>
  </w:style>
  <w:style w:type="paragraph" w:customStyle="1" w:styleId="xl72">
    <w:name w:val="xl7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601D51"/>
    <w:pPr>
      <w:shd w:val="clear" w:color="000000" w:fill="FFFFFF"/>
      <w:spacing w:before="100" w:beforeAutospacing="1" w:after="100" w:afterAutospacing="1"/>
    </w:pPr>
    <w:rPr>
      <w:sz w:val="22"/>
      <w:szCs w:val="22"/>
    </w:rPr>
  </w:style>
  <w:style w:type="paragraph" w:customStyle="1" w:styleId="xl76">
    <w:name w:val="xl76"/>
    <w:basedOn w:val="a"/>
    <w:rsid w:val="00601D51"/>
    <w:pPr>
      <w:shd w:val="clear" w:color="000000" w:fill="FFFFFF"/>
      <w:spacing w:before="100" w:beforeAutospacing="1" w:after="100" w:afterAutospacing="1"/>
      <w:jc w:val="right"/>
    </w:pPr>
    <w:rPr>
      <w:sz w:val="22"/>
      <w:szCs w:val="22"/>
    </w:rPr>
  </w:style>
  <w:style w:type="paragraph" w:customStyle="1" w:styleId="xl77">
    <w:name w:val="xl77"/>
    <w:basedOn w:val="a"/>
    <w:rsid w:val="00601D51"/>
    <w:pPr>
      <w:shd w:val="clear" w:color="000000" w:fill="FFFFFF"/>
      <w:spacing w:before="100" w:beforeAutospacing="1" w:after="100" w:afterAutospacing="1"/>
      <w:jc w:val="center"/>
    </w:pPr>
    <w:rPr>
      <w:sz w:val="22"/>
      <w:szCs w:val="22"/>
    </w:rPr>
  </w:style>
  <w:style w:type="paragraph" w:customStyle="1" w:styleId="xl78">
    <w:name w:val="xl78"/>
    <w:basedOn w:val="a"/>
    <w:rsid w:val="00601D51"/>
    <w:pPr>
      <w:shd w:val="clear" w:color="000000" w:fill="FFFFFF"/>
      <w:spacing w:before="100" w:beforeAutospacing="1" w:after="100" w:afterAutospacing="1"/>
    </w:pPr>
    <w:rPr>
      <w:b/>
      <w:bCs/>
      <w:sz w:val="22"/>
      <w:szCs w:val="22"/>
    </w:rPr>
  </w:style>
  <w:style w:type="paragraph" w:customStyle="1" w:styleId="xl79">
    <w:name w:val="xl79"/>
    <w:basedOn w:val="a"/>
    <w:rsid w:val="00601D51"/>
    <w:pPr>
      <w:shd w:val="clear" w:color="000000" w:fill="FFFFFF"/>
      <w:spacing w:before="100" w:beforeAutospacing="1" w:after="100" w:afterAutospacing="1"/>
      <w:textAlignment w:val="center"/>
    </w:pPr>
    <w:rPr>
      <w:sz w:val="22"/>
      <w:szCs w:val="22"/>
    </w:rPr>
  </w:style>
  <w:style w:type="paragraph" w:customStyle="1" w:styleId="xl80">
    <w:name w:val="xl80"/>
    <w:basedOn w:val="a"/>
    <w:rsid w:val="00601D51"/>
    <w:pPr>
      <w:shd w:val="clear" w:color="000000" w:fill="FFFFFF"/>
      <w:spacing w:before="100" w:beforeAutospacing="1" w:after="100" w:afterAutospacing="1"/>
    </w:pPr>
    <w:rPr>
      <w:i/>
      <w:iCs/>
      <w:sz w:val="22"/>
      <w:szCs w:val="22"/>
    </w:rPr>
  </w:style>
  <w:style w:type="paragraph" w:customStyle="1" w:styleId="xl81">
    <w:name w:val="xl81"/>
    <w:basedOn w:val="a"/>
    <w:rsid w:val="00601D51"/>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601D51"/>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601D51"/>
    <w:pPr>
      <w:shd w:val="clear" w:color="000000" w:fill="FFFFFF"/>
      <w:spacing w:before="100" w:beforeAutospacing="1" w:after="100" w:afterAutospacing="1"/>
      <w:jc w:val="center"/>
    </w:pPr>
    <w:rPr>
      <w:b/>
      <w:bCs/>
      <w:sz w:val="22"/>
      <w:szCs w:val="22"/>
    </w:rPr>
  </w:style>
  <w:style w:type="paragraph" w:customStyle="1" w:styleId="xl89">
    <w:name w:val="xl8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601D51"/>
    <w:pPr>
      <w:shd w:val="clear" w:color="000000" w:fill="FFFFFF"/>
      <w:spacing w:before="100" w:beforeAutospacing="1" w:after="100" w:afterAutospacing="1"/>
      <w:jc w:val="right"/>
    </w:pPr>
    <w:rPr>
      <w:i/>
      <w:iCs/>
      <w:sz w:val="22"/>
      <w:szCs w:val="22"/>
    </w:rPr>
  </w:style>
  <w:style w:type="paragraph" w:customStyle="1" w:styleId="xl96">
    <w:name w:val="xl96"/>
    <w:basedOn w:val="a"/>
    <w:rsid w:val="00601D51"/>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601D51"/>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601D51"/>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601D51"/>
    <w:pPr>
      <w:spacing w:before="100" w:beforeAutospacing="1" w:after="100" w:afterAutospacing="1"/>
      <w:jc w:val="center"/>
    </w:pPr>
    <w:rPr>
      <w:sz w:val="22"/>
      <w:szCs w:val="22"/>
    </w:rPr>
  </w:style>
  <w:style w:type="paragraph" w:customStyle="1" w:styleId="xl124">
    <w:name w:val="xl124"/>
    <w:basedOn w:val="a"/>
    <w:rsid w:val="00601D51"/>
    <w:pPr>
      <w:spacing w:before="100" w:beforeAutospacing="1" w:after="100" w:afterAutospacing="1"/>
      <w:jc w:val="center"/>
    </w:pPr>
    <w:rPr>
      <w:b/>
      <w:bCs/>
      <w:sz w:val="22"/>
      <w:szCs w:val="22"/>
    </w:rPr>
  </w:style>
  <w:style w:type="paragraph" w:customStyle="1" w:styleId="xl125">
    <w:name w:val="xl12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601D51"/>
    <w:pPr>
      <w:spacing w:before="100" w:beforeAutospacing="1" w:after="100" w:afterAutospacing="1"/>
    </w:pPr>
    <w:rPr>
      <w:b/>
      <w:bCs/>
      <w:sz w:val="22"/>
      <w:szCs w:val="22"/>
    </w:rPr>
  </w:style>
  <w:style w:type="paragraph" w:customStyle="1" w:styleId="xl135">
    <w:name w:val="xl13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601D51"/>
    <w:pPr>
      <w:spacing w:before="100" w:beforeAutospacing="1" w:after="100" w:afterAutospacing="1"/>
    </w:pPr>
    <w:rPr>
      <w:rFonts w:ascii="Tahoma" w:hAnsi="Tahoma" w:cs="Tahoma"/>
      <w:color w:val="000000"/>
      <w:sz w:val="18"/>
      <w:szCs w:val="18"/>
    </w:rPr>
  </w:style>
  <w:style w:type="paragraph" w:customStyle="1" w:styleId="font6">
    <w:name w:val="font6"/>
    <w:basedOn w:val="a"/>
    <w:rsid w:val="00601D51"/>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601D51"/>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601D51"/>
    <w:pPr>
      <w:spacing w:before="100" w:beforeAutospacing="1" w:after="100" w:afterAutospacing="1"/>
      <w:jc w:val="center"/>
    </w:pPr>
    <w:rPr>
      <w:sz w:val="22"/>
      <w:szCs w:val="22"/>
    </w:rPr>
  </w:style>
  <w:style w:type="paragraph" w:customStyle="1" w:styleId="xl140">
    <w:name w:val="xl14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601D51"/>
    <w:pPr>
      <w:spacing w:before="100" w:beforeAutospacing="1" w:after="100" w:afterAutospacing="1"/>
      <w:jc w:val="center"/>
      <w:textAlignment w:val="center"/>
    </w:pPr>
    <w:rPr>
      <w:sz w:val="22"/>
      <w:szCs w:val="22"/>
    </w:rPr>
  </w:style>
  <w:style w:type="paragraph" w:customStyle="1" w:styleId="xl156">
    <w:name w:val="xl156"/>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601D51"/>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601D51"/>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601D51"/>
    <w:pPr>
      <w:pBdr>
        <w:top w:val="single" w:sz="4" w:space="0" w:color="auto"/>
        <w:left w:val="single" w:sz="4" w:space="0" w:color="auto"/>
        <w:right w:val="single" w:sz="4" w:space="0" w:color="auto"/>
      </w:pBdr>
      <w:spacing w:before="100" w:beforeAutospacing="1" w:after="100" w:afterAutospacing="1"/>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1848">
      <w:bodyDiv w:val="1"/>
      <w:marLeft w:val="0"/>
      <w:marRight w:val="0"/>
      <w:marTop w:val="0"/>
      <w:marBottom w:val="0"/>
      <w:divBdr>
        <w:top w:val="none" w:sz="0" w:space="0" w:color="auto"/>
        <w:left w:val="none" w:sz="0" w:space="0" w:color="auto"/>
        <w:bottom w:val="none" w:sz="0" w:space="0" w:color="auto"/>
        <w:right w:val="none" w:sz="0" w:space="0" w:color="auto"/>
      </w:divBdr>
    </w:div>
    <w:div w:id="40398210">
      <w:bodyDiv w:val="1"/>
      <w:marLeft w:val="0"/>
      <w:marRight w:val="0"/>
      <w:marTop w:val="0"/>
      <w:marBottom w:val="0"/>
      <w:divBdr>
        <w:top w:val="none" w:sz="0" w:space="0" w:color="auto"/>
        <w:left w:val="none" w:sz="0" w:space="0" w:color="auto"/>
        <w:bottom w:val="none" w:sz="0" w:space="0" w:color="auto"/>
        <w:right w:val="none" w:sz="0" w:space="0" w:color="auto"/>
      </w:divBdr>
    </w:div>
    <w:div w:id="66929215">
      <w:bodyDiv w:val="1"/>
      <w:marLeft w:val="0"/>
      <w:marRight w:val="0"/>
      <w:marTop w:val="0"/>
      <w:marBottom w:val="0"/>
      <w:divBdr>
        <w:top w:val="none" w:sz="0" w:space="0" w:color="auto"/>
        <w:left w:val="none" w:sz="0" w:space="0" w:color="auto"/>
        <w:bottom w:val="none" w:sz="0" w:space="0" w:color="auto"/>
        <w:right w:val="none" w:sz="0" w:space="0" w:color="auto"/>
      </w:divBdr>
    </w:div>
    <w:div w:id="112210376">
      <w:bodyDiv w:val="1"/>
      <w:marLeft w:val="0"/>
      <w:marRight w:val="0"/>
      <w:marTop w:val="0"/>
      <w:marBottom w:val="0"/>
      <w:divBdr>
        <w:top w:val="none" w:sz="0" w:space="0" w:color="auto"/>
        <w:left w:val="none" w:sz="0" w:space="0" w:color="auto"/>
        <w:bottom w:val="none" w:sz="0" w:space="0" w:color="auto"/>
        <w:right w:val="none" w:sz="0" w:space="0" w:color="auto"/>
      </w:divBdr>
    </w:div>
    <w:div w:id="136385188">
      <w:bodyDiv w:val="1"/>
      <w:marLeft w:val="0"/>
      <w:marRight w:val="0"/>
      <w:marTop w:val="0"/>
      <w:marBottom w:val="0"/>
      <w:divBdr>
        <w:top w:val="none" w:sz="0" w:space="0" w:color="auto"/>
        <w:left w:val="none" w:sz="0" w:space="0" w:color="auto"/>
        <w:bottom w:val="none" w:sz="0" w:space="0" w:color="auto"/>
        <w:right w:val="none" w:sz="0" w:space="0" w:color="auto"/>
      </w:divBdr>
    </w:div>
    <w:div w:id="172380041">
      <w:bodyDiv w:val="1"/>
      <w:marLeft w:val="0"/>
      <w:marRight w:val="0"/>
      <w:marTop w:val="0"/>
      <w:marBottom w:val="0"/>
      <w:divBdr>
        <w:top w:val="none" w:sz="0" w:space="0" w:color="auto"/>
        <w:left w:val="none" w:sz="0" w:space="0" w:color="auto"/>
        <w:bottom w:val="none" w:sz="0" w:space="0" w:color="auto"/>
        <w:right w:val="none" w:sz="0" w:space="0" w:color="auto"/>
      </w:divBdr>
    </w:div>
    <w:div w:id="190341147">
      <w:bodyDiv w:val="1"/>
      <w:marLeft w:val="0"/>
      <w:marRight w:val="0"/>
      <w:marTop w:val="0"/>
      <w:marBottom w:val="0"/>
      <w:divBdr>
        <w:top w:val="none" w:sz="0" w:space="0" w:color="auto"/>
        <w:left w:val="none" w:sz="0" w:space="0" w:color="auto"/>
        <w:bottom w:val="none" w:sz="0" w:space="0" w:color="auto"/>
        <w:right w:val="none" w:sz="0" w:space="0" w:color="auto"/>
      </w:divBdr>
    </w:div>
    <w:div w:id="302466103">
      <w:bodyDiv w:val="1"/>
      <w:marLeft w:val="0"/>
      <w:marRight w:val="0"/>
      <w:marTop w:val="0"/>
      <w:marBottom w:val="0"/>
      <w:divBdr>
        <w:top w:val="none" w:sz="0" w:space="0" w:color="auto"/>
        <w:left w:val="none" w:sz="0" w:space="0" w:color="auto"/>
        <w:bottom w:val="none" w:sz="0" w:space="0" w:color="auto"/>
        <w:right w:val="none" w:sz="0" w:space="0" w:color="auto"/>
      </w:divBdr>
    </w:div>
    <w:div w:id="347608177">
      <w:bodyDiv w:val="1"/>
      <w:marLeft w:val="0"/>
      <w:marRight w:val="0"/>
      <w:marTop w:val="0"/>
      <w:marBottom w:val="0"/>
      <w:divBdr>
        <w:top w:val="none" w:sz="0" w:space="0" w:color="auto"/>
        <w:left w:val="none" w:sz="0" w:space="0" w:color="auto"/>
        <w:bottom w:val="none" w:sz="0" w:space="0" w:color="auto"/>
        <w:right w:val="none" w:sz="0" w:space="0" w:color="auto"/>
      </w:divBdr>
    </w:div>
    <w:div w:id="366222049">
      <w:bodyDiv w:val="1"/>
      <w:marLeft w:val="0"/>
      <w:marRight w:val="0"/>
      <w:marTop w:val="0"/>
      <w:marBottom w:val="0"/>
      <w:divBdr>
        <w:top w:val="none" w:sz="0" w:space="0" w:color="auto"/>
        <w:left w:val="none" w:sz="0" w:space="0" w:color="auto"/>
        <w:bottom w:val="none" w:sz="0" w:space="0" w:color="auto"/>
        <w:right w:val="none" w:sz="0" w:space="0" w:color="auto"/>
      </w:divBdr>
    </w:div>
    <w:div w:id="444882564">
      <w:bodyDiv w:val="1"/>
      <w:marLeft w:val="0"/>
      <w:marRight w:val="0"/>
      <w:marTop w:val="0"/>
      <w:marBottom w:val="0"/>
      <w:divBdr>
        <w:top w:val="none" w:sz="0" w:space="0" w:color="auto"/>
        <w:left w:val="none" w:sz="0" w:space="0" w:color="auto"/>
        <w:bottom w:val="none" w:sz="0" w:space="0" w:color="auto"/>
        <w:right w:val="none" w:sz="0" w:space="0" w:color="auto"/>
      </w:divBdr>
    </w:div>
    <w:div w:id="449710281">
      <w:bodyDiv w:val="1"/>
      <w:marLeft w:val="0"/>
      <w:marRight w:val="0"/>
      <w:marTop w:val="0"/>
      <w:marBottom w:val="0"/>
      <w:divBdr>
        <w:top w:val="none" w:sz="0" w:space="0" w:color="auto"/>
        <w:left w:val="none" w:sz="0" w:space="0" w:color="auto"/>
        <w:bottom w:val="none" w:sz="0" w:space="0" w:color="auto"/>
        <w:right w:val="none" w:sz="0" w:space="0" w:color="auto"/>
      </w:divBdr>
    </w:div>
    <w:div w:id="455174634">
      <w:bodyDiv w:val="1"/>
      <w:marLeft w:val="0"/>
      <w:marRight w:val="0"/>
      <w:marTop w:val="0"/>
      <w:marBottom w:val="0"/>
      <w:divBdr>
        <w:top w:val="none" w:sz="0" w:space="0" w:color="auto"/>
        <w:left w:val="none" w:sz="0" w:space="0" w:color="auto"/>
        <w:bottom w:val="none" w:sz="0" w:space="0" w:color="auto"/>
        <w:right w:val="none" w:sz="0" w:space="0" w:color="auto"/>
      </w:divBdr>
    </w:div>
    <w:div w:id="470244644">
      <w:bodyDiv w:val="1"/>
      <w:marLeft w:val="0"/>
      <w:marRight w:val="0"/>
      <w:marTop w:val="0"/>
      <w:marBottom w:val="0"/>
      <w:divBdr>
        <w:top w:val="none" w:sz="0" w:space="0" w:color="auto"/>
        <w:left w:val="none" w:sz="0" w:space="0" w:color="auto"/>
        <w:bottom w:val="none" w:sz="0" w:space="0" w:color="auto"/>
        <w:right w:val="none" w:sz="0" w:space="0" w:color="auto"/>
      </w:divBdr>
    </w:div>
    <w:div w:id="474955361">
      <w:bodyDiv w:val="1"/>
      <w:marLeft w:val="0"/>
      <w:marRight w:val="0"/>
      <w:marTop w:val="0"/>
      <w:marBottom w:val="0"/>
      <w:divBdr>
        <w:top w:val="none" w:sz="0" w:space="0" w:color="auto"/>
        <w:left w:val="none" w:sz="0" w:space="0" w:color="auto"/>
        <w:bottom w:val="none" w:sz="0" w:space="0" w:color="auto"/>
        <w:right w:val="none" w:sz="0" w:space="0" w:color="auto"/>
      </w:divBdr>
    </w:div>
    <w:div w:id="478572320">
      <w:bodyDiv w:val="1"/>
      <w:marLeft w:val="0"/>
      <w:marRight w:val="0"/>
      <w:marTop w:val="0"/>
      <w:marBottom w:val="0"/>
      <w:divBdr>
        <w:top w:val="none" w:sz="0" w:space="0" w:color="auto"/>
        <w:left w:val="none" w:sz="0" w:space="0" w:color="auto"/>
        <w:bottom w:val="none" w:sz="0" w:space="0" w:color="auto"/>
        <w:right w:val="none" w:sz="0" w:space="0" w:color="auto"/>
      </w:divBdr>
    </w:div>
    <w:div w:id="541013896">
      <w:bodyDiv w:val="1"/>
      <w:marLeft w:val="0"/>
      <w:marRight w:val="0"/>
      <w:marTop w:val="0"/>
      <w:marBottom w:val="0"/>
      <w:divBdr>
        <w:top w:val="none" w:sz="0" w:space="0" w:color="auto"/>
        <w:left w:val="none" w:sz="0" w:space="0" w:color="auto"/>
        <w:bottom w:val="none" w:sz="0" w:space="0" w:color="auto"/>
        <w:right w:val="none" w:sz="0" w:space="0" w:color="auto"/>
      </w:divBdr>
    </w:div>
    <w:div w:id="568266291">
      <w:bodyDiv w:val="1"/>
      <w:marLeft w:val="0"/>
      <w:marRight w:val="0"/>
      <w:marTop w:val="0"/>
      <w:marBottom w:val="0"/>
      <w:divBdr>
        <w:top w:val="none" w:sz="0" w:space="0" w:color="auto"/>
        <w:left w:val="none" w:sz="0" w:space="0" w:color="auto"/>
        <w:bottom w:val="none" w:sz="0" w:space="0" w:color="auto"/>
        <w:right w:val="none" w:sz="0" w:space="0" w:color="auto"/>
      </w:divBdr>
    </w:div>
    <w:div w:id="571089605">
      <w:bodyDiv w:val="1"/>
      <w:marLeft w:val="0"/>
      <w:marRight w:val="0"/>
      <w:marTop w:val="0"/>
      <w:marBottom w:val="0"/>
      <w:divBdr>
        <w:top w:val="none" w:sz="0" w:space="0" w:color="auto"/>
        <w:left w:val="none" w:sz="0" w:space="0" w:color="auto"/>
        <w:bottom w:val="none" w:sz="0" w:space="0" w:color="auto"/>
        <w:right w:val="none" w:sz="0" w:space="0" w:color="auto"/>
      </w:divBdr>
    </w:div>
    <w:div w:id="588736902">
      <w:bodyDiv w:val="1"/>
      <w:marLeft w:val="0"/>
      <w:marRight w:val="0"/>
      <w:marTop w:val="0"/>
      <w:marBottom w:val="0"/>
      <w:divBdr>
        <w:top w:val="none" w:sz="0" w:space="0" w:color="auto"/>
        <w:left w:val="none" w:sz="0" w:space="0" w:color="auto"/>
        <w:bottom w:val="none" w:sz="0" w:space="0" w:color="auto"/>
        <w:right w:val="none" w:sz="0" w:space="0" w:color="auto"/>
      </w:divBdr>
    </w:div>
    <w:div w:id="628364701">
      <w:bodyDiv w:val="1"/>
      <w:marLeft w:val="0"/>
      <w:marRight w:val="0"/>
      <w:marTop w:val="0"/>
      <w:marBottom w:val="0"/>
      <w:divBdr>
        <w:top w:val="none" w:sz="0" w:space="0" w:color="auto"/>
        <w:left w:val="none" w:sz="0" w:space="0" w:color="auto"/>
        <w:bottom w:val="none" w:sz="0" w:space="0" w:color="auto"/>
        <w:right w:val="none" w:sz="0" w:space="0" w:color="auto"/>
      </w:divBdr>
    </w:div>
    <w:div w:id="755445077">
      <w:bodyDiv w:val="1"/>
      <w:marLeft w:val="0"/>
      <w:marRight w:val="0"/>
      <w:marTop w:val="0"/>
      <w:marBottom w:val="0"/>
      <w:divBdr>
        <w:top w:val="none" w:sz="0" w:space="0" w:color="auto"/>
        <w:left w:val="none" w:sz="0" w:space="0" w:color="auto"/>
        <w:bottom w:val="none" w:sz="0" w:space="0" w:color="auto"/>
        <w:right w:val="none" w:sz="0" w:space="0" w:color="auto"/>
      </w:divBdr>
    </w:div>
    <w:div w:id="879243223">
      <w:bodyDiv w:val="1"/>
      <w:marLeft w:val="0"/>
      <w:marRight w:val="0"/>
      <w:marTop w:val="0"/>
      <w:marBottom w:val="0"/>
      <w:divBdr>
        <w:top w:val="none" w:sz="0" w:space="0" w:color="auto"/>
        <w:left w:val="none" w:sz="0" w:space="0" w:color="auto"/>
        <w:bottom w:val="none" w:sz="0" w:space="0" w:color="auto"/>
        <w:right w:val="none" w:sz="0" w:space="0" w:color="auto"/>
      </w:divBdr>
    </w:div>
    <w:div w:id="886339855">
      <w:bodyDiv w:val="1"/>
      <w:marLeft w:val="0"/>
      <w:marRight w:val="0"/>
      <w:marTop w:val="0"/>
      <w:marBottom w:val="0"/>
      <w:divBdr>
        <w:top w:val="none" w:sz="0" w:space="0" w:color="auto"/>
        <w:left w:val="none" w:sz="0" w:space="0" w:color="auto"/>
        <w:bottom w:val="none" w:sz="0" w:space="0" w:color="auto"/>
        <w:right w:val="none" w:sz="0" w:space="0" w:color="auto"/>
      </w:divBdr>
    </w:div>
    <w:div w:id="912786205">
      <w:bodyDiv w:val="1"/>
      <w:marLeft w:val="0"/>
      <w:marRight w:val="0"/>
      <w:marTop w:val="0"/>
      <w:marBottom w:val="0"/>
      <w:divBdr>
        <w:top w:val="none" w:sz="0" w:space="0" w:color="auto"/>
        <w:left w:val="none" w:sz="0" w:space="0" w:color="auto"/>
        <w:bottom w:val="none" w:sz="0" w:space="0" w:color="auto"/>
        <w:right w:val="none" w:sz="0" w:space="0" w:color="auto"/>
      </w:divBdr>
    </w:div>
    <w:div w:id="919292347">
      <w:bodyDiv w:val="1"/>
      <w:marLeft w:val="0"/>
      <w:marRight w:val="0"/>
      <w:marTop w:val="0"/>
      <w:marBottom w:val="0"/>
      <w:divBdr>
        <w:top w:val="none" w:sz="0" w:space="0" w:color="auto"/>
        <w:left w:val="none" w:sz="0" w:space="0" w:color="auto"/>
        <w:bottom w:val="none" w:sz="0" w:space="0" w:color="auto"/>
        <w:right w:val="none" w:sz="0" w:space="0" w:color="auto"/>
      </w:divBdr>
    </w:div>
    <w:div w:id="923681080">
      <w:bodyDiv w:val="1"/>
      <w:marLeft w:val="0"/>
      <w:marRight w:val="0"/>
      <w:marTop w:val="0"/>
      <w:marBottom w:val="0"/>
      <w:divBdr>
        <w:top w:val="none" w:sz="0" w:space="0" w:color="auto"/>
        <w:left w:val="none" w:sz="0" w:space="0" w:color="auto"/>
        <w:bottom w:val="none" w:sz="0" w:space="0" w:color="auto"/>
        <w:right w:val="none" w:sz="0" w:space="0" w:color="auto"/>
      </w:divBdr>
    </w:div>
    <w:div w:id="933588466">
      <w:bodyDiv w:val="1"/>
      <w:marLeft w:val="0"/>
      <w:marRight w:val="0"/>
      <w:marTop w:val="0"/>
      <w:marBottom w:val="0"/>
      <w:divBdr>
        <w:top w:val="none" w:sz="0" w:space="0" w:color="auto"/>
        <w:left w:val="none" w:sz="0" w:space="0" w:color="auto"/>
        <w:bottom w:val="none" w:sz="0" w:space="0" w:color="auto"/>
        <w:right w:val="none" w:sz="0" w:space="0" w:color="auto"/>
      </w:divBdr>
    </w:div>
    <w:div w:id="963540787">
      <w:bodyDiv w:val="1"/>
      <w:marLeft w:val="0"/>
      <w:marRight w:val="0"/>
      <w:marTop w:val="0"/>
      <w:marBottom w:val="0"/>
      <w:divBdr>
        <w:top w:val="none" w:sz="0" w:space="0" w:color="auto"/>
        <w:left w:val="none" w:sz="0" w:space="0" w:color="auto"/>
        <w:bottom w:val="none" w:sz="0" w:space="0" w:color="auto"/>
        <w:right w:val="none" w:sz="0" w:space="0" w:color="auto"/>
      </w:divBdr>
    </w:div>
    <w:div w:id="1077744553">
      <w:bodyDiv w:val="1"/>
      <w:marLeft w:val="0"/>
      <w:marRight w:val="0"/>
      <w:marTop w:val="0"/>
      <w:marBottom w:val="0"/>
      <w:divBdr>
        <w:top w:val="none" w:sz="0" w:space="0" w:color="auto"/>
        <w:left w:val="none" w:sz="0" w:space="0" w:color="auto"/>
        <w:bottom w:val="none" w:sz="0" w:space="0" w:color="auto"/>
        <w:right w:val="none" w:sz="0" w:space="0" w:color="auto"/>
      </w:divBdr>
    </w:div>
    <w:div w:id="1084181903">
      <w:bodyDiv w:val="1"/>
      <w:marLeft w:val="0"/>
      <w:marRight w:val="0"/>
      <w:marTop w:val="0"/>
      <w:marBottom w:val="0"/>
      <w:divBdr>
        <w:top w:val="none" w:sz="0" w:space="0" w:color="auto"/>
        <w:left w:val="none" w:sz="0" w:space="0" w:color="auto"/>
        <w:bottom w:val="none" w:sz="0" w:space="0" w:color="auto"/>
        <w:right w:val="none" w:sz="0" w:space="0" w:color="auto"/>
      </w:divBdr>
    </w:div>
    <w:div w:id="1148203091">
      <w:bodyDiv w:val="1"/>
      <w:marLeft w:val="0"/>
      <w:marRight w:val="0"/>
      <w:marTop w:val="0"/>
      <w:marBottom w:val="0"/>
      <w:divBdr>
        <w:top w:val="none" w:sz="0" w:space="0" w:color="auto"/>
        <w:left w:val="none" w:sz="0" w:space="0" w:color="auto"/>
        <w:bottom w:val="none" w:sz="0" w:space="0" w:color="auto"/>
        <w:right w:val="none" w:sz="0" w:space="0" w:color="auto"/>
      </w:divBdr>
    </w:div>
    <w:div w:id="1158157216">
      <w:bodyDiv w:val="1"/>
      <w:marLeft w:val="0"/>
      <w:marRight w:val="0"/>
      <w:marTop w:val="0"/>
      <w:marBottom w:val="0"/>
      <w:divBdr>
        <w:top w:val="none" w:sz="0" w:space="0" w:color="auto"/>
        <w:left w:val="none" w:sz="0" w:space="0" w:color="auto"/>
        <w:bottom w:val="none" w:sz="0" w:space="0" w:color="auto"/>
        <w:right w:val="none" w:sz="0" w:space="0" w:color="auto"/>
      </w:divBdr>
    </w:div>
    <w:div w:id="1177307505">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3269073">
      <w:bodyDiv w:val="1"/>
      <w:marLeft w:val="0"/>
      <w:marRight w:val="0"/>
      <w:marTop w:val="0"/>
      <w:marBottom w:val="0"/>
      <w:divBdr>
        <w:top w:val="none" w:sz="0" w:space="0" w:color="auto"/>
        <w:left w:val="none" w:sz="0" w:space="0" w:color="auto"/>
        <w:bottom w:val="none" w:sz="0" w:space="0" w:color="auto"/>
        <w:right w:val="none" w:sz="0" w:space="0" w:color="auto"/>
      </w:divBdr>
    </w:div>
    <w:div w:id="1263495941">
      <w:bodyDiv w:val="1"/>
      <w:marLeft w:val="0"/>
      <w:marRight w:val="0"/>
      <w:marTop w:val="0"/>
      <w:marBottom w:val="0"/>
      <w:divBdr>
        <w:top w:val="none" w:sz="0" w:space="0" w:color="auto"/>
        <w:left w:val="none" w:sz="0" w:space="0" w:color="auto"/>
        <w:bottom w:val="none" w:sz="0" w:space="0" w:color="auto"/>
        <w:right w:val="none" w:sz="0" w:space="0" w:color="auto"/>
      </w:divBdr>
    </w:div>
    <w:div w:id="1336303065">
      <w:bodyDiv w:val="1"/>
      <w:marLeft w:val="0"/>
      <w:marRight w:val="0"/>
      <w:marTop w:val="0"/>
      <w:marBottom w:val="0"/>
      <w:divBdr>
        <w:top w:val="none" w:sz="0" w:space="0" w:color="auto"/>
        <w:left w:val="none" w:sz="0" w:space="0" w:color="auto"/>
        <w:bottom w:val="none" w:sz="0" w:space="0" w:color="auto"/>
        <w:right w:val="none" w:sz="0" w:space="0" w:color="auto"/>
      </w:divBdr>
    </w:div>
    <w:div w:id="1351494155">
      <w:bodyDiv w:val="1"/>
      <w:marLeft w:val="0"/>
      <w:marRight w:val="0"/>
      <w:marTop w:val="0"/>
      <w:marBottom w:val="0"/>
      <w:divBdr>
        <w:top w:val="none" w:sz="0" w:space="0" w:color="auto"/>
        <w:left w:val="none" w:sz="0" w:space="0" w:color="auto"/>
        <w:bottom w:val="none" w:sz="0" w:space="0" w:color="auto"/>
        <w:right w:val="none" w:sz="0" w:space="0" w:color="auto"/>
      </w:divBdr>
    </w:div>
    <w:div w:id="1360472518">
      <w:bodyDiv w:val="1"/>
      <w:marLeft w:val="0"/>
      <w:marRight w:val="0"/>
      <w:marTop w:val="0"/>
      <w:marBottom w:val="0"/>
      <w:divBdr>
        <w:top w:val="none" w:sz="0" w:space="0" w:color="auto"/>
        <w:left w:val="none" w:sz="0" w:space="0" w:color="auto"/>
        <w:bottom w:val="none" w:sz="0" w:space="0" w:color="auto"/>
        <w:right w:val="none" w:sz="0" w:space="0" w:color="auto"/>
      </w:divBdr>
    </w:div>
    <w:div w:id="1408917664">
      <w:bodyDiv w:val="1"/>
      <w:marLeft w:val="0"/>
      <w:marRight w:val="0"/>
      <w:marTop w:val="0"/>
      <w:marBottom w:val="0"/>
      <w:divBdr>
        <w:top w:val="none" w:sz="0" w:space="0" w:color="auto"/>
        <w:left w:val="none" w:sz="0" w:space="0" w:color="auto"/>
        <w:bottom w:val="none" w:sz="0" w:space="0" w:color="auto"/>
        <w:right w:val="none" w:sz="0" w:space="0" w:color="auto"/>
      </w:divBdr>
    </w:div>
    <w:div w:id="1445882640">
      <w:bodyDiv w:val="1"/>
      <w:marLeft w:val="0"/>
      <w:marRight w:val="0"/>
      <w:marTop w:val="0"/>
      <w:marBottom w:val="0"/>
      <w:divBdr>
        <w:top w:val="none" w:sz="0" w:space="0" w:color="auto"/>
        <w:left w:val="none" w:sz="0" w:space="0" w:color="auto"/>
        <w:bottom w:val="none" w:sz="0" w:space="0" w:color="auto"/>
        <w:right w:val="none" w:sz="0" w:space="0" w:color="auto"/>
      </w:divBdr>
    </w:div>
    <w:div w:id="1462311390">
      <w:bodyDiv w:val="1"/>
      <w:marLeft w:val="0"/>
      <w:marRight w:val="0"/>
      <w:marTop w:val="0"/>
      <w:marBottom w:val="0"/>
      <w:divBdr>
        <w:top w:val="none" w:sz="0" w:space="0" w:color="auto"/>
        <w:left w:val="none" w:sz="0" w:space="0" w:color="auto"/>
        <w:bottom w:val="none" w:sz="0" w:space="0" w:color="auto"/>
        <w:right w:val="none" w:sz="0" w:space="0" w:color="auto"/>
      </w:divBdr>
    </w:div>
    <w:div w:id="1488862238">
      <w:bodyDiv w:val="1"/>
      <w:marLeft w:val="0"/>
      <w:marRight w:val="0"/>
      <w:marTop w:val="0"/>
      <w:marBottom w:val="0"/>
      <w:divBdr>
        <w:top w:val="none" w:sz="0" w:space="0" w:color="auto"/>
        <w:left w:val="none" w:sz="0" w:space="0" w:color="auto"/>
        <w:bottom w:val="none" w:sz="0" w:space="0" w:color="auto"/>
        <w:right w:val="none" w:sz="0" w:space="0" w:color="auto"/>
      </w:divBdr>
    </w:div>
    <w:div w:id="1491555788">
      <w:bodyDiv w:val="1"/>
      <w:marLeft w:val="0"/>
      <w:marRight w:val="0"/>
      <w:marTop w:val="0"/>
      <w:marBottom w:val="0"/>
      <w:divBdr>
        <w:top w:val="none" w:sz="0" w:space="0" w:color="auto"/>
        <w:left w:val="none" w:sz="0" w:space="0" w:color="auto"/>
        <w:bottom w:val="none" w:sz="0" w:space="0" w:color="auto"/>
        <w:right w:val="none" w:sz="0" w:space="0" w:color="auto"/>
      </w:divBdr>
    </w:div>
    <w:div w:id="1537504550">
      <w:bodyDiv w:val="1"/>
      <w:marLeft w:val="0"/>
      <w:marRight w:val="0"/>
      <w:marTop w:val="0"/>
      <w:marBottom w:val="0"/>
      <w:divBdr>
        <w:top w:val="none" w:sz="0" w:space="0" w:color="auto"/>
        <w:left w:val="none" w:sz="0" w:space="0" w:color="auto"/>
        <w:bottom w:val="none" w:sz="0" w:space="0" w:color="auto"/>
        <w:right w:val="none" w:sz="0" w:space="0" w:color="auto"/>
      </w:divBdr>
    </w:div>
    <w:div w:id="1561937062">
      <w:bodyDiv w:val="1"/>
      <w:marLeft w:val="0"/>
      <w:marRight w:val="0"/>
      <w:marTop w:val="0"/>
      <w:marBottom w:val="0"/>
      <w:divBdr>
        <w:top w:val="none" w:sz="0" w:space="0" w:color="auto"/>
        <w:left w:val="none" w:sz="0" w:space="0" w:color="auto"/>
        <w:bottom w:val="none" w:sz="0" w:space="0" w:color="auto"/>
        <w:right w:val="none" w:sz="0" w:space="0" w:color="auto"/>
      </w:divBdr>
    </w:div>
    <w:div w:id="1601833375">
      <w:bodyDiv w:val="1"/>
      <w:marLeft w:val="0"/>
      <w:marRight w:val="0"/>
      <w:marTop w:val="0"/>
      <w:marBottom w:val="0"/>
      <w:divBdr>
        <w:top w:val="none" w:sz="0" w:space="0" w:color="auto"/>
        <w:left w:val="none" w:sz="0" w:space="0" w:color="auto"/>
        <w:bottom w:val="none" w:sz="0" w:space="0" w:color="auto"/>
        <w:right w:val="none" w:sz="0" w:space="0" w:color="auto"/>
      </w:divBdr>
    </w:div>
    <w:div w:id="1628706961">
      <w:bodyDiv w:val="1"/>
      <w:marLeft w:val="0"/>
      <w:marRight w:val="0"/>
      <w:marTop w:val="0"/>
      <w:marBottom w:val="0"/>
      <w:divBdr>
        <w:top w:val="none" w:sz="0" w:space="0" w:color="auto"/>
        <w:left w:val="none" w:sz="0" w:space="0" w:color="auto"/>
        <w:bottom w:val="none" w:sz="0" w:space="0" w:color="auto"/>
        <w:right w:val="none" w:sz="0" w:space="0" w:color="auto"/>
      </w:divBdr>
    </w:div>
    <w:div w:id="1631981665">
      <w:bodyDiv w:val="1"/>
      <w:marLeft w:val="0"/>
      <w:marRight w:val="0"/>
      <w:marTop w:val="0"/>
      <w:marBottom w:val="0"/>
      <w:divBdr>
        <w:top w:val="none" w:sz="0" w:space="0" w:color="auto"/>
        <w:left w:val="none" w:sz="0" w:space="0" w:color="auto"/>
        <w:bottom w:val="none" w:sz="0" w:space="0" w:color="auto"/>
        <w:right w:val="none" w:sz="0" w:space="0" w:color="auto"/>
      </w:divBdr>
    </w:div>
    <w:div w:id="1656060434">
      <w:bodyDiv w:val="1"/>
      <w:marLeft w:val="0"/>
      <w:marRight w:val="0"/>
      <w:marTop w:val="0"/>
      <w:marBottom w:val="0"/>
      <w:divBdr>
        <w:top w:val="none" w:sz="0" w:space="0" w:color="auto"/>
        <w:left w:val="none" w:sz="0" w:space="0" w:color="auto"/>
        <w:bottom w:val="none" w:sz="0" w:space="0" w:color="auto"/>
        <w:right w:val="none" w:sz="0" w:space="0" w:color="auto"/>
      </w:divBdr>
    </w:div>
    <w:div w:id="1660383253">
      <w:bodyDiv w:val="1"/>
      <w:marLeft w:val="0"/>
      <w:marRight w:val="0"/>
      <w:marTop w:val="0"/>
      <w:marBottom w:val="0"/>
      <w:divBdr>
        <w:top w:val="none" w:sz="0" w:space="0" w:color="auto"/>
        <w:left w:val="none" w:sz="0" w:space="0" w:color="auto"/>
        <w:bottom w:val="none" w:sz="0" w:space="0" w:color="auto"/>
        <w:right w:val="none" w:sz="0" w:space="0" w:color="auto"/>
      </w:divBdr>
    </w:div>
    <w:div w:id="1661500938">
      <w:bodyDiv w:val="1"/>
      <w:marLeft w:val="0"/>
      <w:marRight w:val="0"/>
      <w:marTop w:val="0"/>
      <w:marBottom w:val="0"/>
      <w:divBdr>
        <w:top w:val="none" w:sz="0" w:space="0" w:color="auto"/>
        <w:left w:val="none" w:sz="0" w:space="0" w:color="auto"/>
        <w:bottom w:val="none" w:sz="0" w:space="0" w:color="auto"/>
        <w:right w:val="none" w:sz="0" w:space="0" w:color="auto"/>
      </w:divBdr>
    </w:div>
    <w:div w:id="1662736765">
      <w:bodyDiv w:val="1"/>
      <w:marLeft w:val="0"/>
      <w:marRight w:val="0"/>
      <w:marTop w:val="0"/>
      <w:marBottom w:val="0"/>
      <w:divBdr>
        <w:top w:val="none" w:sz="0" w:space="0" w:color="auto"/>
        <w:left w:val="none" w:sz="0" w:space="0" w:color="auto"/>
        <w:bottom w:val="none" w:sz="0" w:space="0" w:color="auto"/>
        <w:right w:val="none" w:sz="0" w:space="0" w:color="auto"/>
      </w:divBdr>
    </w:div>
    <w:div w:id="1677539590">
      <w:bodyDiv w:val="1"/>
      <w:marLeft w:val="0"/>
      <w:marRight w:val="0"/>
      <w:marTop w:val="0"/>
      <w:marBottom w:val="0"/>
      <w:divBdr>
        <w:top w:val="none" w:sz="0" w:space="0" w:color="auto"/>
        <w:left w:val="none" w:sz="0" w:space="0" w:color="auto"/>
        <w:bottom w:val="none" w:sz="0" w:space="0" w:color="auto"/>
        <w:right w:val="none" w:sz="0" w:space="0" w:color="auto"/>
      </w:divBdr>
    </w:div>
    <w:div w:id="1696882443">
      <w:bodyDiv w:val="1"/>
      <w:marLeft w:val="0"/>
      <w:marRight w:val="0"/>
      <w:marTop w:val="0"/>
      <w:marBottom w:val="0"/>
      <w:divBdr>
        <w:top w:val="none" w:sz="0" w:space="0" w:color="auto"/>
        <w:left w:val="none" w:sz="0" w:space="0" w:color="auto"/>
        <w:bottom w:val="none" w:sz="0" w:space="0" w:color="auto"/>
        <w:right w:val="none" w:sz="0" w:space="0" w:color="auto"/>
      </w:divBdr>
    </w:div>
    <w:div w:id="1709066459">
      <w:bodyDiv w:val="1"/>
      <w:marLeft w:val="0"/>
      <w:marRight w:val="0"/>
      <w:marTop w:val="0"/>
      <w:marBottom w:val="0"/>
      <w:divBdr>
        <w:top w:val="none" w:sz="0" w:space="0" w:color="auto"/>
        <w:left w:val="none" w:sz="0" w:space="0" w:color="auto"/>
        <w:bottom w:val="none" w:sz="0" w:space="0" w:color="auto"/>
        <w:right w:val="none" w:sz="0" w:space="0" w:color="auto"/>
      </w:divBdr>
    </w:div>
    <w:div w:id="1724985598">
      <w:bodyDiv w:val="1"/>
      <w:marLeft w:val="0"/>
      <w:marRight w:val="0"/>
      <w:marTop w:val="0"/>
      <w:marBottom w:val="0"/>
      <w:divBdr>
        <w:top w:val="none" w:sz="0" w:space="0" w:color="auto"/>
        <w:left w:val="none" w:sz="0" w:space="0" w:color="auto"/>
        <w:bottom w:val="none" w:sz="0" w:space="0" w:color="auto"/>
        <w:right w:val="none" w:sz="0" w:space="0" w:color="auto"/>
      </w:divBdr>
    </w:div>
    <w:div w:id="1743680150">
      <w:bodyDiv w:val="1"/>
      <w:marLeft w:val="0"/>
      <w:marRight w:val="0"/>
      <w:marTop w:val="0"/>
      <w:marBottom w:val="0"/>
      <w:divBdr>
        <w:top w:val="none" w:sz="0" w:space="0" w:color="auto"/>
        <w:left w:val="none" w:sz="0" w:space="0" w:color="auto"/>
        <w:bottom w:val="none" w:sz="0" w:space="0" w:color="auto"/>
        <w:right w:val="none" w:sz="0" w:space="0" w:color="auto"/>
      </w:divBdr>
    </w:div>
    <w:div w:id="1781560306">
      <w:bodyDiv w:val="1"/>
      <w:marLeft w:val="0"/>
      <w:marRight w:val="0"/>
      <w:marTop w:val="0"/>
      <w:marBottom w:val="0"/>
      <w:divBdr>
        <w:top w:val="none" w:sz="0" w:space="0" w:color="auto"/>
        <w:left w:val="none" w:sz="0" w:space="0" w:color="auto"/>
        <w:bottom w:val="none" w:sz="0" w:space="0" w:color="auto"/>
        <w:right w:val="none" w:sz="0" w:space="0" w:color="auto"/>
      </w:divBdr>
    </w:div>
    <w:div w:id="1787773189">
      <w:bodyDiv w:val="1"/>
      <w:marLeft w:val="0"/>
      <w:marRight w:val="0"/>
      <w:marTop w:val="0"/>
      <w:marBottom w:val="0"/>
      <w:divBdr>
        <w:top w:val="none" w:sz="0" w:space="0" w:color="auto"/>
        <w:left w:val="none" w:sz="0" w:space="0" w:color="auto"/>
        <w:bottom w:val="none" w:sz="0" w:space="0" w:color="auto"/>
        <w:right w:val="none" w:sz="0" w:space="0" w:color="auto"/>
      </w:divBdr>
    </w:div>
    <w:div w:id="1791125151">
      <w:bodyDiv w:val="1"/>
      <w:marLeft w:val="0"/>
      <w:marRight w:val="0"/>
      <w:marTop w:val="0"/>
      <w:marBottom w:val="0"/>
      <w:divBdr>
        <w:top w:val="none" w:sz="0" w:space="0" w:color="auto"/>
        <w:left w:val="none" w:sz="0" w:space="0" w:color="auto"/>
        <w:bottom w:val="none" w:sz="0" w:space="0" w:color="auto"/>
        <w:right w:val="none" w:sz="0" w:space="0" w:color="auto"/>
      </w:divBdr>
    </w:div>
    <w:div w:id="1797136437">
      <w:bodyDiv w:val="1"/>
      <w:marLeft w:val="0"/>
      <w:marRight w:val="0"/>
      <w:marTop w:val="0"/>
      <w:marBottom w:val="0"/>
      <w:divBdr>
        <w:top w:val="none" w:sz="0" w:space="0" w:color="auto"/>
        <w:left w:val="none" w:sz="0" w:space="0" w:color="auto"/>
        <w:bottom w:val="none" w:sz="0" w:space="0" w:color="auto"/>
        <w:right w:val="none" w:sz="0" w:space="0" w:color="auto"/>
      </w:divBdr>
    </w:div>
    <w:div w:id="1806195153">
      <w:bodyDiv w:val="1"/>
      <w:marLeft w:val="0"/>
      <w:marRight w:val="0"/>
      <w:marTop w:val="0"/>
      <w:marBottom w:val="0"/>
      <w:divBdr>
        <w:top w:val="none" w:sz="0" w:space="0" w:color="auto"/>
        <w:left w:val="none" w:sz="0" w:space="0" w:color="auto"/>
        <w:bottom w:val="none" w:sz="0" w:space="0" w:color="auto"/>
        <w:right w:val="none" w:sz="0" w:space="0" w:color="auto"/>
      </w:divBdr>
    </w:div>
    <w:div w:id="1812600080">
      <w:bodyDiv w:val="1"/>
      <w:marLeft w:val="0"/>
      <w:marRight w:val="0"/>
      <w:marTop w:val="0"/>
      <w:marBottom w:val="0"/>
      <w:divBdr>
        <w:top w:val="none" w:sz="0" w:space="0" w:color="auto"/>
        <w:left w:val="none" w:sz="0" w:space="0" w:color="auto"/>
        <w:bottom w:val="none" w:sz="0" w:space="0" w:color="auto"/>
        <w:right w:val="none" w:sz="0" w:space="0" w:color="auto"/>
      </w:divBdr>
    </w:div>
    <w:div w:id="1826780048">
      <w:bodyDiv w:val="1"/>
      <w:marLeft w:val="0"/>
      <w:marRight w:val="0"/>
      <w:marTop w:val="0"/>
      <w:marBottom w:val="0"/>
      <w:divBdr>
        <w:top w:val="none" w:sz="0" w:space="0" w:color="auto"/>
        <w:left w:val="none" w:sz="0" w:space="0" w:color="auto"/>
        <w:bottom w:val="none" w:sz="0" w:space="0" w:color="auto"/>
        <w:right w:val="none" w:sz="0" w:space="0" w:color="auto"/>
      </w:divBdr>
    </w:div>
    <w:div w:id="1885291196">
      <w:bodyDiv w:val="1"/>
      <w:marLeft w:val="0"/>
      <w:marRight w:val="0"/>
      <w:marTop w:val="0"/>
      <w:marBottom w:val="0"/>
      <w:divBdr>
        <w:top w:val="none" w:sz="0" w:space="0" w:color="auto"/>
        <w:left w:val="none" w:sz="0" w:space="0" w:color="auto"/>
        <w:bottom w:val="none" w:sz="0" w:space="0" w:color="auto"/>
        <w:right w:val="none" w:sz="0" w:space="0" w:color="auto"/>
      </w:divBdr>
    </w:div>
    <w:div w:id="1893225854">
      <w:bodyDiv w:val="1"/>
      <w:marLeft w:val="0"/>
      <w:marRight w:val="0"/>
      <w:marTop w:val="0"/>
      <w:marBottom w:val="0"/>
      <w:divBdr>
        <w:top w:val="none" w:sz="0" w:space="0" w:color="auto"/>
        <w:left w:val="none" w:sz="0" w:space="0" w:color="auto"/>
        <w:bottom w:val="none" w:sz="0" w:space="0" w:color="auto"/>
        <w:right w:val="none" w:sz="0" w:space="0" w:color="auto"/>
      </w:divBdr>
    </w:div>
    <w:div w:id="1918052793">
      <w:bodyDiv w:val="1"/>
      <w:marLeft w:val="0"/>
      <w:marRight w:val="0"/>
      <w:marTop w:val="0"/>
      <w:marBottom w:val="0"/>
      <w:divBdr>
        <w:top w:val="none" w:sz="0" w:space="0" w:color="auto"/>
        <w:left w:val="none" w:sz="0" w:space="0" w:color="auto"/>
        <w:bottom w:val="none" w:sz="0" w:space="0" w:color="auto"/>
        <w:right w:val="none" w:sz="0" w:space="0" w:color="auto"/>
      </w:divBdr>
    </w:div>
    <w:div w:id="1936208811">
      <w:bodyDiv w:val="1"/>
      <w:marLeft w:val="0"/>
      <w:marRight w:val="0"/>
      <w:marTop w:val="0"/>
      <w:marBottom w:val="0"/>
      <w:divBdr>
        <w:top w:val="none" w:sz="0" w:space="0" w:color="auto"/>
        <w:left w:val="none" w:sz="0" w:space="0" w:color="auto"/>
        <w:bottom w:val="none" w:sz="0" w:space="0" w:color="auto"/>
        <w:right w:val="none" w:sz="0" w:space="0" w:color="auto"/>
      </w:divBdr>
    </w:div>
    <w:div w:id="1947691869">
      <w:bodyDiv w:val="1"/>
      <w:marLeft w:val="0"/>
      <w:marRight w:val="0"/>
      <w:marTop w:val="0"/>
      <w:marBottom w:val="0"/>
      <w:divBdr>
        <w:top w:val="none" w:sz="0" w:space="0" w:color="auto"/>
        <w:left w:val="none" w:sz="0" w:space="0" w:color="auto"/>
        <w:bottom w:val="none" w:sz="0" w:space="0" w:color="auto"/>
        <w:right w:val="none" w:sz="0" w:space="0" w:color="auto"/>
      </w:divBdr>
    </w:div>
    <w:div w:id="1953246499">
      <w:bodyDiv w:val="1"/>
      <w:marLeft w:val="0"/>
      <w:marRight w:val="0"/>
      <w:marTop w:val="0"/>
      <w:marBottom w:val="0"/>
      <w:divBdr>
        <w:top w:val="none" w:sz="0" w:space="0" w:color="auto"/>
        <w:left w:val="none" w:sz="0" w:space="0" w:color="auto"/>
        <w:bottom w:val="none" w:sz="0" w:space="0" w:color="auto"/>
        <w:right w:val="none" w:sz="0" w:space="0" w:color="auto"/>
      </w:divBdr>
    </w:div>
    <w:div w:id="1980378245">
      <w:bodyDiv w:val="1"/>
      <w:marLeft w:val="0"/>
      <w:marRight w:val="0"/>
      <w:marTop w:val="0"/>
      <w:marBottom w:val="0"/>
      <w:divBdr>
        <w:top w:val="none" w:sz="0" w:space="0" w:color="auto"/>
        <w:left w:val="none" w:sz="0" w:space="0" w:color="auto"/>
        <w:bottom w:val="none" w:sz="0" w:space="0" w:color="auto"/>
        <w:right w:val="none" w:sz="0" w:space="0" w:color="auto"/>
      </w:divBdr>
    </w:div>
    <w:div w:id="1986615944">
      <w:bodyDiv w:val="1"/>
      <w:marLeft w:val="0"/>
      <w:marRight w:val="0"/>
      <w:marTop w:val="0"/>
      <w:marBottom w:val="0"/>
      <w:divBdr>
        <w:top w:val="none" w:sz="0" w:space="0" w:color="auto"/>
        <w:left w:val="none" w:sz="0" w:space="0" w:color="auto"/>
        <w:bottom w:val="none" w:sz="0" w:space="0" w:color="auto"/>
        <w:right w:val="none" w:sz="0" w:space="0" w:color="auto"/>
      </w:divBdr>
    </w:div>
    <w:div w:id="2006130897">
      <w:bodyDiv w:val="1"/>
      <w:marLeft w:val="0"/>
      <w:marRight w:val="0"/>
      <w:marTop w:val="0"/>
      <w:marBottom w:val="0"/>
      <w:divBdr>
        <w:top w:val="none" w:sz="0" w:space="0" w:color="auto"/>
        <w:left w:val="none" w:sz="0" w:space="0" w:color="auto"/>
        <w:bottom w:val="none" w:sz="0" w:space="0" w:color="auto"/>
        <w:right w:val="none" w:sz="0" w:space="0" w:color="auto"/>
      </w:divBdr>
    </w:div>
    <w:div w:id="2017608041">
      <w:bodyDiv w:val="1"/>
      <w:marLeft w:val="0"/>
      <w:marRight w:val="0"/>
      <w:marTop w:val="0"/>
      <w:marBottom w:val="0"/>
      <w:divBdr>
        <w:top w:val="none" w:sz="0" w:space="0" w:color="auto"/>
        <w:left w:val="none" w:sz="0" w:space="0" w:color="auto"/>
        <w:bottom w:val="none" w:sz="0" w:space="0" w:color="auto"/>
        <w:right w:val="none" w:sz="0" w:space="0" w:color="auto"/>
      </w:divBdr>
    </w:div>
    <w:div w:id="2019261379">
      <w:bodyDiv w:val="1"/>
      <w:marLeft w:val="0"/>
      <w:marRight w:val="0"/>
      <w:marTop w:val="0"/>
      <w:marBottom w:val="0"/>
      <w:divBdr>
        <w:top w:val="none" w:sz="0" w:space="0" w:color="auto"/>
        <w:left w:val="none" w:sz="0" w:space="0" w:color="auto"/>
        <w:bottom w:val="none" w:sz="0" w:space="0" w:color="auto"/>
        <w:right w:val="none" w:sz="0" w:space="0" w:color="auto"/>
      </w:divBdr>
    </w:div>
    <w:div w:id="2042241365">
      <w:bodyDiv w:val="1"/>
      <w:marLeft w:val="0"/>
      <w:marRight w:val="0"/>
      <w:marTop w:val="0"/>
      <w:marBottom w:val="0"/>
      <w:divBdr>
        <w:top w:val="none" w:sz="0" w:space="0" w:color="auto"/>
        <w:left w:val="none" w:sz="0" w:space="0" w:color="auto"/>
        <w:bottom w:val="none" w:sz="0" w:space="0" w:color="auto"/>
        <w:right w:val="none" w:sz="0" w:space="0" w:color="auto"/>
      </w:divBdr>
    </w:div>
    <w:div w:id="2069719755">
      <w:bodyDiv w:val="1"/>
      <w:marLeft w:val="0"/>
      <w:marRight w:val="0"/>
      <w:marTop w:val="0"/>
      <w:marBottom w:val="0"/>
      <w:divBdr>
        <w:top w:val="none" w:sz="0" w:space="0" w:color="auto"/>
        <w:left w:val="none" w:sz="0" w:space="0" w:color="auto"/>
        <w:bottom w:val="none" w:sz="0" w:space="0" w:color="auto"/>
        <w:right w:val="none" w:sz="0" w:space="0" w:color="auto"/>
      </w:divBdr>
    </w:div>
    <w:div w:id="2109230579">
      <w:bodyDiv w:val="1"/>
      <w:marLeft w:val="0"/>
      <w:marRight w:val="0"/>
      <w:marTop w:val="0"/>
      <w:marBottom w:val="0"/>
      <w:divBdr>
        <w:top w:val="none" w:sz="0" w:space="0" w:color="auto"/>
        <w:left w:val="none" w:sz="0" w:space="0" w:color="auto"/>
        <w:bottom w:val="none" w:sz="0" w:space="0" w:color="auto"/>
        <w:right w:val="none" w:sz="0" w:space="0" w:color="auto"/>
      </w:divBdr>
    </w:div>
    <w:div w:id="211104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BFF72-11D8-4751-9301-F3033DE93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104</Pages>
  <Words>22218</Words>
  <Characters>154651</Characters>
  <Application>Microsoft Office Word</Application>
  <DocSecurity>0</DocSecurity>
  <Lines>1288</Lines>
  <Paragraphs>353</Paragraphs>
  <ScaleCrop>false</ScaleCrop>
  <HeadingPairs>
    <vt:vector size="2" baseType="variant">
      <vt:variant>
        <vt:lpstr>Название</vt:lpstr>
      </vt:variant>
      <vt:variant>
        <vt:i4>1</vt:i4>
      </vt:variant>
    </vt:vector>
  </HeadingPairs>
  <TitlesOfParts>
    <vt:vector size="1" baseType="lpstr">
      <vt:lpstr>Решение Совета № 176-р</vt:lpstr>
    </vt:vector>
  </TitlesOfParts>
  <Manager>Ильин В.Н.</Manager>
  <Company>Совет Заполярного района</Company>
  <LinksUpToDate>false</LinksUpToDate>
  <CharactersWithSpaces>176516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 176-р</dc:title>
  <dc:subject>сессия №23</dc:subject>
  <dc:creator>ОПО</dc:creator>
  <cp:keywords/>
  <dc:description>sovet-zr@mail.ru_x000d_
с\т 9115932059_x000d_
4-79-41</dc:description>
  <cp:lastModifiedBy>Батманова Светлана Юрьевна</cp:lastModifiedBy>
  <cp:revision>50</cp:revision>
  <cp:lastPrinted>2023-01-26T11:05:00Z</cp:lastPrinted>
  <dcterms:created xsi:type="dcterms:W3CDTF">2022-09-27T08:10:00Z</dcterms:created>
  <dcterms:modified xsi:type="dcterms:W3CDTF">2023-01-26T11:12:00Z</dcterms:modified>
</cp:coreProperties>
</file>