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FD" w:rsidRPr="002B16FD" w:rsidRDefault="002B16FD" w:rsidP="00300AB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B16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FD" w:rsidRPr="002B16FD" w:rsidRDefault="002B16FD" w:rsidP="00365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16FD">
        <w:rPr>
          <w:rFonts w:ascii="Times New Roman" w:hAnsi="Times New Roman" w:cs="Times New Roman"/>
        </w:rPr>
        <w:t>Российская Федерация</w:t>
      </w:r>
    </w:p>
    <w:p w:rsidR="002B16FD" w:rsidRPr="002B16FD" w:rsidRDefault="002B16FD" w:rsidP="00365E5F">
      <w:pPr>
        <w:pStyle w:val="2"/>
      </w:pPr>
      <w:r w:rsidRPr="002B16FD">
        <w:t xml:space="preserve">Администрация муниципального района </w:t>
      </w:r>
    </w:p>
    <w:p w:rsidR="002B16FD" w:rsidRPr="002B16FD" w:rsidRDefault="002B16FD" w:rsidP="00365E5F">
      <w:pPr>
        <w:pStyle w:val="2"/>
      </w:pPr>
      <w:r w:rsidRPr="002B16FD">
        <w:t>«Заполярный район» Ненецкого автономного округа»</w:t>
      </w:r>
    </w:p>
    <w:p w:rsidR="00B44B22" w:rsidRDefault="00B44B22" w:rsidP="00365E5F">
      <w:pPr>
        <w:pStyle w:val="1"/>
        <w:keepLines w:val="0"/>
        <w:spacing w:before="0"/>
        <w:jc w:val="center"/>
        <w:rPr>
          <w:rFonts w:ascii="Times New Roman" w:hAnsi="Times New Roman"/>
          <w:bCs w:val="0"/>
          <w:caps/>
          <w:color w:val="auto"/>
          <w:szCs w:val="20"/>
        </w:rPr>
      </w:pPr>
    </w:p>
    <w:p w:rsidR="002B16FD" w:rsidRPr="00365E5F" w:rsidRDefault="002B16FD" w:rsidP="00365E5F">
      <w:pPr>
        <w:pStyle w:val="1"/>
        <w:keepLines w:val="0"/>
        <w:spacing w:before="0"/>
        <w:jc w:val="center"/>
        <w:rPr>
          <w:rFonts w:ascii="Times New Roman" w:hAnsi="Times New Roman"/>
          <w:bCs w:val="0"/>
          <w:caps/>
          <w:color w:val="auto"/>
          <w:szCs w:val="20"/>
        </w:rPr>
      </w:pPr>
      <w:r w:rsidRPr="00365E5F">
        <w:rPr>
          <w:rFonts w:ascii="Times New Roman" w:hAnsi="Times New Roman"/>
          <w:bCs w:val="0"/>
          <w:caps/>
          <w:color w:val="auto"/>
          <w:szCs w:val="20"/>
        </w:rPr>
        <w:t>Постановление</w:t>
      </w:r>
    </w:p>
    <w:p w:rsidR="002B16FD" w:rsidRPr="002B16FD" w:rsidRDefault="002B16FD" w:rsidP="00365E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16FD" w:rsidRPr="002B16FD" w:rsidRDefault="002B16FD" w:rsidP="00365E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16FD" w:rsidRPr="002B16FD" w:rsidRDefault="00311322" w:rsidP="00365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2B16FD" w:rsidRPr="002B16FD">
        <w:rPr>
          <w:rFonts w:ascii="Times New Roman" w:hAnsi="Times New Roman" w:cs="Times New Roman"/>
          <w:b/>
          <w:sz w:val="26"/>
          <w:szCs w:val="26"/>
        </w:rPr>
        <w:t>т</w:t>
      </w:r>
      <w:r w:rsidRPr="00311322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E024BB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2B16FD" w:rsidRPr="002B16F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B16FD">
        <w:rPr>
          <w:rFonts w:ascii="Times New Roman" w:hAnsi="Times New Roman" w:cs="Times New Roman"/>
          <w:b/>
          <w:sz w:val="26"/>
          <w:szCs w:val="26"/>
          <w:u w:val="single"/>
        </w:rPr>
        <w:t>01</w:t>
      </w:r>
      <w:r w:rsidR="002B16FD" w:rsidRPr="002B16FD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1D1616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FA0D7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2B16FD" w:rsidRPr="002B16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24B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FA0D77"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2B16FD" w:rsidRPr="002B16FD">
        <w:rPr>
          <w:rFonts w:ascii="Times New Roman" w:hAnsi="Times New Roman" w:cs="Times New Roman"/>
          <w:b/>
          <w:color w:val="FFFFFF"/>
          <w:sz w:val="26"/>
          <w:szCs w:val="26"/>
          <w:u w:val="single"/>
        </w:rPr>
        <w:t>.</w:t>
      </w:r>
      <w:r w:rsidR="002B16FD" w:rsidRPr="002B16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6FD" w:rsidRPr="002B16FD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369"/>
      </w:tblGrid>
      <w:tr w:rsidR="00FA0D77" w:rsidRPr="002B16FD" w:rsidTr="00251BD5">
        <w:trPr>
          <w:trHeight w:val="1145"/>
        </w:trPr>
        <w:tc>
          <w:tcPr>
            <w:tcW w:w="3369" w:type="dxa"/>
          </w:tcPr>
          <w:p w:rsidR="00FA0D77" w:rsidRPr="009235DD" w:rsidRDefault="00FA0D77" w:rsidP="00FA0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9235DD">
              <w:rPr>
                <w:rFonts w:ascii="Times New Roman" w:hAnsi="Times New Roman" w:cs="Times New Roman"/>
                <w:sz w:val="18"/>
                <w:szCs w:val="18"/>
              </w:rPr>
              <w:t>рп. Искателей</w:t>
            </w:r>
          </w:p>
          <w:p w:rsidR="00FA0D77" w:rsidRPr="009235DD" w:rsidRDefault="00FA0D77" w:rsidP="00365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D77" w:rsidRPr="00300AB0" w:rsidRDefault="00FA0D77" w:rsidP="0092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0AB0">
              <w:rPr>
                <w:rFonts w:ascii="Times New Roman" w:hAnsi="Times New Roman" w:cs="Times New Roman"/>
                <w:bCs/>
                <w:sz w:val="20"/>
                <w:szCs w:val="20"/>
              </w:rPr>
              <w:t>О проведении разработки (актуализации) проектов схем теплоснабжения сельских поселений муниципального района «Заполярный район» Ненецкого автономного округа»</w:t>
            </w:r>
          </w:p>
        </w:tc>
        <w:tc>
          <w:tcPr>
            <w:tcW w:w="3369" w:type="dxa"/>
          </w:tcPr>
          <w:p w:rsidR="00FA0D77" w:rsidRPr="009235DD" w:rsidRDefault="00FA0D77" w:rsidP="0036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16FD" w:rsidRDefault="002B16FD" w:rsidP="00300A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Федеральным законом от 06.10.2013 № 131-Ф</w:t>
      </w:r>
      <w:r w:rsidR="00990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27.07.2010 № 190-ФЗ 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теплоснабжении», постановлением Правительства Российской Федерации 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22.02.2012 № 154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требованиях к схемам теплоснабжения, порядку 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</w:t>
      </w:r>
      <w:r w:rsidR="00682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разработки и утверждения»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муниципального района «Заполярный район» Ненецкого автономного округа» ПОСТАНОВЛЯЕТ:</w:t>
      </w:r>
    </w:p>
    <w:p w:rsidR="002B16FD" w:rsidRPr="002B16FD" w:rsidRDefault="00DE08A7" w:rsidP="00300A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</w:t>
      </w:r>
      <w:r w:rsidR="00B80F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лению</w:t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жилищно-коммунального хозяйства, энергетики, транспорта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экологии Администрации Заполярного района:</w:t>
      </w:r>
    </w:p>
    <w:p w:rsidR="002B16FD" w:rsidRPr="002B16FD" w:rsidRDefault="002B16FD" w:rsidP="00300AB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разработать </w:t>
      </w:r>
      <w:r w:rsidR="009906FB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(актуализировать)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проекты схем теплоснабжения сельских поселений муниципального района «Заполярный район»</w:t>
      </w:r>
      <w:r w:rsidR="00516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B16FD" w:rsidRPr="002B16FD" w:rsidRDefault="002B16FD" w:rsidP="00300AB0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в срок не позднее 01.07.202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предоставление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утверждение главе Заполярного района проекты (результаты актуализации) схем теплоснабжения сельских поселений муниципального района «Заполярный район»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1616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округа»</w:t>
      </w:r>
      <w:r w:rsidR="00C65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16FD" w:rsidRPr="002B16FD" w:rsidRDefault="002B16FD" w:rsidP="00300A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казённому учреждению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Заполярного района «Северное»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1</w:t>
      </w:r>
      <w:r w:rsidR="007256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.01.202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размещение в уст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ановленном порядке уведомления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разработки (актуализации) проектов схем теплоснабжения сельских поселений муниципального района «Заполярный район»</w:t>
      </w:r>
      <w:r w:rsidR="001D1616" w:rsidRP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1616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Ненецкого автономного округа»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органов местного самоуправления Заполярного района.</w:t>
      </w:r>
    </w:p>
    <w:p w:rsidR="002B16FD" w:rsidRPr="002B16FD" w:rsidRDefault="002B16FD" w:rsidP="00300A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предприятию Заполярн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района «Севержилкомсервис»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01.04.202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16FD" w:rsidRPr="002B16FD" w:rsidRDefault="002B16FD" w:rsidP="00300AB0">
      <w:pPr>
        <w:numPr>
          <w:ilvl w:val="1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Проанализировать действующие схемы теплоснабжения сельских поселений муниципального района «Заполярный район»</w:t>
      </w:r>
      <w:r w:rsidR="00BA5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5D23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округа»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размещённые на официальном сайте органов местного самоуправления Заполярного района, в части эксплуатируемых предприятием систем теплоснабжения.</w:t>
      </w:r>
    </w:p>
    <w:p w:rsidR="00305ED5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3.2.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в адрес Администрации Заполярного района графические, технические, статистические и иные сведения (данные) по эксплуатируемым системам теплоснабжения за 202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прогноз на 202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1D16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годы.</w:t>
      </w:r>
    </w:p>
    <w:p w:rsidR="009906FB" w:rsidRDefault="002B16FD" w:rsidP="00365E5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Направить в адрес Администрации Заполярного района</w:t>
      </w:r>
      <w:r w:rsidR="003F5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906FB" w:rsidRDefault="00300AB0" w:rsidP="00300A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5204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3F5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06FB">
        <w:rPr>
          <w:rFonts w:ascii="Times New Roman" w:hAnsi="Times New Roman" w:cs="Times New Roman"/>
          <w:sz w:val="26"/>
          <w:szCs w:val="26"/>
        </w:rPr>
        <w:t>по строительству, реконструкции, техническому перевооружению и (или) модернизации источников тепловой энергии;</w:t>
      </w:r>
    </w:p>
    <w:p w:rsidR="009906FB" w:rsidRDefault="009906FB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0AB0">
        <w:rPr>
          <w:rFonts w:ascii="Times New Roman" w:hAnsi="Times New Roman" w:cs="Times New Roman"/>
          <w:sz w:val="26"/>
          <w:szCs w:val="26"/>
        </w:rPr>
        <w:t xml:space="preserve">  </w:t>
      </w:r>
      <w:r w:rsidR="003F5204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3F52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строительству, реконструкции и (или) модернизации тепловых сетей;</w:t>
      </w:r>
    </w:p>
    <w:p w:rsidR="009906FB" w:rsidRDefault="009906FB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0AB0">
        <w:rPr>
          <w:rFonts w:ascii="Times New Roman" w:hAnsi="Times New Roman" w:cs="Times New Roman"/>
          <w:sz w:val="26"/>
          <w:szCs w:val="26"/>
        </w:rPr>
        <w:t xml:space="preserve">  </w:t>
      </w:r>
      <w:r w:rsidR="003F5204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3F52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переводу открытых систем теплоснабжения (горячего водоснабжения), отдельных участков таких систем на закрытые системы горячего водоснабжения;</w:t>
      </w:r>
    </w:p>
    <w:p w:rsidR="003F5204" w:rsidRDefault="003F5204" w:rsidP="00300A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0AB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обосновани</w:t>
      </w:r>
      <w:r w:rsidR="00365E5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инвестиций в строительство, реконструкцию, техническое перевооружение и (или) модернизацию</w:t>
      </w:r>
      <w:r w:rsidR="00365E5F">
        <w:rPr>
          <w:rFonts w:ascii="Times New Roman" w:hAnsi="Times New Roman" w:cs="Times New Roman"/>
          <w:sz w:val="26"/>
          <w:szCs w:val="26"/>
        </w:rPr>
        <w:t xml:space="preserve"> источников тепловой энергии, тепловых сетей и </w:t>
      </w:r>
      <w:proofErr w:type="spellStart"/>
      <w:r w:rsidR="00365E5F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="00365E5F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2B16FD" w:rsidRDefault="009906FB" w:rsidP="00300A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00AB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иные предложения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A06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разработке (актуализации)</w:t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 теплоснабжения сельских поселений </w:t>
      </w:r>
      <w:r w:rsidR="00BA5D23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«Заполярный район»</w:t>
      </w:r>
      <w:r w:rsidR="00BA5D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5D23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Ненецкого автономного округа»</w:t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16FD" w:rsidRPr="002B16FD" w:rsidRDefault="002B16FD" w:rsidP="00300A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заместителя главы Администрации Заполярного района по инфраструктурному развитию - О.Е. Холодова.</w:t>
      </w:r>
    </w:p>
    <w:p w:rsidR="002B16FD" w:rsidRPr="002B16FD" w:rsidRDefault="002B16FD" w:rsidP="00300A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принятия</w:t>
      </w:r>
      <w:r w:rsidR="00300A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подлежит размещению на официальном сайте органов местного самоуправления Заполярного района.</w:t>
      </w:r>
    </w:p>
    <w:p w:rsidR="002B16FD" w:rsidRPr="002B16FD" w:rsidRDefault="002B16FD" w:rsidP="00300A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2B16FD" w:rsidRPr="002B16FD" w:rsidTr="008D71F5">
        <w:tc>
          <w:tcPr>
            <w:tcW w:w="4503" w:type="dxa"/>
            <w:shd w:val="clear" w:color="auto" w:fill="auto"/>
          </w:tcPr>
          <w:p w:rsidR="002B16FD" w:rsidRPr="002B16FD" w:rsidRDefault="002B16FD" w:rsidP="001D16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 xml:space="preserve">Глава Заполярного района 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2B16FD" w:rsidRPr="002B16FD" w:rsidRDefault="002B16FD" w:rsidP="001D161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="001D161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>Н. Л. Михайлова</w:t>
            </w:r>
          </w:p>
        </w:tc>
      </w:tr>
    </w:tbl>
    <w:p w:rsidR="002B16FD" w:rsidRPr="002B16FD" w:rsidRDefault="002B16FD" w:rsidP="00365E5F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B16FD" w:rsidRPr="002B16FD" w:rsidSect="0030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6E69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D"/>
    <w:rsid w:val="00050F7C"/>
    <w:rsid w:val="001C15A9"/>
    <w:rsid w:val="001D1616"/>
    <w:rsid w:val="001E66C0"/>
    <w:rsid w:val="00232C46"/>
    <w:rsid w:val="002B16FD"/>
    <w:rsid w:val="00300AB0"/>
    <w:rsid w:val="00311322"/>
    <w:rsid w:val="00365E5F"/>
    <w:rsid w:val="003F5204"/>
    <w:rsid w:val="00453192"/>
    <w:rsid w:val="005162DB"/>
    <w:rsid w:val="005F5AF6"/>
    <w:rsid w:val="00682BFE"/>
    <w:rsid w:val="007256DB"/>
    <w:rsid w:val="007A0621"/>
    <w:rsid w:val="009235DD"/>
    <w:rsid w:val="009906FB"/>
    <w:rsid w:val="00B44B22"/>
    <w:rsid w:val="00B80FE2"/>
    <w:rsid w:val="00BA5D23"/>
    <w:rsid w:val="00C65933"/>
    <w:rsid w:val="00C74C20"/>
    <w:rsid w:val="00D819CF"/>
    <w:rsid w:val="00DC2B8F"/>
    <w:rsid w:val="00DE08A7"/>
    <w:rsid w:val="00E024BB"/>
    <w:rsid w:val="00EA4A78"/>
    <w:rsid w:val="00EC4FDA"/>
    <w:rsid w:val="00F14437"/>
    <w:rsid w:val="00FA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1E98"/>
  <w15:chartTrackingRefBased/>
  <w15:docId w15:val="{8A83C33B-3624-4ACE-BDFF-3A92E2D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16FD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16F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6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1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06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2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Зубец Михаил Валерьевич</dc:creator>
  <cp:keywords/>
  <dc:description/>
  <cp:lastModifiedBy>Бабикова Юлия Николаевна</cp:lastModifiedBy>
  <cp:revision>3</cp:revision>
  <cp:lastPrinted>2025-01-13T05:45:00Z</cp:lastPrinted>
  <dcterms:created xsi:type="dcterms:W3CDTF">2025-01-13T05:46:00Z</dcterms:created>
  <dcterms:modified xsi:type="dcterms:W3CDTF">2025-01-14T10:58:00Z</dcterms:modified>
</cp:coreProperties>
</file>