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78" w:rsidRPr="002269F9" w:rsidRDefault="00B54578" w:rsidP="00B54578">
      <w:pPr>
        <w:jc w:val="center"/>
        <w:rPr>
          <w:sz w:val="16"/>
        </w:rPr>
      </w:pPr>
      <w:r w:rsidRPr="002269F9">
        <w:rPr>
          <w:noProof/>
        </w:rPr>
        <w:drawing>
          <wp:inline distT="0" distB="0" distL="0" distR="0" wp14:anchorId="38E113C0" wp14:editId="2DBF7309">
            <wp:extent cx="495300" cy="628650"/>
            <wp:effectExtent l="0" t="0" r="0" b="0"/>
            <wp:docPr id="1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578" w:rsidRPr="002269F9" w:rsidRDefault="00B54578" w:rsidP="00B54578">
      <w:pPr>
        <w:spacing w:before="240" w:after="120"/>
        <w:jc w:val="center"/>
        <w:rPr>
          <w:sz w:val="22"/>
        </w:rPr>
      </w:pPr>
      <w:r w:rsidRPr="002269F9">
        <w:rPr>
          <w:sz w:val="22"/>
        </w:rPr>
        <w:t>Российская  Федерация</w:t>
      </w:r>
    </w:p>
    <w:p w:rsidR="00B54578" w:rsidRDefault="00B54578" w:rsidP="00B54578">
      <w:pPr>
        <w:jc w:val="center"/>
        <w:rPr>
          <w:b/>
          <w:sz w:val="30"/>
        </w:rPr>
      </w:pPr>
      <w:r w:rsidRPr="002269F9">
        <w:rPr>
          <w:b/>
          <w:sz w:val="30"/>
        </w:rPr>
        <w:t>Администрация муниципального района «Заполярный район»</w:t>
      </w:r>
    </w:p>
    <w:p w:rsidR="001537EE" w:rsidRPr="002269F9" w:rsidRDefault="001537EE" w:rsidP="00B54578">
      <w:pPr>
        <w:jc w:val="center"/>
        <w:rPr>
          <w:b/>
          <w:sz w:val="30"/>
        </w:rPr>
      </w:pPr>
      <w:r>
        <w:rPr>
          <w:b/>
          <w:sz w:val="30"/>
        </w:rPr>
        <w:t>Ненецкого автономного округа»</w:t>
      </w:r>
    </w:p>
    <w:p w:rsidR="00B54578" w:rsidRPr="002269F9" w:rsidRDefault="00B54578" w:rsidP="00B54578">
      <w:pPr>
        <w:spacing w:before="200" w:after="280"/>
        <w:jc w:val="center"/>
        <w:rPr>
          <w:b/>
          <w:sz w:val="28"/>
          <w:szCs w:val="28"/>
        </w:rPr>
      </w:pPr>
      <w:r w:rsidRPr="002269F9">
        <w:rPr>
          <w:b/>
          <w:sz w:val="28"/>
          <w:szCs w:val="28"/>
        </w:rPr>
        <w:t>ПОСТАНОВЛЕНИЕ</w:t>
      </w:r>
    </w:p>
    <w:p w:rsidR="00B54578" w:rsidRPr="002269F9" w:rsidRDefault="00B54578" w:rsidP="00B54578">
      <w:pPr>
        <w:rPr>
          <w:sz w:val="28"/>
          <w:szCs w:val="28"/>
          <w:u w:val="single"/>
        </w:rPr>
      </w:pPr>
      <w:r w:rsidRPr="002269F9">
        <w:rPr>
          <w:b/>
          <w:sz w:val="28"/>
          <w:szCs w:val="28"/>
          <w:u w:val="single"/>
        </w:rPr>
        <w:t xml:space="preserve">от </w:t>
      </w:r>
      <w:r w:rsidR="000A05FF">
        <w:rPr>
          <w:b/>
          <w:sz w:val="28"/>
          <w:szCs w:val="28"/>
          <w:u w:val="single"/>
        </w:rPr>
        <w:t>28</w:t>
      </w:r>
      <w:bookmarkStart w:id="0" w:name="_GoBack"/>
      <w:bookmarkEnd w:id="0"/>
      <w:r w:rsidR="00AD3A98">
        <w:rPr>
          <w:b/>
          <w:sz w:val="28"/>
          <w:szCs w:val="28"/>
          <w:u w:val="single"/>
        </w:rPr>
        <w:t>.</w:t>
      </w:r>
      <w:r w:rsidR="00BB4B7E">
        <w:rPr>
          <w:b/>
          <w:sz w:val="28"/>
          <w:szCs w:val="28"/>
          <w:u w:val="single"/>
        </w:rPr>
        <w:t>01</w:t>
      </w:r>
      <w:r w:rsidR="001537EE">
        <w:rPr>
          <w:b/>
          <w:sz w:val="28"/>
          <w:szCs w:val="28"/>
          <w:u w:val="single"/>
        </w:rPr>
        <w:t>.202</w:t>
      </w:r>
      <w:r w:rsidR="00BB4B7E">
        <w:rPr>
          <w:b/>
          <w:sz w:val="28"/>
          <w:szCs w:val="28"/>
          <w:u w:val="single"/>
        </w:rPr>
        <w:t>5</w:t>
      </w:r>
      <w:r w:rsidRPr="002269F9">
        <w:rPr>
          <w:b/>
          <w:sz w:val="28"/>
          <w:szCs w:val="28"/>
          <w:u w:val="single"/>
        </w:rPr>
        <w:t xml:space="preserve"> № </w:t>
      </w:r>
      <w:r w:rsidR="000A05FF">
        <w:rPr>
          <w:b/>
          <w:sz w:val="28"/>
          <w:szCs w:val="28"/>
          <w:u w:val="single"/>
        </w:rPr>
        <w:t>27</w:t>
      </w:r>
      <w:r w:rsidRPr="002269F9">
        <w:rPr>
          <w:b/>
          <w:sz w:val="28"/>
          <w:szCs w:val="28"/>
          <w:u w:val="single"/>
        </w:rPr>
        <w:t>п</w:t>
      </w:r>
    </w:p>
    <w:p w:rsidR="00B54578" w:rsidRPr="002269F9" w:rsidRDefault="00BB4B7E" w:rsidP="00B54578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B54578" w:rsidRPr="002269F9">
        <w:rPr>
          <w:sz w:val="20"/>
        </w:rPr>
        <w:t>п</w:t>
      </w:r>
      <w:proofErr w:type="spellEnd"/>
      <w:r w:rsidR="00B54578" w:rsidRPr="002269F9">
        <w:rPr>
          <w:sz w:val="20"/>
        </w:rPr>
        <w:t xml:space="preserve">. Искателей </w:t>
      </w:r>
    </w:p>
    <w:p w:rsidR="00B54578" w:rsidRPr="001F2B05" w:rsidRDefault="00AD3A98" w:rsidP="001F2B05">
      <w:pPr>
        <w:tabs>
          <w:tab w:val="left" w:pos="3261"/>
          <w:tab w:val="left" w:pos="3402"/>
        </w:tabs>
        <w:ind w:right="5386"/>
        <w:jc w:val="both"/>
        <w:rPr>
          <w:bCs/>
          <w:w w:val="105"/>
          <w:sz w:val="22"/>
          <w:szCs w:val="22"/>
        </w:rPr>
      </w:pPr>
      <w:r>
        <w:rPr>
          <w:bCs/>
          <w:w w:val="105"/>
          <w:sz w:val="22"/>
          <w:szCs w:val="22"/>
        </w:rPr>
        <w:t xml:space="preserve">О внесении изменений в </w:t>
      </w:r>
      <w:r w:rsidR="001F2B05">
        <w:rPr>
          <w:bCs/>
          <w:w w:val="105"/>
          <w:sz w:val="22"/>
          <w:szCs w:val="22"/>
        </w:rPr>
        <w:t xml:space="preserve">постановление Администрации </w:t>
      </w:r>
      <w:r w:rsidR="001F2B05" w:rsidRPr="001F2B05">
        <w:rPr>
          <w:bCs/>
          <w:w w:val="105"/>
          <w:sz w:val="22"/>
          <w:szCs w:val="22"/>
        </w:rPr>
        <w:t>муниципаль</w:t>
      </w:r>
      <w:r w:rsidR="001F2B05">
        <w:rPr>
          <w:bCs/>
          <w:w w:val="105"/>
          <w:sz w:val="22"/>
          <w:szCs w:val="22"/>
        </w:rPr>
        <w:t xml:space="preserve">ного района «Заполярный район» </w:t>
      </w:r>
      <w:r w:rsidR="001F2B05" w:rsidRPr="001F2B05">
        <w:rPr>
          <w:bCs/>
          <w:w w:val="105"/>
          <w:sz w:val="22"/>
          <w:szCs w:val="22"/>
        </w:rPr>
        <w:t xml:space="preserve">от 06.02.2018 № </w:t>
      </w:r>
      <w:r w:rsidR="001F2B05">
        <w:rPr>
          <w:bCs/>
          <w:w w:val="105"/>
          <w:sz w:val="22"/>
          <w:szCs w:val="22"/>
        </w:rPr>
        <w:t>27п.</w:t>
      </w:r>
    </w:p>
    <w:p w:rsidR="00B54578" w:rsidRPr="002269F9" w:rsidRDefault="00B54578" w:rsidP="00B54578">
      <w:pPr>
        <w:rPr>
          <w:sz w:val="28"/>
          <w:szCs w:val="28"/>
        </w:rPr>
      </w:pPr>
    </w:p>
    <w:p w:rsidR="00B54578" w:rsidRPr="00A05FBC" w:rsidRDefault="00B54578" w:rsidP="009A65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05FBC">
        <w:rPr>
          <w:sz w:val="26"/>
          <w:szCs w:val="26"/>
        </w:rPr>
        <w:t xml:space="preserve">В соответствии со статьей 14 Федерального закона от 25.02.1999 </w:t>
      </w:r>
      <w:r w:rsidRPr="00A05FBC">
        <w:rPr>
          <w:sz w:val="26"/>
          <w:szCs w:val="26"/>
        </w:rPr>
        <w:br/>
        <w:t xml:space="preserve">№ 39-ФЗ «Об инвестиционной деятельности в Российской Федерации, осуществляемой в форме капитальных вложений» </w:t>
      </w:r>
      <w:r w:rsidRPr="00A05FBC">
        <w:rPr>
          <w:rFonts w:eastAsiaTheme="minorHAnsi"/>
          <w:sz w:val="26"/>
          <w:szCs w:val="26"/>
          <w:lang w:eastAsia="en-US"/>
        </w:rPr>
        <w:t xml:space="preserve">и в целях эффективного использования средств районного бюджета, направляемых на капитальные вложения, </w:t>
      </w:r>
      <w:r w:rsidRPr="00A05FBC">
        <w:rPr>
          <w:sz w:val="26"/>
          <w:szCs w:val="26"/>
        </w:rPr>
        <w:t>Администрация муниципального района «Заполярный район»</w:t>
      </w:r>
      <w:r w:rsidR="001537EE" w:rsidRPr="00A05FBC">
        <w:rPr>
          <w:sz w:val="26"/>
          <w:szCs w:val="26"/>
        </w:rPr>
        <w:t xml:space="preserve"> Ненецкого автономного округа» </w:t>
      </w:r>
      <w:r w:rsidRPr="00A05FBC">
        <w:rPr>
          <w:sz w:val="26"/>
          <w:szCs w:val="26"/>
        </w:rPr>
        <w:t xml:space="preserve"> ПОСТАНОВЛЯЕТ:</w:t>
      </w:r>
    </w:p>
    <w:p w:rsidR="00B54578" w:rsidRPr="00A05FBC" w:rsidRDefault="00B54578" w:rsidP="00B54578">
      <w:pPr>
        <w:ind w:firstLine="709"/>
        <w:jc w:val="both"/>
        <w:rPr>
          <w:sz w:val="26"/>
          <w:szCs w:val="26"/>
        </w:rPr>
      </w:pPr>
    </w:p>
    <w:p w:rsidR="0061635F" w:rsidRPr="00A05FBC" w:rsidRDefault="0061635F" w:rsidP="0005295F">
      <w:pPr>
        <w:numPr>
          <w:ilvl w:val="0"/>
          <w:numId w:val="1"/>
        </w:numPr>
        <w:tabs>
          <w:tab w:val="left" w:pos="993"/>
          <w:tab w:val="left" w:pos="1418"/>
        </w:tabs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rFonts w:eastAsiaTheme="minorHAnsi"/>
          <w:bCs/>
          <w:sz w:val="26"/>
          <w:szCs w:val="26"/>
          <w:lang w:eastAsia="en-US"/>
        </w:rPr>
        <w:t xml:space="preserve">Внести в </w:t>
      </w:r>
      <w:r w:rsidR="00B54578" w:rsidRPr="00A05FBC">
        <w:rPr>
          <w:rFonts w:eastAsiaTheme="minorHAnsi"/>
          <w:bCs/>
          <w:sz w:val="26"/>
          <w:szCs w:val="26"/>
          <w:lang w:eastAsia="en-US"/>
        </w:rPr>
        <w:t>Порядок проведения проверок инвестиционных проектов, финансирование которых планируется осуществлять полностью или частично за счет средств бюджета муниципального района «Заполярный район»</w:t>
      </w:r>
      <w:r w:rsidR="001537EE" w:rsidRPr="00A05FBC">
        <w:rPr>
          <w:sz w:val="26"/>
          <w:szCs w:val="26"/>
        </w:rPr>
        <w:t xml:space="preserve"> </w:t>
      </w:r>
      <w:r w:rsidR="001537EE" w:rsidRPr="00A05FBC">
        <w:rPr>
          <w:rFonts w:eastAsiaTheme="minorHAnsi"/>
          <w:bCs/>
          <w:sz w:val="26"/>
          <w:szCs w:val="26"/>
          <w:lang w:eastAsia="en-US"/>
        </w:rPr>
        <w:t>Ненецкого автономного округа»</w:t>
      </w:r>
      <w:r w:rsidR="00B54578" w:rsidRPr="00A05FBC">
        <w:rPr>
          <w:rFonts w:eastAsiaTheme="minorHAnsi"/>
          <w:bCs/>
          <w:sz w:val="26"/>
          <w:szCs w:val="26"/>
          <w:lang w:eastAsia="en-US"/>
        </w:rPr>
        <w:t>, на предмет эффективности использования средств районного бюджета, напра</w:t>
      </w:r>
      <w:r w:rsidRPr="00A05FBC">
        <w:rPr>
          <w:rFonts w:eastAsiaTheme="minorHAnsi"/>
          <w:bCs/>
          <w:sz w:val="26"/>
          <w:szCs w:val="26"/>
          <w:lang w:eastAsia="en-US"/>
        </w:rPr>
        <w:t>вляемых на кап</w:t>
      </w:r>
      <w:r w:rsidR="00360718" w:rsidRPr="00A05FBC">
        <w:rPr>
          <w:rFonts w:eastAsiaTheme="minorHAnsi"/>
          <w:bCs/>
          <w:sz w:val="26"/>
          <w:szCs w:val="26"/>
          <w:lang w:eastAsia="en-US"/>
        </w:rPr>
        <w:t>итальные вложения, утвержденный</w:t>
      </w:r>
      <w:r w:rsidRPr="00A05FBC">
        <w:rPr>
          <w:rFonts w:eastAsiaTheme="minorHAnsi"/>
          <w:bCs/>
          <w:sz w:val="26"/>
          <w:szCs w:val="26"/>
          <w:lang w:eastAsia="en-US"/>
        </w:rPr>
        <w:t xml:space="preserve"> постановлением Администрации Заполярного района от 06.02.2018 № 27п</w:t>
      </w:r>
      <w:r w:rsidR="00360718" w:rsidRPr="00A05FBC">
        <w:rPr>
          <w:rFonts w:eastAsiaTheme="minorHAnsi"/>
          <w:bCs/>
          <w:sz w:val="26"/>
          <w:szCs w:val="26"/>
          <w:lang w:eastAsia="en-US"/>
        </w:rPr>
        <w:t>,</w:t>
      </w:r>
      <w:r w:rsidRPr="00A05FBC">
        <w:rPr>
          <w:rFonts w:eastAsiaTheme="minorHAnsi"/>
          <w:bCs/>
          <w:sz w:val="26"/>
          <w:szCs w:val="26"/>
          <w:lang w:eastAsia="en-US"/>
        </w:rPr>
        <w:t xml:space="preserve"> следующие изменения:</w:t>
      </w:r>
    </w:p>
    <w:p w:rsidR="00AE4CFD" w:rsidRPr="00A05FBC" w:rsidRDefault="001537EE" w:rsidP="0005295F">
      <w:pPr>
        <w:pStyle w:val="a6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612D69" w:rsidRPr="00A05FB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AE4CFD" w:rsidRPr="00A05FBC">
        <w:rPr>
          <w:rFonts w:eastAsiaTheme="minorHAnsi"/>
          <w:bCs/>
          <w:sz w:val="26"/>
          <w:szCs w:val="26"/>
          <w:lang w:eastAsia="en-US"/>
        </w:rPr>
        <w:t xml:space="preserve">В Разделе </w:t>
      </w:r>
      <w:r w:rsidR="00AE4CFD" w:rsidRPr="00A05FBC">
        <w:rPr>
          <w:rFonts w:eastAsiaTheme="minorHAnsi"/>
          <w:bCs/>
          <w:sz w:val="26"/>
          <w:szCs w:val="26"/>
          <w:lang w:val="en-US" w:eastAsia="en-US"/>
        </w:rPr>
        <w:t>I</w:t>
      </w:r>
      <w:r w:rsidR="00AE4CFD" w:rsidRPr="00A05FBC">
        <w:rPr>
          <w:rFonts w:eastAsiaTheme="minorHAnsi"/>
          <w:bCs/>
          <w:sz w:val="26"/>
          <w:szCs w:val="26"/>
          <w:lang w:eastAsia="en-US"/>
        </w:rPr>
        <w:t xml:space="preserve"> «Общие положения»:</w:t>
      </w:r>
    </w:p>
    <w:p w:rsidR="00E201E5" w:rsidRPr="00A05FBC" w:rsidRDefault="00612D69" w:rsidP="0005295F">
      <w:pPr>
        <w:pStyle w:val="a6"/>
        <w:numPr>
          <w:ilvl w:val="2"/>
          <w:numId w:val="1"/>
        </w:numPr>
        <w:tabs>
          <w:tab w:val="left" w:pos="1843"/>
        </w:tabs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E201E5" w:rsidRPr="00A05FBC">
        <w:rPr>
          <w:rFonts w:eastAsiaTheme="minorHAnsi"/>
          <w:bCs/>
          <w:sz w:val="26"/>
          <w:szCs w:val="26"/>
          <w:lang w:eastAsia="en-US"/>
        </w:rPr>
        <w:t xml:space="preserve">абзаце первом </w:t>
      </w:r>
      <w:proofErr w:type="gramStart"/>
      <w:r w:rsidR="00E201E5" w:rsidRPr="00A05FBC">
        <w:rPr>
          <w:rFonts w:eastAsiaTheme="minorHAnsi"/>
          <w:bCs/>
          <w:sz w:val="26"/>
          <w:szCs w:val="26"/>
          <w:lang w:eastAsia="en-US"/>
        </w:rPr>
        <w:t>подпункта</w:t>
      </w:r>
      <w:proofErr w:type="gramEnd"/>
      <w:r w:rsidR="00E201E5" w:rsidRPr="00A05FBC">
        <w:rPr>
          <w:rFonts w:eastAsiaTheme="minorHAnsi"/>
          <w:bCs/>
          <w:sz w:val="26"/>
          <w:szCs w:val="26"/>
          <w:lang w:eastAsia="en-US"/>
        </w:rPr>
        <w:t xml:space="preserve"> а) </w:t>
      </w:r>
      <w:r w:rsidRPr="00A05FBC">
        <w:rPr>
          <w:rFonts w:eastAsiaTheme="minorHAnsi"/>
          <w:bCs/>
          <w:sz w:val="26"/>
          <w:szCs w:val="26"/>
          <w:lang w:eastAsia="en-US"/>
        </w:rPr>
        <w:t>п</w:t>
      </w:r>
      <w:r w:rsidR="001537EE" w:rsidRPr="00A05FBC">
        <w:rPr>
          <w:rFonts w:eastAsiaTheme="minorHAnsi"/>
          <w:bCs/>
          <w:sz w:val="26"/>
          <w:szCs w:val="26"/>
          <w:lang w:eastAsia="en-US"/>
        </w:rPr>
        <w:t>ункт</w:t>
      </w:r>
      <w:r w:rsidR="00E201E5" w:rsidRPr="00A05FBC">
        <w:rPr>
          <w:rFonts w:eastAsiaTheme="minorHAnsi"/>
          <w:bCs/>
          <w:sz w:val="26"/>
          <w:szCs w:val="26"/>
          <w:lang w:eastAsia="en-US"/>
        </w:rPr>
        <w:t>а 1.2</w:t>
      </w:r>
      <w:r w:rsidR="00AE4CFD" w:rsidRPr="00A05FBC">
        <w:rPr>
          <w:rFonts w:eastAsiaTheme="minorHAnsi"/>
          <w:bCs/>
          <w:sz w:val="26"/>
          <w:szCs w:val="26"/>
          <w:lang w:eastAsia="en-US"/>
        </w:rPr>
        <w:t>.</w:t>
      </w:r>
      <w:r w:rsidR="001537EE" w:rsidRPr="00A05FB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E201E5" w:rsidRPr="00A05FBC">
        <w:rPr>
          <w:rFonts w:eastAsiaTheme="minorHAnsi"/>
          <w:bCs/>
          <w:sz w:val="26"/>
          <w:szCs w:val="26"/>
          <w:lang w:eastAsia="en-US"/>
        </w:rPr>
        <w:t>слова «муниципального образования «Муниципальный район «Заполярный район» заменить словами «муниципального района «Заполярный район»;</w:t>
      </w:r>
    </w:p>
    <w:p w:rsidR="00AE4CFD" w:rsidRPr="00A05FBC" w:rsidRDefault="00AE4CFD" w:rsidP="0005295F">
      <w:pPr>
        <w:pStyle w:val="a6"/>
        <w:numPr>
          <w:ilvl w:val="2"/>
          <w:numId w:val="1"/>
        </w:numPr>
        <w:tabs>
          <w:tab w:val="left" w:pos="1843"/>
        </w:tabs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rFonts w:eastAsiaTheme="minorHAnsi"/>
          <w:bCs/>
          <w:sz w:val="26"/>
          <w:szCs w:val="26"/>
          <w:lang w:eastAsia="en-US"/>
        </w:rPr>
        <w:t>в подпункт</w:t>
      </w:r>
      <w:r w:rsidR="00F819D6" w:rsidRPr="00A05FBC">
        <w:rPr>
          <w:rFonts w:eastAsiaTheme="minorHAnsi"/>
          <w:bCs/>
          <w:sz w:val="26"/>
          <w:szCs w:val="26"/>
          <w:lang w:eastAsia="en-US"/>
        </w:rPr>
        <w:t>ах</w:t>
      </w:r>
      <w:r w:rsidRPr="00A05FBC">
        <w:rPr>
          <w:rFonts w:eastAsiaTheme="minorHAnsi"/>
          <w:bCs/>
          <w:sz w:val="26"/>
          <w:szCs w:val="26"/>
          <w:lang w:eastAsia="en-US"/>
        </w:rPr>
        <w:t xml:space="preserve"> б)</w:t>
      </w:r>
      <w:r w:rsidR="00F819D6" w:rsidRPr="00A05FBC">
        <w:rPr>
          <w:rFonts w:eastAsiaTheme="minorHAnsi"/>
          <w:bCs/>
          <w:sz w:val="26"/>
          <w:szCs w:val="26"/>
          <w:lang w:eastAsia="en-US"/>
        </w:rPr>
        <w:t>, г)</w:t>
      </w:r>
      <w:r w:rsidRPr="00A05FBC">
        <w:rPr>
          <w:rFonts w:eastAsiaTheme="minorHAnsi"/>
          <w:bCs/>
          <w:sz w:val="26"/>
          <w:szCs w:val="26"/>
          <w:lang w:eastAsia="en-US"/>
        </w:rPr>
        <w:t xml:space="preserve"> пункта 1.2.</w:t>
      </w:r>
      <w:r w:rsidR="00CB5029" w:rsidRPr="00A05FB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819D6" w:rsidRPr="00A05FBC">
        <w:rPr>
          <w:rFonts w:eastAsiaTheme="minorHAnsi"/>
          <w:bCs/>
          <w:sz w:val="26"/>
          <w:szCs w:val="26"/>
          <w:lang w:eastAsia="en-US"/>
        </w:rPr>
        <w:t>слова «муниципального образования «Муниципальный район «Заполярный район» заменить словами «муниципального района «Заполярный район»;</w:t>
      </w:r>
    </w:p>
    <w:p w:rsidR="00F819D6" w:rsidRPr="00A05FBC" w:rsidRDefault="00F819D6" w:rsidP="0005295F">
      <w:pPr>
        <w:pStyle w:val="a6"/>
        <w:numPr>
          <w:ilvl w:val="2"/>
          <w:numId w:val="1"/>
        </w:numPr>
        <w:tabs>
          <w:tab w:val="left" w:pos="1843"/>
        </w:tabs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bCs/>
          <w:sz w:val="26"/>
          <w:szCs w:val="26"/>
        </w:rPr>
        <w:t>в пункте 1.3. слова «отделом экономики и прогнозирования Администрации Заполярного района (далее – отдел экономики и прогнозирования)» заменить словами «управлени</w:t>
      </w:r>
      <w:r w:rsidR="003D2B1A">
        <w:rPr>
          <w:bCs/>
          <w:sz w:val="26"/>
          <w:szCs w:val="26"/>
        </w:rPr>
        <w:t>ем</w:t>
      </w:r>
      <w:r w:rsidRPr="00A05FBC">
        <w:rPr>
          <w:bCs/>
          <w:sz w:val="26"/>
          <w:szCs w:val="26"/>
        </w:rPr>
        <w:t xml:space="preserve"> экономики и прогнозирования Администрации З</w:t>
      </w:r>
      <w:r w:rsidR="00D14AEE">
        <w:rPr>
          <w:bCs/>
          <w:sz w:val="26"/>
          <w:szCs w:val="26"/>
        </w:rPr>
        <w:t>аполярного района (далее – управление экономики и прогнозирования</w:t>
      </w:r>
      <w:r w:rsidRPr="00A05FBC">
        <w:rPr>
          <w:bCs/>
          <w:sz w:val="26"/>
          <w:szCs w:val="26"/>
        </w:rPr>
        <w:t>»;</w:t>
      </w:r>
    </w:p>
    <w:p w:rsidR="00F819D6" w:rsidRPr="00A05FBC" w:rsidRDefault="00F819D6" w:rsidP="0005295F">
      <w:pPr>
        <w:pStyle w:val="a6"/>
        <w:numPr>
          <w:ilvl w:val="2"/>
          <w:numId w:val="1"/>
        </w:numPr>
        <w:tabs>
          <w:tab w:val="left" w:pos="1843"/>
        </w:tabs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bCs/>
          <w:sz w:val="26"/>
          <w:szCs w:val="26"/>
        </w:rPr>
        <w:t>в пункте 1.5. слова «Отдел экономики и прогнозирования» заменить словами «</w:t>
      </w:r>
      <w:r w:rsidR="003D2B1A">
        <w:rPr>
          <w:bCs/>
          <w:sz w:val="26"/>
          <w:szCs w:val="26"/>
        </w:rPr>
        <w:t>Управление</w:t>
      </w:r>
      <w:r w:rsidRPr="00A05FBC">
        <w:rPr>
          <w:bCs/>
          <w:sz w:val="26"/>
          <w:szCs w:val="26"/>
        </w:rPr>
        <w:t xml:space="preserve"> </w:t>
      </w:r>
      <w:r w:rsidR="003D2B1A">
        <w:rPr>
          <w:bCs/>
          <w:sz w:val="26"/>
          <w:szCs w:val="26"/>
        </w:rPr>
        <w:t>экономики и прогнозирования</w:t>
      </w:r>
      <w:r w:rsidRPr="00A05FBC">
        <w:rPr>
          <w:bCs/>
          <w:sz w:val="26"/>
          <w:szCs w:val="26"/>
        </w:rPr>
        <w:t>»;</w:t>
      </w:r>
    </w:p>
    <w:p w:rsidR="00F819D6" w:rsidRPr="00A05FBC" w:rsidRDefault="00F819D6" w:rsidP="0005295F">
      <w:pPr>
        <w:pStyle w:val="a6"/>
        <w:numPr>
          <w:ilvl w:val="2"/>
          <w:numId w:val="1"/>
        </w:numPr>
        <w:tabs>
          <w:tab w:val="left" w:pos="1843"/>
        </w:tabs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bCs/>
          <w:sz w:val="26"/>
          <w:szCs w:val="26"/>
        </w:rPr>
        <w:t>в пункте 1.6. слова «Администрации муниципального района «Заполярного район» заменить словами «Администрации Заполярного района»;</w:t>
      </w:r>
    </w:p>
    <w:p w:rsidR="00E57A86" w:rsidRPr="00A05FBC" w:rsidRDefault="00E57A86" w:rsidP="0005295F">
      <w:pPr>
        <w:pStyle w:val="a6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bCs/>
          <w:sz w:val="26"/>
          <w:szCs w:val="26"/>
        </w:rPr>
        <w:lastRenderedPageBreak/>
        <w:t xml:space="preserve"> В подпункте в) пункта 2.3. Раздела </w:t>
      </w:r>
      <w:r w:rsidRPr="00A05FBC">
        <w:rPr>
          <w:bCs/>
          <w:sz w:val="26"/>
          <w:szCs w:val="26"/>
          <w:lang w:val="en-US"/>
        </w:rPr>
        <w:t>II</w:t>
      </w:r>
      <w:r w:rsidRPr="00A05FBC">
        <w:rPr>
          <w:bCs/>
          <w:sz w:val="26"/>
          <w:szCs w:val="26"/>
        </w:rPr>
        <w:t xml:space="preserve"> «Порядок проведения оценки» слова «Администрацией Заполярного район» заменить словами «Администрацией Заполярного района»;</w:t>
      </w:r>
    </w:p>
    <w:p w:rsidR="00E57A86" w:rsidRPr="00A05FBC" w:rsidRDefault="00CB5029" w:rsidP="0005295F">
      <w:pPr>
        <w:pStyle w:val="a6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811579" w:rsidRPr="00A05FBC">
        <w:rPr>
          <w:rFonts w:eastAsiaTheme="minorHAnsi"/>
          <w:bCs/>
          <w:sz w:val="26"/>
          <w:szCs w:val="26"/>
          <w:lang w:eastAsia="en-US"/>
        </w:rPr>
        <w:t xml:space="preserve">В Раздел </w:t>
      </w:r>
      <w:r w:rsidR="00811579" w:rsidRPr="00A05FBC">
        <w:rPr>
          <w:rFonts w:eastAsiaTheme="minorHAnsi"/>
          <w:bCs/>
          <w:sz w:val="26"/>
          <w:szCs w:val="26"/>
          <w:lang w:val="en-US" w:eastAsia="en-US"/>
        </w:rPr>
        <w:t>III</w:t>
      </w:r>
      <w:r w:rsidR="00811579" w:rsidRPr="00A05FBC">
        <w:rPr>
          <w:rFonts w:eastAsiaTheme="minorHAnsi"/>
          <w:bCs/>
          <w:sz w:val="26"/>
          <w:szCs w:val="26"/>
          <w:lang w:eastAsia="en-US"/>
        </w:rPr>
        <w:t xml:space="preserve"> «Порядок проведения проверки инвестиционных проектов»</w:t>
      </w:r>
      <w:r w:rsidR="00A05FBC" w:rsidRPr="00A05FBC">
        <w:rPr>
          <w:rFonts w:eastAsiaTheme="minorHAnsi"/>
          <w:bCs/>
          <w:sz w:val="26"/>
          <w:szCs w:val="26"/>
          <w:lang w:eastAsia="en-US"/>
        </w:rPr>
        <w:t>:</w:t>
      </w:r>
    </w:p>
    <w:p w:rsidR="00811579" w:rsidRPr="00A05FBC" w:rsidRDefault="00811579" w:rsidP="0005295F">
      <w:pPr>
        <w:pStyle w:val="a6"/>
        <w:numPr>
          <w:ilvl w:val="2"/>
          <w:numId w:val="1"/>
        </w:numPr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bCs/>
          <w:sz w:val="26"/>
          <w:szCs w:val="26"/>
        </w:rPr>
        <w:t>в пункте 3.1. слова «отдел экономики и прогнозирования» заменить словами «</w:t>
      </w:r>
      <w:r w:rsidR="003D2B1A">
        <w:rPr>
          <w:bCs/>
          <w:sz w:val="26"/>
          <w:szCs w:val="26"/>
        </w:rPr>
        <w:t>управление экономики и прогнозирования</w:t>
      </w:r>
      <w:r w:rsidRPr="00A05FBC">
        <w:rPr>
          <w:bCs/>
          <w:sz w:val="26"/>
          <w:szCs w:val="26"/>
        </w:rPr>
        <w:t>»;</w:t>
      </w:r>
    </w:p>
    <w:p w:rsidR="00811579" w:rsidRPr="00A05FBC" w:rsidRDefault="00811579" w:rsidP="0005295F">
      <w:pPr>
        <w:pStyle w:val="a6"/>
        <w:numPr>
          <w:ilvl w:val="2"/>
          <w:numId w:val="1"/>
        </w:numPr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bCs/>
          <w:sz w:val="26"/>
          <w:szCs w:val="26"/>
        </w:rPr>
        <w:t>пункт 3.3. изложить в новой редакции:</w:t>
      </w:r>
    </w:p>
    <w:p w:rsidR="00811579" w:rsidRPr="00A05FBC" w:rsidRDefault="00811579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05FBC">
        <w:rPr>
          <w:bCs/>
          <w:sz w:val="26"/>
          <w:szCs w:val="26"/>
        </w:rPr>
        <w:t>«</w:t>
      </w:r>
      <w:r w:rsidRPr="00A05FBC">
        <w:rPr>
          <w:rFonts w:ascii="Times New Roman" w:hAnsi="Times New Roman" w:cs="Times New Roman"/>
          <w:sz w:val="26"/>
          <w:szCs w:val="26"/>
        </w:rPr>
        <w:t>Обоснование экономической целесообразности объема и сроков осуществления капитальных вложений включает в себя:</w:t>
      </w:r>
    </w:p>
    <w:p w:rsidR="00811579" w:rsidRPr="00A05FBC" w:rsidRDefault="00811579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05FBC">
        <w:rPr>
          <w:rFonts w:ascii="Times New Roman" w:hAnsi="Times New Roman" w:cs="Times New Roman"/>
          <w:sz w:val="26"/>
          <w:szCs w:val="26"/>
        </w:rPr>
        <w:t xml:space="preserve">а) </w:t>
      </w:r>
      <w:r w:rsidR="00A05FBC" w:rsidRPr="00A05FBC">
        <w:rPr>
          <w:rFonts w:ascii="Times New Roman" w:hAnsi="Times New Roman" w:cs="Times New Roman"/>
          <w:sz w:val="26"/>
          <w:szCs w:val="26"/>
        </w:rPr>
        <w:t>наименование и тип инвестиционного проекта;</w:t>
      </w:r>
    </w:p>
    <w:p w:rsidR="00811579" w:rsidRPr="00A05FBC" w:rsidRDefault="00A05FBC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05FBC">
        <w:rPr>
          <w:rFonts w:ascii="Times New Roman" w:hAnsi="Times New Roman" w:cs="Times New Roman"/>
          <w:sz w:val="26"/>
          <w:szCs w:val="26"/>
        </w:rPr>
        <w:t xml:space="preserve">б) </w:t>
      </w:r>
      <w:r w:rsidR="00811579" w:rsidRPr="00A05FBC">
        <w:rPr>
          <w:rFonts w:ascii="Times New Roman" w:hAnsi="Times New Roman" w:cs="Times New Roman"/>
          <w:sz w:val="26"/>
          <w:szCs w:val="26"/>
        </w:rPr>
        <w:t xml:space="preserve">вид экономической деятельности, в соответствии с которым осуществляется производство товаров и (или) предоставление услуг по инвестиционному проекту, на основании </w:t>
      </w:r>
      <w:r w:rsidR="00811579" w:rsidRPr="00BC450E">
        <w:rPr>
          <w:rFonts w:ascii="Times New Roman" w:hAnsi="Times New Roman" w:cs="Times New Roman"/>
          <w:sz w:val="26"/>
          <w:szCs w:val="26"/>
        </w:rPr>
        <w:t>ОКВЭД</w:t>
      </w:r>
      <w:r w:rsidR="00811579" w:rsidRPr="00A05FBC">
        <w:rPr>
          <w:rFonts w:ascii="Times New Roman" w:hAnsi="Times New Roman" w:cs="Times New Roman"/>
          <w:sz w:val="26"/>
          <w:szCs w:val="26"/>
        </w:rPr>
        <w:t>;</w:t>
      </w:r>
    </w:p>
    <w:p w:rsidR="00811579" w:rsidRPr="00A05FBC" w:rsidRDefault="0005295F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811579" w:rsidRPr="00A05FBC">
        <w:rPr>
          <w:rFonts w:ascii="Times New Roman" w:hAnsi="Times New Roman" w:cs="Times New Roman"/>
          <w:sz w:val="26"/>
          <w:szCs w:val="26"/>
        </w:rPr>
        <w:t>) цель и задачи инвестиционного проекта, показатели, характеризующие результат реализации инвестиционного проекта;</w:t>
      </w:r>
    </w:p>
    <w:p w:rsidR="00811579" w:rsidRPr="00A05FBC" w:rsidRDefault="0005295F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11579" w:rsidRPr="00A05FBC">
        <w:rPr>
          <w:rFonts w:ascii="Times New Roman" w:hAnsi="Times New Roman" w:cs="Times New Roman"/>
          <w:sz w:val="26"/>
          <w:szCs w:val="26"/>
        </w:rPr>
        <w:t>) краткое описание инвестиционного проекта;</w:t>
      </w:r>
    </w:p>
    <w:p w:rsidR="00811579" w:rsidRPr="00A05FBC" w:rsidRDefault="0005295F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811579" w:rsidRPr="00A05FBC">
        <w:rPr>
          <w:rFonts w:ascii="Times New Roman" w:hAnsi="Times New Roman" w:cs="Times New Roman"/>
          <w:sz w:val="26"/>
          <w:szCs w:val="26"/>
        </w:rPr>
        <w:t>) источники и объемы финансового обеспечения инвестиционного проекта по годам его реализации;</w:t>
      </w:r>
    </w:p>
    <w:p w:rsidR="00811579" w:rsidRPr="00A05FBC" w:rsidRDefault="0005295F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811579" w:rsidRPr="00A05FBC">
        <w:rPr>
          <w:rFonts w:ascii="Times New Roman" w:hAnsi="Times New Roman" w:cs="Times New Roman"/>
          <w:sz w:val="26"/>
          <w:szCs w:val="26"/>
        </w:rPr>
        <w:t>) срок подготовки и реализации инвестиционного проекта;</w:t>
      </w:r>
    </w:p>
    <w:p w:rsidR="00811579" w:rsidRPr="00A05FBC" w:rsidRDefault="0005295F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</w:t>
      </w:r>
      <w:r w:rsidR="00811579" w:rsidRPr="00A05FBC">
        <w:rPr>
          <w:rFonts w:ascii="Times New Roman" w:hAnsi="Times New Roman" w:cs="Times New Roman"/>
          <w:sz w:val="26"/>
          <w:szCs w:val="26"/>
        </w:rPr>
        <w:t>) обоснование необходимости привлечения средств районного бюджета для реализации инвестиционного проекта;</w:t>
      </w:r>
    </w:p>
    <w:p w:rsidR="00811579" w:rsidRPr="00A05FBC" w:rsidRDefault="0005295F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811579" w:rsidRPr="00A05FBC">
        <w:rPr>
          <w:rFonts w:ascii="Times New Roman" w:hAnsi="Times New Roman" w:cs="Times New Roman"/>
          <w:sz w:val="26"/>
          <w:szCs w:val="26"/>
        </w:rPr>
        <w:t xml:space="preserve">) обоснование спроса (потребности) на услуги (продукцию), создаваемые в результате реализации инвестиционного проекта, </w:t>
      </w:r>
      <w:proofErr w:type="gramStart"/>
      <w:r w:rsidR="00811579" w:rsidRPr="00A05FBC">
        <w:rPr>
          <w:rFonts w:ascii="Times New Roman" w:hAnsi="Times New Roman" w:cs="Times New Roman"/>
          <w:sz w:val="26"/>
          <w:szCs w:val="26"/>
        </w:rPr>
        <w:t>для обеспечения</w:t>
      </w:r>
      <w:proofErr w:type="gramEnd"/>
      <w:r w:rsidR="00811579" w:rsidRPr="00A05FBC">
        <w:rPr>
          <w:rFonts w:ascii="Times New Roman" w:hAnsi="Times New Roman" w:cs="Times New Roman"/>
          <w:sz w:val="26"/>
          <w:szCs w:val="26"/>
        </w:rPr>
        <w:t xml:space="preserve"> проектируемого (нормативного) уровня использования проектной мощности объекта капитального строительства (объекта недвижимого имущества).</w:t>
      </w:r>
      <w:r w:rsidR="00A05FBC" w:rsidRPr="00A05FBC">
        <w:rPr>
          <w:rFonts w:ascii="Times New Roman" w:hAnsi="Times New Roman" w:cs="Times New Roman"/>
          <w:sz w:val="26"/>
          <w:szCs w:val="26"/>
        </w:rPr>
        <w:t>»;</w:t>
      </w:r>
    </w:p>
    <w:p w:rsidR="00A05FBC" w:rsidRPr="00A05FBC" w:rsidRDefault="00A05FBC" w:rsidP="0005295F">
      <w:pPr>
        <w:pStyle w:val="ConsPlusNormal"/>
        <w:ind w:firstLine="992"/>
        <w:jc w:val="both"/>
        <w:rPr>
          <w:rFonts w:ascii="Times New Roman" w:hAnsi="Times New Roman" w:cs="Times New Roman"/>
          <w:sz w:val="26"/>
          <w:szCs w:val="26"/>
        </w:rPr>
      </w:pPr>
      <w:r w:rsidRPr="00A05FBC">
        <w:rPr>
          <w:rFonts w:ascii="Times New Roman" w:hAnsi="Times New Roman" w:cs="Times New Roman"/>
          <w:sz w:val="26"/>
          <w:szCs w:val="26"/>
        </w:rPr>
        <w:t>1.3.3. в пункте 3.4.</w:t>
      </w:r>
      <w:r>
        <w:rPr>
          <w:rFonts w:ascii="Times New Roman" w:hAnsi="Times New Roman" w:cs="Times New Roman"/>
          <w:sz w:val="26"/>
          <w:szCs w:val="26"/>
        </w:rPr>
        <w:t xml:space="preserve">, 3.8. </w:t>
      </w:r>
      <w:r w:rsidRPr="00A05FBC">
        <w:rPr>
          <w:rFonts w:ascii="Times New Roman" w:hAnsi="Times New Roman" w:cs="Times New Roman"/>
          <w:sz w:val="26"/>
          <w:szCs w:val="26"/>
        </w:rPr>
        <w:t>слова «отделом экономики и прогнозирования» заменить словами «</w:t>
      </w:r>
      <w:r w:rsidR="003D2B1A">
        <w:rPr>
          <w:rFonts w:ascii="Times New Roman" w:hAnsi="Times New Roman" w:cs="Times New Roman"/>
          <w:bCs/>
          <w:sz w:val="26"/>
          <w:szCs w:val="26"/>
        </w:rPr>
        <w:t>управлением</w:t>
      </w:r>
      <w:r w:rsidRPr="00A05F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D2B1A" w:rsidRPr="00A05FBC">
        <w:rPr>
          <w:rFonts w:ascii="Times New Roman" w:hAnsi="Times New Roman" w:cs="Times New Roman"/>
          <w:sz w:val="26"/>
          <w:szCs w:val="26"/>
        </w:rPr>
        <w:t>экономики и прогнозирования</w:t>
      </w:r>
      <w:r w:rsidRPr="00A05FBC">
        <w:rPr>
          <w:rFonts w:ascii="Times New Roman" w:hAnsi="Times New Roman" w:cs="Times New Roman"/>
          <w:bCs/>
          <w:sz w:val="26"/>
          <w:szCs w:val="26"/>
        </w:rPr>
        <w:t>»;</w:t>
      </w:r>
    </w:p>
    <w:p w:rsidR="00811579" w:rsidRPr="00A05FBC" w:rsidRDefault="00A05FBC" w:rsidP="0005295F">
      <w:pPr>
        <w:overflowPunct w:val="0"/>
        <w:autoSpaceDE w:val="0"/>
        <w:autoSpaceDN w:val="0"/>
        <w:adjustRightInd w:val="0"/>
        <w:ind w:firstLine="992"/>
        <w:jc w:val="both"/>
        <w:textAlignment w:val="baseline"/>
        <w:rPr>
          <w:bCs/>
          <w:sz w:val="26"/>
          <w:szCs w:val="26"/>
        </w:rPr>
      </w:pPr>
      <w:r w:rsidRPr="00A05FBC">
        <w:rPr>
          <w:bCs/>
          <w:sz w:val="26"/>
          <w:szCs w:val="26"/>
        </w:rPr>
        <w:t xml:space="preserve">1.3.4. </w:t>
      </w:r>
      <w:r>
        <w:rPr>
          <w:bCs/>
          <w:sz w:val="26"/>
          <w:szCs w:val="26"/>
        </w:rPr>
        <w:t>в пунктах 3.5., 3.7. слова «</w:t>
      </w:r>
      <w:r w:rsidR="003D2B1A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тдел экономики и прогнозирования» заменить словами «</w:t>
      </w:r>
      <w:r w:rsidR="003D2B1A">
        <w:rPr>
          <w:bCs/>
          <w:sz w:val="26"/>
          <w:szCs w:val="26"/>
        </w:rPr>
        <w:t>Управление</w:t>
      </w:r>
      <w:r>
        <w:rPr>
          <w:bCs/>
          <w:sz w:val="26"/>
          <w:szCs w:val="26"/>
        </w:rPr>
        <w:t xml:space="preserve"> </w:t>
      </w:r>
      <w:r w:rsidR="003D2B1A" w:rsidRPr="00A05FBC">
        <w:rPr>
          <w:sz w:val="26"/>
          <w:szCs w:val="26"/>
        </w:rPr>
        <w:t>экономики и прогнозирования</w:t>
      </w:r>
      <w:r>
        <w:rPr>
          <w:bCs/>
          <w:sz w:val="26"/>
          <w:szCs w:val="26"/>
        </w:rPr>
        <w:t>»;</w:t>
      </w:r>
    </w:p>
    <w:p w:rsidR="00BE1A32" w:rsidRPr="00DE07B2" w:rsidRDefault="00DE07B2" w:rsidP="0005295F">
      <w:pPr>
        <w:pStyle w:val="a6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05295F">
        <w:rPr>
          <w:rFonts w:eastAsiaTheme="minorHAnsi"/>
          <w:bCs/>
          <w:sz w:val="26"/>
          <w:szCs w:val="26"/>
          <w:lang w:eastAsia="en-US"/>
        </w:rPr>
        <w:t>В Приложении 1 слова «Начальник отдела экономики и прогнозирования Администрации Заполярного района» заменить словами «Начальник управления экономики и прогнозирования Администрации Заполярного района»</w:t>
      </w:r>
      <w:r>
        <w:rPr>
          <w:rFonts w:eastAsiaTheme="minorHAnsi"/>
          <w:bCs/>
          <w:sz w:val="26"/>
          <w:szCs w:val="26"/>
          <w:lang w:eastAsia="en-US"/>
        </w:rPr>
        <w:t>;</w:t>
      </w:r>
    </w:p>
    <w:p w:rsidR="00DE07B2" w:rsidRPr="00DE07B2" w:rsidRDefault="00DE07B2" w:rsidP="0005295F">
      <w:pPr>
        <w:pStyle w:val="a6"/>
        <w:numPr>
          <w:ilvl w:val="1"/>
          <w:numId w:val="1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992"/>
        <w:jc w:val="both"/>
        <w:textAlignment w:val="baseline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Строку 2 Таблицы № 2 Приложения № 3 изложить в новой редакции:</w:t>
      </w:r>
    </w:p>
    <w:p w:rsidR="00DE07B2" w:rsidRPr="00DE07B2" w:rsidRDefault="00DE07B2" w:rsidP="00DE07B2">
      <w:pPr>
        <w:pStyle w:val="a6"/>
        <w:tabs>
          <w:tab w:val="left" w:pos="1276"/>
        </w:tabs>
        <w:overflowPunct w:val="0"/>
        <w:autoSpaceDE w:val="0"/>
        <w:autoSpaceDN w:val="0"/>
        <w:adjustRightInd w:val="0"/>
        <w:ind w:left="992"/>
        <w:jc w:val="both"/>
        <w:textAlignment w:val="baseline"/>
        <w:rPr>
          <w:bCs/>
          <w:sz w:val="26"/>
          <w:szCs w:val="26"/>
        </w:rPr>
      </w:pPr>
      <w:r>
        <w:rPr>
          <w:rFonts w:eastAsiaTheme="minorHAnsi"/>
          <w:bCs/>
          <w:sz w:val="26"/>
          <w:szCs w:val="26"/>
          <w:lang w:eastAsia="en-US"/>
        </w:rPr>
        <w:t>«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88"/>
        <w:gridCol w:w="2555"/>
        <w:gridCol w:w="709"/>
        <w:gridCol w:w="3827"/>
        <w:gridCol w:w="2127"/>
      </w:tblGrid>
      <w:tr w:rsidR="00DE07B2" w:rsidTr="00DE07B2">
        <w:tc>
          <w:tcPr>
            <w:tcW w:w="388" w:type="dxa"/>
          </w:tcPr>
          <w:p w:rsidR="00DE07B2" w:rsidRPr="00886680" w:rsidRDefault="00DE07B2" w:rsidP="00DE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5" w:type="dxa"/>
          </w:tcPr>
          <w:p w:rsidR="00DE07B2" w:rsidRPr="00886680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68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</w:t>
            </w:r>
            <w:r w:rsidRPr="0088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(мощности приобретаемого объекта недвижимого имущества)</w:t>
            </w:r>
          </w:p>
        </w:tc>
        <w:tc>
          <w:tcPr>
            <w:tcW w:w="709" w:type="dxa"/>
          </w:tcPr>
          <w:p w:rsidR="00DE07B2" w:rsidRPr="00886680" w:rsidRDefault="00DE07B2" w:rsidP="00DE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1; 0,5; 0</w:t>
            </w:r>
          </w:p>
        </w:tc>
        <w:tc>
          <w:tcPr>
            <w:tcW w:w="3827" w:type="dxa"/>
          </w:tcPr>
          <w:p w:rsidR="00DE07B2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B2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приводит обоснование спроса (потребности) на продукцию (услуги), создаваемую в результате реализации инвестиционного проекта.</w:t>
            </w:r>
          </w:p>
          <w:p w:rsidR="00DE07B2" w:rsidRPr="00DE07B2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B2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B2">
              <w:rPr>
                <w:rFonts w:ascii="Times New Roman" w:hAnsi="Times New Roman" w:cs="Times New Roman"/>
                <w:sz w:val="24"/>
                <w:szCs w:val="24"/>
              </w:rPr>
              <w:t xml:space="preserve">Балл, равный 1, присваивается, если проектная мощность создаваемого (реконструируемого) в рамках реализации инвестиционного проекта объекта капитального строительства соответствует (или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DE07B2">
              <w:rPr>
                <w:rFonts w:ascii="Times New Roman" w:hAnsi="Times New Roman" w:cs="Times New Roman"/>
                <w:sz w:val="24"/>
                <w:szCs w:val="24"/>
              </w:rPr>
              <w:t xml:space="preserve">) потребности в данной продукции </w:t>
            </w:r>
            <w:r w:rsidRPr="00DE0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(услугах).</w:t>
            </w:r>
          </w:p>
          <w:p w:rsidR="00DE07B2" w:rsidRPr="00DE07B2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B2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B2">
              <w:rPr>
                <w:rFonts w:ascii="Times New Roman" w:hAnsi="Times New Roman" w:cs="Times New Roman"/>
                <w:sz w:val="24"/>
                <w:szCs w:val="24"/>
              </w:rPr>
              <w:t>Балл, равный 0,5,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100 процентов, но не ниже 50 процентов проектной мощности.</w:t>
            </w:r>
          </w:p>
          <w:p w:rsidR="00DE07B2" w:rsidRPr="00DE07B2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B2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B2">
              <w:rPr>
                <w:rFonts w:ascii="Times New Roman" w:hAnsi="Times New Roman" w:cs="Times New Roman"/>
                <w:sz w:val="24"/>
                <w:szCs w:val="24"/>
              </w:rPr>
              <w:t>Балл, равный 0, присваивается, если потребность в данной продукции (услугах) обеспечивается уровнем использования проектной мощности создаваемого (реконструируемого) в рамках реализации инвестиционного проекта объекта капитального строительства в размере менее 50 процентов проектной мощности.</w:t>
            </w:r>
          </w:p>
          <w:p w:rsidR="00DE07B2" w:rsidRPr="00DE07B2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7B2" w:rsidRPr="00886680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07B2">
              <w:rPr>
                <w:rFonts w:ascii="Times New Roman" w:hAnsi="Times New Roman" w:cs="Times New Roman"/>
                <w:sz w:val="24"/>
                <w:szCs w:val="24"/>
              </w:rPr>
              <w:t>Потребность в продукции (услугах) определяется на момент ввода создаваемого (реконструируемого) в рамках реализации инвестиционного проекта объекта капитального строительства с учетом уже созданных и создаваемых мощностей в данной сфере деятельности</w:t>
            </w:r>
          </w:p>
        </w:tc>
        <w:tc>
          <w:tcPr>
            <w:tcW w:w="2127" w:type="dxa"/>
          </w:tcPr>
          <w:p w:rsidR="00DE07B2" w:rsidRPr="00886680" w:rsidRDefault="00DE07B2" w:rsidP="00DE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</w:t>
            </w:r>
            <w:r w:rsidRPr="00886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мощности объекта</w:t>
            </w:r>
          </w:p>
        </w:tc>
      </w:tr>
    </w:tbl>
    <w:p w:rsidR="00DE07B2" w:rsidRPr="00DE07B2" w:rsidRDefault="00DE07B2" w:rsidP="00DE07B2">
      <w:pPr>
        <w:tabs>
          <w:tab w:val="left" w:pos="1276"/>
        </w:tabs>
        <w:overflowPunct w:val="0"/>
        <w:autoSpaceDE w:val="0"/>
        <w:autoSpaceDN w:val="0"/>
        <w:adjustRightInd w:val="0"/>
        <w:jc w:val="right"/>
        <w:textAlignment w:val="baseline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».</w:t>
      </w:r>
    </w:p>
    <w:p w:rsidR="001537EE" w:rsidRPr="0005295F" w:rsidRDefault="001537EE" w:rsidP="0005295F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6"/>
          <w:szCs w:val="26"/>
        </w:rPr>
      </w:pPr>
    </w:p>
    <w:p w:rsidR="00BC450E" w:rsidRPr="00BC450E" w:rsidRDefault="00BC450E" w:rsidP="00BC450E">
      <w:pPr>
        <w:pStyle w:val="a6"/>
        <w:numPr>
          <w:ilvl w:val="0"/>
          <w:numId w:val="1"/>
        </w:numPr>
        <w:ind w:left="0" w:firstLine="851"/>
        <w:jc w:val="both"/>
        <w:rPr>
          <w:color w:val="000000"/>
          <w:sz w:val="26"/>
          <w:szCs w:val="26"/>
        </w:rPr>
      </w:pPr>
      <w:r w:rsidRPr="00BC450E">
        <w:rPr>
          <w:color w:val="000000"/>
          <w:sz w:val="26"/>
          <w:szCs w:val="26"/>
        </w:rPr>
        <w:t xml:space="preserve">Настоящее постановление вступает в силу с даты принятия, распространяет свое действие на отношения, возникшие с 1 августа 2024 года, и подлежит официальному опубликованию.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495"/>
        <w:gridCol w:w="4111"/>
      </w:tblGrid>
      <w:tr w:rsidR="00B54578" w:rsidRPr="0005295F" w:rsidTr="00B54578">
        <w:tc>
          <w:tcPr>
            <w:tcW w:w="5495" w:type="dxa"/>
          </w:tcPr>
          <w:p w:rsidR="00B54578" w:rsidRPr="0005295F" w:rsidRDefault="00B54578" w:rsidP="00B54578">
            <w:pPr>
              <w:rPr>
                <w:sz w:val="26"/>
                <w:szCs w:val="26"/>
              </w:rPr>
            </w:pPr>
          </w:p>
          <w:p w:rsidR="00653E93" w:rsidRPr="0005295F" w:rsidRDefault="00653E93" w:rsidP="00B54578">
            <w:pPr>
              <w:rPr>
                <w:sz w:val="26"/>
                <w:szCs w:val="26"/>
              </w:rPr>
            </w:pPr>
          </w:p>
          <w:p w:rsidR="00B54578" w:rsidRPr="0005295F" w:rsidRDefault="001537EE" w:rsidP="00BB4B7E">
            <w:pPr>
              <w:rPr>
                <w:sz w:val="26"/>
                <w:szCs w:val="26"/>
              </w:rPr>
            </w:pPr>
            <w:r w:rsidRPr="0005295F">
              <w:rPr>
                <w:sz w:val="26"/>
                <w:szCs w:val="26"/>
              </w:rPr>
              <w:t>Г</w:t>
            </w:r>
            <w:r w:rsidR="00B54578" w:rsidRPr="0005295F">
              <w:rPr>
                <w:sz w:val="26"/>
                <w:szCs w:val="26"/>
              </w:rPr>
              <w:t>лав</w:t>
            </w:r>
            <w:r w:rsidRPr="0005295F">
              <w:rPr>
                <w:sz w:val="26"/>
                <w:szCs w:val="26"/>
              </w:rPr>
              <w:t>а</w:t>
            </w:r>
            <w:r w:rsidR="00533EBB" w:rsidRPr="0005295F">
              <w:rPr>
                <w:sz w:val="26"/>
                <w:szCs w:val="26"/>
              </w:rPr>
              <w:t xml:space="preserve"> </w:t>
            </w:r>
            <w:r w:rsidR="00B54578" w:rsidRPr="0005295F">
              <w:rPr>
                <w:sz w:val="26"/>
                <w:szCs w:val="26"/>
              </w:rPr>
              <w:t>Заполярного района</w:t>
            </w:r>
          </w:p>
        </w:tc>
        <w:tc>
          <w:tcPr>
            <w:tcW w:w="4111" w:type="dxa"/>
            <w:vAlign w:val="bottom"/>
          </w:tcPr>
          <w:p w:rsidR="00B54578" w:rsidRPr="0005295F" w:rsidRDefault="001537EE" w:rsidP="00B54578">
            <w:pPr>
              <w:jc w:val="right"/>
              <w:rPr>
                <w:sz w:val="26"/>
                <w:szCs w:val="26"/>
              </w:rPr>
            </w:pPr>
            <w:r w:rsidRPr="0005295F">
              <w:rPr>
                <w:sz w:val="26"/>
                <w:szCs w:val="26"/>
              </w:rPr>
              <w:t>Н.Л. Михайлова</w:t>
            </w:r>
          </w:p>
        </w:tc>
      </w:tr>
    </w:tbl>
    <w:p w:rsidR="003604F6" w:rsidRPr="009A654A" w:rsidRDefault="003604F6" w:rsidP="001537EE">
      <w:pPr>
        <w:ind w:firstLine="709"/>
        <w:jc w:val="right"/>
      </w:pPr>
    </w:p>
    <w:sectPr w:rsidR="003604F6" w:rsidRPr="009A654A" w:rsidSect="00BC450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328C"/>
    <w:multiLevelType w:val="hybridMultilevel"/>
    <w:tmpl w:val="3EFE1B60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2676"/>
    <w:multiLevelType w:val="hybridMultilevel"/>
    <w:tmpl w:val="3EFE1B60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15DE5"/>
    <w:multiLevelType w:val="hybridMultilevel"/>
    <w:tmpl w:val="3EFE1B60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E85"/>
    <w:multiLevelType w:val="hybridMultilevel"/>
    <w:tmpl w:val="EF28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D20FB"/>
    <w:multiLevelType w:val="hybridMultilevel"/>
    <w:tmpl w:val="919E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E3230"/>
    <w:multiLevelType w:val="hybridMultilevel"/>
    <w:tmpl w:val="4692C344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E26EB1"/>
    <w:multiLevelType w:val="multilevel"/>
    <w:tmpl w:val="113A4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F3638F5"/>
    <w:multiLevelType w:val="hybridMultilevel"/>
    <w:tmpl w:val="7ED2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F1EBF"/>
    <w:multiLevelType w:val="hybridMultilevel"/>
    <w:tmpl w:val="AF4ED3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F5387"/>
    <w:multiLevelType w:val="hybridMultilevel"/>
    <w:tmpl w:val="A5C8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4170"/>
    <w:multiLevelType w:val="hybridMultilevel"/>
    <w:tmpl w:val="0D90AD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77EF"/>
    <w:multiLevelType w:val="hybridMultilevel"/>
    <w:tmpl w:val="9F7CCB4E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413C8"/>
    <w:multiLevelType w:val="multilevel"/>
    <w:tmpl w:val="DCEABF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1CEE03D1"/>
    <w:multiLevelType w:val="hybridMultilevel"/>
    <w:tmpl w:val="919E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73F05"/>
    <w:multiLevelType w:val="hybridMultilevel"/>
    <w:tmpl w:val="3EFE1B60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900E8"/>
    <w:multiLevelType w:val="hybridMultilevel"/>
    <w:tmpl w:val="A5C85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F5B33"/>
    <w:multiLevelType w:val="hybridMultilevel"/>
    <w:tmpl w:val="F92CB67A"/>
    <w:lvl w:ilvl="0" w:tplc="50C637E8">
      <w:start w:val="1"/>
      <w:numFmt w:val="russianLower"/>
      <w:lvlText w:val="%1)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06F5CD6"/>
    <w:multiLevelType w:val="hybridMultilevel"/>
    <w:tmpl w:val="919E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80ADF"/>
    <w:multiLevelType w:val="multilevel"/>
    <w:tmpl w:val="33CA2ED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6CB3E9F"/>
    <w:multiLevelType w:val="hybridMultilevel"/>
    <w:tmpl w:val="2086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F35A83"/>
    <w:multiLevelType w:val="hybridMultilevel"/>
    <w:tmpl w:val="5948BC14"/>
    <w:lvl w:ilvl="0" w:tplc="4B0EA8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795609"/>
    <w:multiLevelType w:val="hybridMultilevel"/>
    <w:tmpl w:val="DEDAD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658A5"/>
    <w:multiLevelType w:val="hybridMultilevel"/>
    <w:tmpl w:val="9D8A4F7C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416100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061F4"/>
    <w:multiLevelType w:val="hybridMultilevel"/>
    <w:tmpl w:val="AF4ED33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22626"/>
    <w:multiLevelType w:val="hybridMultilevel"/>
    <w:tmpl w:val="3EFE1B60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F2C44"/>
    <w:multiLevelType w:val="hybridMultilevel"/>
    <w:tmpl w:val="4C18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76777"/>
    <w:multiLevelType w:val="hybridMultilevel"/>
    <w:tmpl w:val="31B44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654C0"/>
    <w:multiLevelType w:val="hybridMultilevel"/>
    <w:tmpl w:val="06A0873A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4B0EA8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1165ED"/>
    <w:multiLevelType w:val="hybridMultilevel"/>
    <w:tmpl w:val="01E6436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36592"/>
    <w:multiLevelType w:val="hybridMultilevel"/>
    <w:tmpl w:val="4C18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683677"/>
    <w:multiLevelType w:val="hybridMultilevel"/>
    <w:tmpl w:val="472A9B04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130D90"/>
    <w:multiLevelType w:val="hybridMultilevel"/>
    <w:tmpl w:val="1A98BD9A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04F50"/>
    <w:multiLevelType w:val="hybridMultilevel"/>
    <w:tmpl w:val="EF50872C"/>
    <w:lvl w:ilvl="0" w:tplc="50C637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7F422DF"/>
    <w:multiLevelType w:val="hybridMultilevel"/>
    <w:tmpl w:val="E24AC006"/>
    <w:lvl w:ilvl="0" w:tplc="4B0EA8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63DF6"/>
    <w:multiLevelType w:val="hybridMultilevel"/>
    <w:tmpl w:val="7280124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16"/>
  </w:num>
  <w:num w:numId="8">
    <w:abstractNumId w:val="0"/>
  </w:num>
  <w:num w:numId="9">
    <w:abstractNumId w:val="24"/>
  </w:num>
  <w:num w:numId="10">
    <w:abstractNumId w:val="27"/>
  </w:num>
  <w:num w:numId="11">
    <w:abstractNumId w:val="22"/>
  </w:num>
  <w:num w:numId="12">
    <w:abstractNumId w:val="31"/>
  </w:num>
  <w:num w:numId="13">
    <w:abstractNumId w:val="28"/>
  </w:num>
  <w:num w:numId="14">
    <w:abstractNumId w:val="23"/>
  </w:num>
  <w:num w:numId="15">
    <w:abstractNumId w:val="11"/>
  </w:num>
  <w:num w:numId="16">
    <w:abstractNumId w:val="25"/>
  </w:num>
  <w:num w:numId="17">
    <w:abstractNumId w:val="8"/>
  </w:num>
  <w:num w:numId="18">
    <w:abstractNumId w:val="3"/>
  </w:num>
  <w:num w:numId="19">
    <w:abstractNumId w:val="34"/>
  </w:num>
  <w:num w:numId="20">
    <w:abstractNumId w:val="15"/>
  </w:num>
  <w:num w:numId="21">
    <w:abstractNumId w:val="10"/>
  </w:num>
  <w:num w:numId="22">
    <w:abstractNumId w:val="26"/>
  </w:num>
  <w:num w:numId="23">
    <w:abstractNumId w:val="17"/>
  </w:num>
  <w:num w:numId="24">
    <w:abstractNumId w:val="7"/>
  </w:num>
  <w:num w:numId="25">
    <w:abstractNumId w:val="20"/>
  </w:num>
  <w:num w:numId="26">
    <w:abstractNumId w:val="13"/>
  </w:num>
  <w:num w:numId="27">
    <w:abstractNumId w:val="4"/>
  </w:num>
  <w:num w:numId="28">
    <w:abstractNumId w:val="9"/>
  </w:num>
  <w:num w:numId="29">
    <w:abstractNumId w:val="33"/>
  </w:num>
  <w:num w:numId="30">
    <w:abstractNumId w:val="32"/>
  </w:num>
  <w:num w:numId="31">
    <w:abstractNumId w:val="30"/>
  </w:num>
  <w:num w:numId="32">
    <w:abstractNumId w:val="19"/>
  </w:num>
  <w:num w:numId="33">
    <w:abstractNumId w:val="29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78"/>
    <w:rsid w:val="00026177"/>
    <w:rsid w:val="00036621"/>
    <w:rsid w:val="0005295F"/>
    <w:rsid w:val="00062722"/>
    <w:rsid w:val="00080FF8"/>
    <w:rsid w:val="00087DD3"/>
    <w:rsid w:val="000A05FF"/>
    <w:rsid w:val="000A6C61"/>
    <w:rsid w:val="000B15D7"/>
    <w:rsid w:val="000C1C82"/>
    <w:rsid w:val="000C72D7"/>
    <w:rsid w:val="001537EE"/>
    <w:rsid w:val="001621CE"/>
    <w:rsid w:val="001829BA"/>
    <w:rsid w:val="00187A77"/>
    <w:rsid w:val="001B16E2"/>
    <w:rsid w:val="001F04C0"/>
    <w:rsid w:val="001F2B05"/>
    <w:rsid w:val="00212ACC"/>
    <w:rsid w:val="002544CE"/>
    <w:rsid w:val="00293D00"/>
    <w:rsid w:val="002B665E"/>
    <w:rsid w:val="00333924"/>
    <w:rsid w:val="0034047B"/>
    <w:rsid w:val="003604F6"/>
    <w:rsid w:val="00360718"/>
    <w:rsid w:val="003925F5"/>
    <w:rsid w:val="0039359B"/>
    <w:rsid w:val="00395C7A"/>
    <w:rsid w:val="003B6EAE"/>
    <w:rsid w:val="003C5D9D"/>
    <w:rsid w:val="003D2B1A"/>
    <w:rsid w:val="0041015E"/>
    <w:rsid w:val="00432764"/>
    <w:rsid w:val="0048591A"/>
    <w:rsid w:val="00495BC5"/>
    <w:rsid w:val="0049699A"/>
    <w:rsid w:val="004B17A7"/>
    <w:rsid w:val="004B2CE6"/>
    <w:rsid w:val="004B4DFB"/>
    <w:rsid w:val="004D2901"/>
    <w:rsid w:val="004D315A"/>
    <w:rsid w:val="004E6CC4"/>
    <w:rsid w:val="004F4F58"/>
    <w:rsid w:val="004F73BC"/>
    <w:rsid w:val="005328A2"/>
    <w:rsid w:val="00533EBB"/>
    <w:rsid w:val="00581013"/>
    <w:rsid w:val="005A436D"/>
    <w:rsid w:val="005B66CD"/>
    <w:rsid w:val="005D5B2B"/>
    <w:rsid w:val="005F7074"/>
    <w:rsid w:val="00612D69"/>
    <w:rsid w:val="0061635F"/>
    <w:rsid w:val="00642919"/>
    <w:rsid w:val="006437E7"/>
    <w:rsid w:val="00645E5B"/>
    <w:rsid w:val="00651AF4"/>
    <w:rsid w:val="00653E93"/>
    <w:rsid w:val="0068154D"/>
    <w:rsid w:val="006840E5"/>
    <w:rsid w:val="006C6F12"/>
    <w:rsid w:val="006D73E4"/>
    <w:rsid w:val="006E78D7"/>
    <w:rsid w:val="006F0E2A"/>
    <w:rsid w:val="00731CC0"/>
    <w:rsid w:val="00750C18"/>
    <w:rsid w:val="007A315B"/>
    <w:rsid w:val="007B6D71"/>
    <w:rsid w:val="007E6B45"/>
    <w:rsid w:val="007F31EB"/>
    <w:rsid w:val="007F7B99"/>
    <w:rsid w:val="00811579"/>
    <w:rsid w:val="0082266F"/>
    <w:rsid w:val="0082480F"/>
    <w:rsid w:val="00833052"/>
    <w:rsid w:val="00853970"/>
    <w:rsid w:val="0089142E"/>
    <w:rsid w:val="008C084E"/>
    <w:rsid w:val="00931ABC"/>
    <w:rsid w:val="009427C0"/>
    <w:rsid w:val="00951639"/>
    <w:rsid w:val="00954AFF"/>
    <w:rsid w:val="009654FC"/>
    <w:rsid w:val="009967B3"/>
    <w:rsid w:val="009A654A"/>
    <w:rsid w:val="009E0C82"/>
    <w:rsid w:val="00A05FBC"/>
    <w:rsid w:val="00A75A2C"/>
    <w:rsid w:val="00A8436F"/>
    <w:rsid w:val="00A95042"/>
    <w:rsid w:val="00AD3A98"/>
    <w:rsid w:val="00AE0EDF"/>
    <w:rsid w:val="00AE4CFD"/>
    <w:rsid w:val="00AF014B"/>
    <w:rsid w:val="00B04CCD"/>
    <w:rsid w:val="00B50FD1"/>
    <w:rsid w:val="00B53951"/>
    <w:rsid w:val="00B54578"/>
    <w:rsid w:val="00B612D8"/>
    <w:rsid w:val="00B630C4"/>
    <w:rsid w:val="00B66EAA"/>
    <w:rsid w:val="00BB4B7E"/>
    <w:rsid w:val="00BC450E"/>
    <w:rsid w:val="00BD1F79"/>
    <w:rsid w:val="00BE1A32"/>
    <w:rsid w:val="00C06C32"/>
    <w:rsid w:val="00C150B9"/>
    <w:rsid w:val="00C429D8"/>
    <w:rsid w:val="00C936A5"/>
    <w:rsid w:val="00CA177A"/>
    <w:rsid w:val="00CB5029"/>
    <w:rsid w:val="00D03CAB"/>
    <w:rsid w:val="00D14AEE"/>
    <w:rsid w:val="00D33FD4"/>
    <w:rsid w:val="00DA6A15"/>
    <w:rsid w:val="00DB62F5"/>
    <w:rsid w:val="00DE07B2"/>
    <w:rsid w:val="00E16557"/>
    <w:rsid w:val="00E201E5"/>
    <w:rsid w:val="00E227AD"/>
    <w:rsid w:val="00E4531C"/>
    <w:rsid w:val="00E57A86"/>
    <w:rsid w:val="00E64F0A"/>
    <w:rsid w:val="00E9607E"/>
    <w:rsid w:val="00EA6FD4"/>
    <w:rsid w:val="00EC33CB"/>
    <w:rsid w:val="00F13814"/>
    <w:rsid w:val="00F179AA"/>
    <w:rsid w:val="00F45B6C"/>
    <w:rsid w:val="00F6054C"/>
    <w:rsid w:val="00F62C05"/>
    <w:rsid w:val="00F819D6"/>
    <w:rsid w:val="00FA0A3E"/>
    <w:rsid w:val="00F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3B839"/>
  <w15:docId w15:val="{0D5BB253-15CF-4C16-B2DB-DCE1B1B5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4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45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54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545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54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5457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5457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5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57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54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54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Бурминская Татьяна Александровна</cp:lastModifiedBy>
  <cp:revision>73</cp:revision>
  <cp:lastPrinted>2025-01-28T10:42:00Z</cp:lastPrinted>
  <dcterms:created xsi:type="dcterms:W3CDTF">2018-01-02T05:50:00Z</dcterms:created>
  <dcterms:modified xsi:type="dcterms:W3CDTF">2025-01-28T10:42:00Z</dcterms:modified>
</cp:coreProperties>
</file>