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37522B">
        <w:rPr>
          <w:b/>
          <w:szCs w:val="24"/>
          <w:u w:val="single"/>
        </w:rPr>
        <w:t xml:space="preserve"> </w:t>
      </w:r>
      <w:r w:rsidR="00E14977">
        <w:rPr>
          <w:b/>
          <w:szCs w:val="24"/>
          <w:u w:val="single"/>
        </w:rPr>
        <w:t>30</w:t>
      </w:r>
      <w:r w:rsidR="0051116D">
        <w:rPr>
          <w:b/>
          <w:szCs w:val="24"/>
          <w:u w:val="single"/>
        </w:rPr>
        <w:t>.</w:t>
      </w:r>
      <w:r w:rsidR="00302BEE">
        <w:rPr>
          <w:b/>
          <w:szCs w:val="24"/>
          <w:u w:val="single"/>
        </w:rPr>
        <w:t>01</w:t>
      </w:r>
      <w:r w:rsidR="00756325">
        <w:rPr>
          <w:b/>
          <w:szCs w:val="24"/>
          <w:u w:val="single"/>
        </w:rPr>
        <w:t>.</w:t>
      </w:r>
      <w:r w:rsidR="00302BEE">
        <w:rPr>
          <w:b/>
          <w:szCs w:val="24"/>
          <w:u w:val="single"/>
        </w:rPr>
        <w:t>2025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E14977">
        <w:rPr>
          <w:b/>
          <w:szCs w:val="24"/>
          <w:u w:val="single"/>
        </w:rPr>
        <w:t>35</w:t>
      </w:r>
      <w:bookmarkStart w:id="0" w:name="_GoBack"/>
      <w:bookmarkEnd w:id="0"/>
      <w:r w:rsidR="009D1715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C53AD7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>
        <w:rPr>
          <w:sz w:val="22"/>
          <w:szCs w:val="22"/>
        </w:rPr>
        <w:t>О внесении изменени</w:t>
      </w:r>
      <w:r w:rsidR="006B4CD0">
        <w:rPr>
          <w:sz w:val="22"/>
          <w:szCs w:val="22"/>
        </w:rPr>
        <w:t>я</w:t>
      </w:r>
      <w:r>
        <w:rPr>
          <w:sz w:val="22"/>
          <w:szCs w:val="22"/>
        </w:rPr>
        <w:t xml:space="preserve"> в Порядок предоставления иных межбюджетных трансфертов бюджетам поселений в целях софинансирования расходных обязательств по организации ритуальных услуг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FC37A7" w:rsidRDefault="001F7BF4" w:rsidP="00FC37A7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</w:t>
      </w:r>
      <w:r w:rsidR="00302BEE">
        <w:rPr>
          <w:rFonts w:eastAsiaTheme="minorHAnsi"/>
          <w:sz w:val="26"/>
          <w:szCs w:val="26"/>
          <w:lang w:eastAsia="en-US"/>
        </w:rPr>
        <w:t xml:space="preserve">соответствии с </w:t>
      </w:r>
      <w:hyperlink r:id="rId7" w:history="1">
        <w:r w:rsidR="00302BEE" w:rsidRPr="00302BEE">
          <w:rPr>
            <w:rFonts w:eastAsiaTheme="minorHAnsi"/>
            <w:sz w:val="26"/>
            <w:szCs w:val="26"/>
            <w:lang w:eastAsia="en-US"/>
          </w:rPr>
          <w:t>Уставом</w:t>
        </w:r>
      </w:hyperlink>
      <w:r w:rsidR="00302BEE">
        <w:rPr>
          <w:rFonts w:eastAsiaTheme="minorHAnsi"/>
          <w:sz w:val="26"/>
          <w:szCs w:val="26"/>
          <w:lang w:eastAsia="en-US"/>
        </w:rPr>
        <w:t xml:space="preserve"> муниципального образования «Муниципальный район «Заполярный район» Ненецкого автономного округа» Администрация Заполярного района </w:t>
      </w:r>
      <w:r w:rsidR="00F7264F" w:rsidRPr="00FC37A7">
        <w:rPr>
          <w:sz w:val="26"/>
          <w:szCs w:val="26"/>
        </w:rPr>
        <w:t>ПОСТАНОВЛЯЕТ:</w:t>
      </w:r>
    </w:p>
    <w:p w:rsidR="003833BD" w:rsidRPr="00FC37A7" w:rsidRDefault="003833BD" w:rsidP="00FC37A7">
      <w:pPr>
        <w:overflowPunct/>
        <w:ind w:firstLine="851"/>
        <w:jc w:val="both"/>
        <w:rPr>
          <w:sz w:val="26"/>
          <w:szCs w:val="26"/>
        </w:rPr>
      </w:pPr>
    </w:p>
    <w:p w:rsidR="006D6E82" w:rsidRPr="006B4CD0" w:rsidRDefault="006D6E82" w:rsidP="006B4CD0">
      <w:pPr>
        <w:pStyle w:val="a5"/>
        <w:numPr>
          <w:ilvl w:val="0"/>
          <w:numId w:val="15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6D6E82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8" w:history="1">
        <w:r>
          <w:rPr>
            <w:rFonts w:eastAsiaTheme="minorHAnsi"/>
            <w:sz w:val="26"/>
            <w:szCs w:val="26"/>
            <w:lang w:eastAsia="en-US"/>
          </w:rPr>
          <w:t>П</w:t>
        </w:r>
        <w:r w:rsidRPr="006D6E82">
          <w:rPr>
            <w:rFonts w:eastAsiaTheme="minorHAnsi"/>
            <w:sz w:val="26"/>
            <w:szCs w:val="26"/>
            <w:lang w:eastAsia="en-US"/>
          </w:rPr>
          <w:t>орядок</w:t>
        </w:r>
      </w:hyperlink>
      <w:r w:rsidRPr="006D6E82">
        <w:rPr>
          <w:rFonts w:eastAsiaTheme="minorHAnsi"/>
          <w:sz w:val="26"/>
          <w:szCs w:val="26"/>
          <w:lang w:eastAsia="en-US"/>
        </w:rPr>
        <w:t xml:space="preserve"> предоставления иных межбюджетных трансфертов бюджетам поселений в целях софинансирования расходных обязательств по организации ритуальных услуг, утвержден</w:t>
      </w:r>
      <w:r>
        <w:rPr>
          <w:rFonts w:eastAsiaTheme="minorHAnsi"/>
          <w:sz w:val="26"/>
          <w:szCs w:val="26"/>
          <w:lang w:eastAsia="en-US"/>
        </w:rPr>
        <w:t>ный</w:t>
      </w:r>
      <w:r w:rsidRPr="006D6E82">
        <w:rPr>
          <w:rFonts w:eastAsiaTheme="minorHAnsi"/>
          <w:sz w:val="26"/>
          <w:szCs w:val="26"/>
          <w:lang w:eastAsia="en-US"/>
        </w:rPr>
        <w:t xml:space="preserve"> постановлением Администрации Заполярного района от 19.06.2017 </w:t>
      </w:r>
      <w:r>
        <w:rPr>
          <w:rFonts w:eastAsiaTheme="minorHAnsi"/>
          <w:sz w:val="26"/>
          <w:szCs w:val="26"/>
          <w:lang w:eastAsia="en-US"/>
        </w:rPr>
        <w:t>№</w:t>
      </w:r>
      <w:r w:rsidRPr="006D6E82">
        <w:rPr>
          <w:rFonts w:eastAsiaTheme="minorHAnsi"/>
          <w:sz w:val="26"/>
          <w:szCs w:val="26"/>
          <w:lang w:eastAsia="en-US"/>
        </w:rPr>
        <w:t xml:space="preserve"> 107п (с изменениями, внесенными постановлениями от 21.07.2017 </w:t>
      </w:r>
      <w:r>
        <w:rPr>
          <w:rFonts w:eastAsiaTheme="minorHAnsi"/>
          <w:sz w:val="26"/>
          <w:szCs w:val="26"/>
          <w:lang w:eastAsia="en-US"/>
        </w:rPr>
        <w:t>№</w:t>
      </w:r>
      <w:r w:rsidRPr="006D6E82">
        <w:rPr>
          <w:rFonts w:eastAsiaTheme="minorHAnsi"/>
          <w:sz w:val="26"/>
          <w:szCs w:val="26"/>
          <w:lang w:eastAsia="en-US"/>
        </w:rPr>
        <w:t xml:space="preserve"> 129п, от 15.08.2017 </w:t>
      </w:r>
      <w:r>
        <w:rPr>
          <w:rFonts w:eastAsiaTheme="minorHAnsi"/>
          <w:sz w:val="26"/>
          <w:szCs w:val="26"/>
          <w:lang w:eastAsia="en-US"/>
        </w:rPr>
        <w:t>№</w:t>
      </w:r>
      <w:r w:rsidRPr="006D6E82">
        <w:rPr>
          <w:rFonts w:eastAsiaTheme="minorHAnsi"/>
          <w:sz w:val="26"/>
          <w:szCs w:val="26"/>
          <w:lang w:eastAsia="en-US"/>
        </w:rPr>
        <w:t xml:space="preserve"> 146п, от 06.10.2017 </w:t>
      </w:r>
      <w:r>
        <w:rPr>
          <w:rFonts w:eastAsiaTheme="minorHAnsi"/>
          <w:sz w:val="26"/>
          <w:szCs w:val="26"/>
          <w:lang w:eastAsia="en-US"/>
        </w:rPr>
        <w:t>№</w:t>
      </w:r>
      <w:r w:rsidRPr="006D6E82">
        <w:rPr>
          <w:rFonts w:eastAsiaTheme="minorHAnsi"/>
          <w:sz w:val="26"/>
          <w:szCs w:val="26"/>
          <w:lang w:eastAsia="en-US"/>
        </w:rPr>
        <w:t xml:space="preserve"> 173п, </w:t>
      </w:r>
      <w:r w:rsidRPr="006B4CD0">
        <w:rPr>
          <w:rFonts w:eastAsiaTheme="minorHAnsi"/>
          <w:sz w:val="26"/>
          <w:szCs w:val="26"/>
          <w:lang w:eastAsia="en-US"/>
        </w:rPr>
        <w:t xml:space="preserve">от 08.02.2018 № 29н, от 17.05.2018 № 92п, от 31.10.2018 № 213п, от 28.02.2019 № 37п, от 18.03.2019 № 45п, от 25.06.2019 № 99п, от 20.09.2019 № 154п, от 31.10.2019 № 188п, от 21.02.2020 № 37п, от 22.04.2020 № 83п, от 28.01.2021 № 20п, от 10.02.2021 № 38п, от 17.03.2021 № 60п, от 09.02.2022 № 33п, от 03.03.2022 № 47п, от 27.12.2022 № 330п, от 07.02.2023 № 37п, от 15.01.2024 № 10п, от 01.02.2024 № 43п, от 02.08.2024 № 229п) </w:t>
      </w:r>
      <w:r w:rsidR="006B4CD0" w:rsidRPr="006B4CD0">
        <w:rPr>
          <w:rFonts w:eastAsiaTheme="minorHAnsi"/>
          <w:sz w:val="26"/>
          <w:szCs w:val="26"/>
          <w:lang w:eastAsia="en-US"/>
        </w:rPr>
        <w:t>изменение, изложив пункт 9 в следующей редакции:</w:t>
      </w:r>
    </w:p>
    <w:p w:rsidR="006B4CD0" w:rsidRPr="006B4CD0" w:rsidRDefault="006B4CD0" w:rsidP="006B4C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4CD0">
        <w:rPr>
          <w:rFonts w:eastAsiaTheme="minorHAnsi"/>
          <w:sz w:val="26"/>
          <w:szCs w:val="26"/>
          <w:lang w:eastAsia="en-US"/>
        </w:rPr>
        <w:t>«</w:t>
      </w:r>
      <w:r w:rsidR="006D6E82" w:rsidRPr="006B4CD0">
        <w:rPr>
          <w:rFonts w:eastAsiaTheme="minorHAnsi"/>
          <w:sz w:val="26"/>
          <w:szCs w:val="26"/>
          <w:lang w:eastAsia="en-US"/>
        </w:rPr>
        <w:t>9</w:t>
      </w:r>
      <w:r w:rsidRPr="006B4CD0">
        <w:rPr>
          <w:rFonts w:eastAsiaTheme="minorHAnsi"/>
          <w:sz w:val="26"/>
          <w:szCs w:val="26"/>
          <w:lang w:eastAsia="en-US"/>
        </w:rPr>
        <w:t xml:space="preserve">. </w:t>
      </w:r>
      <w:r w:rsidRPr="006B4CD0">
        <w:rPr>
          <w:sz w:val="26"/>
          <w:szCs w:val="26"/>
        </w:rPr>
        <w:t>Размер межбюджетного трансферта бюджету поселения определяется по следующей формуле:</w:t>
      </w:r>
    </w:p>
    <w:p w:rsidR="006B4CD0" w:rsidRDefault="006B4CD0" w:rsidP="006B4CD0">
      <w:pPr>
        <w:shd w:val="clear" w:color="auto" w:fill="FFFFFF"/>
        <w:overflowPunct/>
        <w:autoSpaceDE/>
        <w:autoSpaceDN/>
        <w:adjustRightInd/>
        <w:jc w:val="center"/>
        <w:rPr>
          <w:sz w:val="26"/>
          <w:szCs w:val="26"/>
        </w:rPr>
      </w:pPr>
    </w:p>
    <w:p w:rsidR="006B4CD0" w:rsidRPr="006B4CD0" w:rsidRDefault="006B4CD0" w:rsidP="006B4CD0">
      <w:pPr>
        <w:shd w:val="clear" w:color="auto" w:fill="FFFFFF"/>
        <w:overflowPunct/>
        <w:autoSpaceDE/>
        <w:autoSpaceDN/>
        <w:adjustRightInd/>
        <w:jc w:val="center"/>
        <w:rPr>
          <w:sz w:val="26"/>
          <w:szCs w:val="26"/>
        </w:rPr>
      </w:pPr>
      <w:r w:rsidRPr="006B4CD0">
        <w:rPr>
          <w:sz w:val="26"/>
          <w:szCs w:val="26"/>
        </w:rPr>
        <w:t>C = S x K, где:</w:t>
      </w:r>
    </w:p>
    <w:p w:rsidR="006B4CD0" w:rsidRDefault="006B4CD0" w:rsidP="006B4CD0">
      <w:pPr>
        <w:shd w:val="clear" w:color="auto" w:fill="FFFFFF"/>
        <w:overflowPunct/>
        <w:autoSpaceDE/>
        <w:autoSpaceDN/>
        <w:adjustRightInd/>
        <w:jc w:val="both"/>
        <w:rPr>
          <w:sz w:val="26"/>
          <w:szCs w:val="26"/>
        </w:rPr>
      </w:pPr>
    </w:p>
    <w:p w:rsidR="006B4CD0" w:rsidRDefault="006B4CD0" w:rsidP="006B4CD0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6B4CD0">
        <w:rPr>
          <w:sz w:val="26"/>
          <w:szCs w:val="26"/>
        </w:rPr>
        <w:t>C - размер межбюджетного трансферта;</w:t>
      </w:r>
    </w:p>
    <w:p w:rsidR="006B4CD0" w:rsidRPr="006B4CD0" w:rsidRDefault="006B4CD0" w:rsidP="006B4CD0">
      <w:pPr>
        <w:shd w:val="clear" w:color="auto" w:fill="FFFFFF"/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6B4CD0">
        <w:rPr>
          <w:sz w:val="26"/>
          <w:szCs w:val="26"/>
        </w:rPr>
        <w:t>S - размер понесенных расходов местной администрации поселения, но не более:</w:t>
      </w:r>
    </w:p>
    <w:p w:rsidR="006D6E82" w:rsidRPr="006B4CD0" w:rsidRDefault="006B4CD0" w:rsidP="006B4CD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6D6E82" w:rsidRPr="006B4CD0">
        <w:rPr>
          <w:rFonts w:eastAsiaTheme="minorHAnsi"/>
          <w:sz w:val="26"/>
          <w:szCs w:val="26"/>
          <w:lang w:eastAsia="en-US"/>
        </w:rPr>
        <w:t>для СП «Приморско-Куйский сельсовет» ЗР НАО; СП «</w:t>
      </w:r>
      <w:proofErr w:type="spellStart"/>
      <w:r w:rsidR="006D6E82" w:rsidRPr="006B4CD0">
        <w:rPr>
          <w:rFonts w:eastAsiaTheme="minorHAnsi"/>
          <w:sz w:val="26"/>
          <w:szCs w:val="26"/>
          <w:lang w:eastAsia="en-US"/>
        </w:rPr>
        <w:t>Тельвисочный</w:t>
      </w:r>
      <w:proofErr w:type="spellEnd"/>
      <w:r w:rsidR="006D6E82" w:rsidRPr="006B4CD0">
        <w:rPr>
          <w:rFonts w:eastAsiaTheme="minorHAnsi"/>
          <w:sz w:val="26"/>
          <w:szCs w:val="26"/>
          <w:lang w:eastAsia="en-US"/>
        </w:rPr>
        <w:t xml:space="preserve"> сельсовет» ЗР НАО»</w:t>
      </w:r>
      <w:r w:rsidR="00C53AD7" w:rsidRPr="006B4CD0">
        <w:rPr>
          <w:rFonts w:eastAsiaTheme="minorHAnsi"/>
          <w:sz w:val="26"/>
          <w:szCs w:val="26"/>
          <w:lang w:eastAsia="en-US"/>
        </w:rPr>
        <w:t>, МО «</w:t>
      </w:r>
      <w:r w:rsidR="006D6E82" w:rsidRPr="006B4CD0">
        <w:rPr>
          <w:rFonts w:eastAsiaTheme="minorHAnsi"/>
          <w:sz w:val="26"/>
          <w:szCs w:val="26"/>
          <w:lang w:eastAsia="en-US"/>
        </w:rPr>
        <w:t xml:space="preserve">Городское поселение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="006D6E82" w:rsidRPr="006B4CD0">
        <w:rPr>
          <w:rFonts w:eastAsiaTheme="minorHAnsi"/>
          <w:sz w:val="26"/>
          <w:szCs w:val="26"/>
          <w:lang w:eastAsia="en-US"/>
        </w:rPr>
        <w:t>Рабочий поселок Искателей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="006D6E82" w:rsidRPr="006B4CD0">
        <w:rPr>
          <w:rFonts w:eastAsiaTheme="minorHAnsi"/>
          <w:sz w:val="26"/>
          <w:szCs w:val="26"/>
          <w:lang w:eastAsia="en-US"/>
        </w:rPr>
        <w:t xml:space="preserve"> ЗР НАО с 01.02.2025 </w:t>
      </w:r>
      <w:r w:rsidRPr="006B4CD0">
        <w:rPr>
          <w:rFonts w:eastAsiaTheme="minorHAnsi"/>
          <w:sz w:val="26"/>
          <w:szCs w:val="26"/>
          <w:lang w:eastAsia="en-US"/>
        </w:rPr>
        <w:t>–</w:t>
      </w:r>
      <w:r w:rsidR="006D6E82" w:rsidRPr="006B4CD0">
        <w:rPr>
          <w:rFonts w:eastAsiaTheme="minorHAnsi"/>
          <w:sz w:val="26"/>
          <w:szCs w:val="26"/>
          <w:lang w:eastAsia="en-US"/>
        </w:rPr>
        <w:t xml:space="preserve"> 41</w:t>
      </w:r>
      <w:r w:rsidRPr="006B4CD0">
        <w:rPr>
          <w:rFonts w:eastAsiaTheme="minorHAnsi"/>
          <w:sz w:val="26"/>
          <w:szCs w:val="26"/>
          <w:lang w:eastAsia="en-US"/>
        </w:rPr>
        <w:t xml:space="preserve"> </w:t>
      </w:r>
      <w:r w:rsidR="006D6E82" w:rsidRPr="006B4CD0">
        <w:rPr>
          <w:rFonts w:eastAsiaTheme="minorHAnsi"/>
          <w:sz w:val="26"/>
          <w:szCs w:val="26"/>
          <w:lang w:eastAsia="en-US"/>
        </w:rPr>
        <w:t>938,92 руб. в расчете на одного умершего;</w:t>
      </w:r>
    </w:p>
    <w:p w:rsidR="006B4CD0" w:rsidRPr="006B4CD0" w:rsidRDefault="006D6E82" w:rsidP="006B4CD0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6B4CD0">
        <w:rPr>
          <w:rFonts w:eastAsiaTheme="minorHAnsi"/>
          <w:sz w:val="26"/>
          <w:szCs w:val="26"/>
          <w:lang w:eastAsia="en-US"/>
        </w:rPr>
        <w:t xml:space="preserve">- для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 xml:space="preserve">Поселок 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Амдерма</w:t>
      </w:r>
      <w:proofErr w:type="spellEnd"/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Андегский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Великовисочный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Канинский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</w:t>
      </w:r>
      <w:r w:rsidRPr="006B4CD0">
        <w:rPr>
          <w:rFonts w:eastAsiaTheme="minorHAnsi"/>
          <w:sz w:val="26"/>
          <w:szCs w:val="26"/>
          <w:lang w:eastAsia="en-US"/>
        </w:rPr>
        <w:lastRenderedPageBreak/>
        <w:t xml:space="preserve">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>Карский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Pr="006B4CD0">
        <w:rPr>
          <w:rFonts w:eastAsiaTheme="minorHAnsi"/>
          <w:sz w:val="26"/>
          <w:szCs w:val="26"/>
          <w:lang w:eastAsia="en-US"/>
        </w:rPr>
        <w:t xml:space="preserve"> ЗР НАО</w:t>
      </w:r>
      <w:r w:rsidR="00C53AD7" w:rsidRPr="006B4CD0">
        <w:rPr>
          <w:rFonts w:eastAsiaTheme="minorHAnsi"/>
          <w:sz w:val="26"/>
          <w:szCs w:val="26"/>
          <w:lang w:eastAsia="en-US"/>
        </w:rPr>
        <w:t>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Колгуевский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Pr="006B4CD0">
        <w:rPr>
          <w:rFonts w:eastAsiaTheme="minorHAnsi"/>
          <w:sz w:val="26"/>
          <w:szCs w:val="26"/>
          <w:lang w:eastAsia="en-US"/>
        </w:rPr>
        <w:t xml:space="preserve"> ЗР НАО</w:t>
      </w:r>
      <w:r w:rsidR="00C53AD7" w:rsidRPr="006B4CD0">
        <w:rPr>
          <w:rFonts w:eastAsiaTheme="minorHAnsi"/>
          <w:sz w:val="26"/>
          <w:szCs w:val="26"/>
          <w:lang w:eastAsia="en-US"/>
        </w:rPr>
        <w:t>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Коткинский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>Малоземельский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Pr="006B4CD0">
        <w:rPr>
          <w:rFonts w:eastAsiaTheme="minorHAnsi"/>
          <w:sz w:val="26"/>
          <w:szCs w:val="26"/>
          <w:lang w:eastAsia="en-US"/>
        </w:rPr>
        <w:t xml:space="preserve"> ЗР НАО</w:t>
      </w:r>
      <w:r w:rsidR="00C53AD7" w:rsidRPr="006B4CD0">
        <w:rPr>
          <w:rFonts w:eastAsiaTheme="minorHAnsi"/>
          <w:sz w:val="26"/>
          <w:szCs w:val="26"/>
          <w:lang w:eastAsia="en-US"/>
        </w:rPr>
        <w:t>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>Омский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Пешский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>Пустозерский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Pr="006B4CD0">
        <w:rPr>
          <w:rFonts w:eastAsiaTheme="minorHAnsi"/>
          <w:sz w:val="26"/>
          <w:szCs w:val="26"/>
          <w:lang w:eastAsia="en-US"/>
        </w:rPr>
        <w:t xml:space="preserve"> ЗР НАО</w:t>
      </w:r>
      <w:r w:rsidR="00C53AD7" w:rsidRPr="006B4CD0">
        <w:rPr>
          <w:rFonts w:eastAsiaTheme="minorHAnsi"/>
          <w:sz w:val="26"/>
          <w:szCs w:val="26"/>
          <w:lang w:eastAsia="en-US"/>
        </w:rPr>
        <w:t>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Тиманский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>Хорей-Верский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r w:rsidRPr="006B4CD0">
        <w:rPr>
          <w:rFonts w:eastAsiaTheme="minorHAnsi"/>
          <w:sz w:val="26"/>
          <w:szCs w:val="26"/>
          <w:lang w:eastAsia="en-US"/>
        </w:rPr>
        <w:t>Хоседа-Хардский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Pr="006B4CD0">
        <w:rPr>
          <w:rFonts w:eastAsiaTheme="minorHAnsi"/>
          <w:sz w:val="26"/>
          <w:szCs w:val="26"/>
          <w:lang w:eastAsia="en-US"/>
        </w:rPr>
        <w:t xml:space="preserve"> ЗР НАО</w:t>
      </w:r>
      <w:r w:rsidR="00C53AD7" w:rsidRPr="006B4CD0">
        <w:rPr>
          <w:rFonts w:eastAsiaTheme="minorHAnsi"/>
          <w:sz w:val="26"/>
          <w:szCs w:val="26"/>
          <w:lang w:eastAsia="en-US"/>
        </w:rPr>
        <w:t>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Юшарский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 ЗР НАО,</w:t>
      </w:r>
      <w:r w:rsidRPr="006B4CD0">
        <w:rPr>
          <w:rFonts w:eastAsiaTheme="minorHAnsi"/>
          <w:sz w:val="26"/>
          <w:szCs w:val="26"/>
          <w:lang w:eastAsia="en-US"/>
        </w:rPr>
        <w:t xml:space="preserve"> СП </w:t>
      </w:r>
      <w:r w:rsidR="00C53AD7" w:rsidRPr="006B4CD0"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6B4CD0">
        <w:rPr>
          <w:rFonts w:eastAsiaTheme="minorHAnsi"/>
          <w:sz w:val="26"/>
          <w:szCs w:val="26"/>
          <w:lang w:eastAsia="en-US"/>
        </w:rPr>
        <w:t>Шоинский</w:t>
      </w:r>
      <w:proofErr w:type="spellEnd"/>
      <w:r w:rsidRPr="006B4CD0">
        <w:rPr>
          <w:rFonts w:eastAsiaTheme="minorHAnsi"/>
          <w:sz w:val="26"/>
          <w:szCs w:val="26"/>
          <w:lang w:eastAsia="en-US"/>
        </w:rPr>
        <w:t xml:space="preserve"> сельсовет</w:t>
      </w:r>
      <w:r w:rsidR="00C53AD7" w:rsidRPr="006B4CD0">
        <w:rPr>
          <w:rFonts w:eastAsiaTheme="minorHAnsi"/>
          <w:sz w:val="26"/>
          <w:szCs w:val="26"/>
          <w:lang w:eastAsia="en-US"/>
        </w:rPr>
        <w:t>»</w:t>
      </w:r>
      <w:r w:rsidRPr="006B4CD0">
        <w:rPr>
          <w:rFonts w:eastAsiaTheme="minorHAnsi"/>
          <w:sz w:val="26"/>
          <w:szCs w:val="26"/>
          <w:lang w:eastAsia="en-US"/>
        </w:rPr>
        <w:t xml:space="preserve"> ЗР НАО с  01.02.2025 - 76 650,0</w:t>
      </w:r>
      <w:r w:rsidR="006B4CD0" w:rsidRPr="006B4CD0">
        <w:rPr>
          <w:rFonts w:eastAsiaTheme="minorHAnsi"/>
          <w:sz w:val="26"/>
          <w:szCs w:val="26"/>
          <w:lang w:eastAsia="en-US"/>
        </w:rPr>
        <w:t>0</w:t>
      </w:r>
      <w:r w:rsidRPr="006B4CD0">
        <w:rPr>
          <w:rFonts w:eastAsiaTheme="minorHAnsi"/>
          <w:sz w:val="26"/>
          <w:szCs w:val="26"/>
          <w:lang w:eastAsia="en-US"/>
        </w:rPr>
        <w:t xml:space="preserve"> руб. в расчете на одного умершего;</w:t>
      </w:r>
    </w:p>
    <w:p w:rsidR="00FC37A7" w:rsidRPr="006B4CD0" w:rsidRDefault="006B4CD0" w:rsidP="006B4CD0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B4CD0">
        <w:rPr>
          <w:sz w:val="26"/>
          <w:szCs w:val="26"/>
          <w:shd w:val="clear" w:color="auto" w:fill="FFFFFF"/>
        </w:rPr>
        <w:t>K - количество умерших, погребение которых произведено специализированной службой в рамках оказания гарантированного перечня услуг по погребению.</w:t>
      </w:r>
      <w:r w:rsidR="006D6E82" w:rsidRPr="006B4CD0">
        <w:rPr>
          <w:rFonts w:eastAsiaTheme="minorHAnsi"/>
          <w:sz w:val="26"/>
          <w:szCs w:val="26"/>
          <w:lang w:eastAsia="en-US"/>
        </w:rPr>
        <w:t>».</w:t>
      </w:r>
    </w:p>
    <w:p w:rsidR="003A5409" w:rsidRPr="0092592F" w:rsidRDefault="003B3097" w:rsidP="00C53AD7">
      <w:pPr>
        <w:pStyle w:val="a5"/>
        <w:numPr>
          <w:ilvl w:val="0"/>
          <w:numId w:val="15"/>
        </w:numPr>
        <w:overflowPunct/>
        <w:ind w:left="0" w:firstLine="709"/>
        <w:jc w:val="both"/>
        <w:rPr>
          <w:sz w:val="26"/>
          <w:szCs w:val="26"/>
        </w:rPr>
      </w:pPr>
      <w:r w:rsidRPr="0092592F">
        <w:rPr>
          <w:rFonts w:eastAsiaTheme="minorHAnsi"/>
          <w:sz w:val="26"/>
          <w:szCs w:val="26"/>
          <w:lang w:eastAsia="en-US"/>
        </w:rPr>
        <w:t xml:space="preserve">Отделу делопроизводства и </w:t>
      </w:r>
      <w:r w:rsidR="00E84CA0" w:rsidRPr="0092592F">
        <w:rPr>
          <w:rFonts w:eastAsiaTheme="minorHAnsi"/>
          <w:sz w:val="26"/>
          <w:szCs w:val="26"/>
          <w:lang w:eastAsia="en-US"/>
        </w:rPr>
        <w:t>документооборота (</w:t>
      </w:r>
      <w:proofErr w:type="spellStart"/>
      <w:r w:rsidR="00E84CA0" w:rsidRPr="0092592F">
        <w:rPr>
          <w:rFonts w:eastAsiaTheme="minorHAnsi"/>
          <w:sz w:val="26"/>
          <w:szCs w:val="26"/>
          <w:lang w:eastAsia="en-US"/>
        </w:rPr>
        <w:t>Бабикова</w:t>
      </w:r>
      <w:proofErr w:type="spellEnd"/>
      <w:r w:rsidR="00E84CA0" w:rsidRPr="0092592F">
        <w:rPr>
          <w:rFonts w:eastAsiaTheme="minorHAnsi"/>
          <w:sz w:val="26"/>
          <w:szCs w:val="26"/>
          <w:lang w:eastAsia="en-US"/>
        </w:rPr>
        <w:t xml:space="preserve"> Ю.Н.</w:t>
      </w:r>
      <w:r w:rsidRPr="0092592F">
        <w:rPr>
          <w:rFonts w:eastAsiaTheme="minorHAnsi"/>
          <w:sz w:val="26"/>
          <w:szCs w:val="26"/>
          <w:lang w:eastAsia="en-US"/>
        </w:rPr>
        <w:t xml:space="preserve">) направить </w:t>
      </w:r>
      <w:r w:rsidR="001D7583" w:rsidRPr="0092592F">
        <w:rPr>
          <w:rFonts w:eastAsiaTheme="minorHAnsi"/>
          <w:sz w:val="26"/>
          <w:szCs w:val="26"/>
          <w:lang w:eastAsia="en-US"/>
        </w:rPr>
        <w:t>копию настоящего</w:t>
      </w:r>
      <w:r w:rsidRPr="0092592F">
        <w:rPr>
          <w:rFonts w:eastAsiaTheme="minorHAnsi"/>
          <w:sz w:val="26"/>
          <w:szCs w:val="26"/>
          <w:lang w:eastAsia="en-US"/>
        </w:rPr>
        <w:t xml:space="preserve"> п</w:t>
      </w:r>
      <w:r w:rsidR="001D7583" w:rsidRPr="0092592F">
        <w:rPr>
          <w:rFonts w:eastAsiaTheme="minorHAnsi"/>
          <w:sz w:val="26"/>
          <w:szCs w:val="26"/>
          <w:lang w:eastAsia="en-US"/>
        </w:rPr>
        <w:t xml:space="preserve">остановления </w:t>
      </w:r>
      <w:r w:rsidR="006D6E82">
        <w:rPr>
          <w:rFonts w:eastAsiaTheme="minorHAnsi"/>
          <w:sz w:val="26"/>
          <w:szCs w:val="26"/>
          <w:lang w:eastAsia="en-US"/>
        </w:rPr>
        <w:t>главам городского и сельских поселений Заполярного района</w:t>
      </w:r>
      <w:r w:rsidRPr="0092592F">
        <w:rPr>
          <w:rFonts w:eastAsiaTheme="minorHAnsi"/>
          <w:sz w:val="26"/>
          <w:szCs w:val="26"/>
          <w:lang w:eastAsia="en-US"/>
        </w:rPr>
        <w:t>.</w:t>
      </w:r>
    </w:p>
    <w:p w:rsidR="001F7D90" w:rsidRPr="00FC37A7" w:rsidRDefault="00CD0715" w:rsidP="00C53AD7">
      <w:pPr>
        <w:pStyle w:val="a5"/>
        <w:numPr>
          <w:ilvl w:val="0"/>
          <w:numId w:val="15"/>
        </w:numPr>
        <w:overflowPunct/>
        <w:ind w:left="0" w:firstLine="709"/>
        <w:jc w:val="both"/>
        <w:rPr>
          <w:sz w:val="26"/>
          <w:szCs w:val="26"/>
        </w:rPr>
      </w:pPr>
      <w:r w:rsidRPr="00FC37A7">
        <w:rPr>
          <w:rFonts w:eastAsiaTheme="minorHAnsi"/>
          <w:sz w:val="26"/>
          <w:szCs w:val="26"/>
          <w:lang w:eastAsia="en-US"/>
        </w:rPr>
        <w:t>Н</w:t>
      </w:r>
      <w:r w:rsidR="00B3328A" w:rsidRPr="00FC37A7">
        <w:rPr>
          <w:rFonts w:eastAsiaTheme="minorHAnsi"/>
          <w:sz w:val="26"/>
          <w:szCs w:val="26"/>
          <w:lang w:eastAsia="en-US"/>
        </w:rPr>
        <w:t>астояще</w:t>
      </w:r>
      <w:r w:rsidR="007619ED" w:rsidRPr="00FC37A7">
        <w:rPr>
          <w:rFonts w:eastAsiaTheme="minorHAnsi"/>
          <w:sz w:val="26"/>
          <w:szCs w:val="26"/>
          <w:lang w:eastAsia="en-US"/>
        </w:rPr>
        <w:t xml:space="preserve">е постановление </w:t>
      </w:r>
      <w:r w:rsidR="00896F7C">
        <w:rPr>
          <w:rFonts w:eastAsiaTheme="minorHAnsi"/>
          <w:sz w:val="26"/>
          <w:szCs w:val="26"/>
          <w:lang w:eastAsia="en-US"/>
        </w:rPr>
        <w:t xml:space="preserve">вступает в силу </w:t>
      </w:r>
      <w:r w:rsidR="00C73DBE">
        <w:rPr>
          <w:rFonts w:eastAsiaTheme="minorHAnsi"/>
          <w:sz w:val="26"/>
          <w:szCs w:val="26"/>
          <w:lang w:eastAsia="en-US"/>
        </w:rPr>
        <w:t>с 01.02.2025</w:t>
      </w:r>
      <w:r w:rsidR="006D6E82">
        <w:rPr>
          <w:rFonts w:eastAsiaTheme="minorHAnsi"/>
          <w:sz w:val="26"/>
          <w:szCs w:val="26"/>
          <w:lang w:eastAsia="en-US"/>
        </w:rPr>
        <w:t xml:space="preserve"> и подлежит официальному опубликованию</w:t>
      </w:r>
      <w:r w:rsidR="00816859" w:rsidRPr="00FC37A7">
        <w:rPr>
          <w:rFonts w:eastAsiaTheme="minorHAnsi"/>
          <w:sz w:val="26"/>
          <w:szCs w:val="26"/>
          <w:lang w:eastAsia="en-US"/>
        </w:rPr>
        <w:t>.</w:t>
      </w:r>
    </w:p>
    <w:p w:rsidR="00587D6A" w:rsidRDefault="00587D6A" w:rsidP="00FC37A7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14E8" w:rsidRDefault="006314E8" w:rsidP="00FC37A7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77F5F" w:rsidRPr="00F96316" w:rsidRDefault="00377F5F" w:rsidP="00FC37A7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1951" w:rsidRPr="00E21951" w:rsidRDefault="009F1335" w:rsidP="00FC37A7">
      <w:pPr>
        <w:pStyle w:val="ConsTitle"/>
        <w:widowControl/>
        <w:jc w:val="both"/>
      </w:pPr>
      <w:r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E84CA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 w:rsidRPr="00F96316">
        <w:rPr>
          <w:rFonts w:ascii="Times New Roman" w:hAnsi="Times New Roman" w:cs="Times New Roman"/>
          <w:b w:val="0"/>
          <w:sz w:val="26"/>
          <w:szCs w:val="26"/>
        </w:rPr>
        <w:t>а</w:t>
      </w:r>
      <w:r w:rsidR="00514E01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E5314D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866DC8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E84CA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F7264F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 w:rsidRPr="00F96316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 w:rsidRPr="00F963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 w:rsidRPr="00F96316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Н.Л. Михайлова</w:t>
      </w:r>
    </w:p>
    <w:sectPr w:rsidR="00E21951" w:rsidRPr="00E21951" w:rsidSect="00514E01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0E7714AF"/>
    <w:multiLevelType w:val="hybridMultilevel"/>
    <w:tmpl w:val="B53A0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5A77"/>
    <w:multiLevelType w:val="hybridMultilevel"/>
    <w:tmpl w:val="82FC71CE"/>
    <w:lvl w:ilvl="0" w:tplc="9E30305C">
      <w:start w:val="4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292F27"/>
    <w:multiLevelType w:val="multilevel"/>
    <w:tmpl w:val="7A102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94F2121"/>
    <w:multiLevelType w:val="hybridMultilevel"/>
    <w:tmpl w:val="C76AD2F6"/>
    <w:lvl w:ilvl="0" w:tplc="7AFA3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6" w15:restartNumberingAfterBreak="0">
    <w:nsid w:val="2C974D67"/>
    <w:multiLevelType w:val="multilevel"/>
    <w:tmpl w:val="3C2241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EA65CAF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8FF51B1"/>
    <w:multiLevelType w:val="multilevel"/>
    <w:tmpl w:val="EA94DF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39791C84"/>
    <w:multiLevelType w:val="multilevel"/>
    <w:tmpl w:val="4CB2C0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44B0618E"/>
    <w:multiLevelType w:val="hybridMultilevel"/>
    <w:tmpl w:val="3D2E5F12"/>
    <w:lvl w:ilvl="0" w:tplc="CD1E9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864F3"/>
    <w:multiLevelType w:val="multilevel"/>
    <w:tmpl w:val="95DE0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14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4"/>
  </w:num>
  <w:num w:numId="5">
    <w:abstractNumId w:val="13"/>
  </w:num>
  <w:num w:numId="6">
    <w:abstractNumId w:val="7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2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04EBD"/>
    <w:rsid w:val="00015AF6"/>
    <w:rsid w:val="000261D2"/>
    <w:rsid w:val="000339E6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4D72"/>
    <w:rsid w:val="0006611E"/>
    <w:rsid w:val="00066469"/>
    <w:rsid w:val="00070F6D"/>
    <w:rsid w:val="00075875"/>
    <w:rsid w:val="00077F2C"/>
    <w:rsid w:val="00080E9A"/>
    <w:rsid w:val="00086F72"/>
    <w:rsid w:val="00092977"/>
    <w:rsid w:val="0009305E"/>
    <w:rsid w:val="00093663"/>
    <w:rsid w:val="000964C6"/>
    <w:rsid w:val="0009687A"/>
    <w:rsid w:val="000A5425"/>
    <w:rsid w:val="000B5E44"/>
    <w:rsid w:val="000B6CDE"/>
    <w:rsid w:val="000B742A"/>
    <w:rsid w:val="000C0441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B1F"/>
    <w:rsid w:val="00100CFA"/>
    <w:rsid w:val="00114D23"/>
    <w:rsid w:val="00114FCB"/>
    <w:rsid w:val="0011783C"/>
    <w:rsid w:val="001200F3"/>
    <w:rsid w:val="00120D5F"/>
    <w:rsid w:val="00125313"/>
    <w:rsid w:val="00130EE8"/>
    <w:rsid w:val="00133475"/>
    <w:rsid w:val="00133565"/>
    <w:rsid w:val="001343C2"/>
    <w:rsid w:val="00136009"/>
    <w:rsid w:val="00142875"/>
    <w:rsid w:val="0015074C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9FE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D7583"/>
    <w:rsid w:val="001E27E4"/>
    <w:rsid w:val="001E2C55"/>
    <w:rsid w:val="001E45AE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0912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9C0"/>
    <w:rsid w:val="002F1742"/>
    <w:rsid w:val="002F1D8B"/>
    <w:rsid w:val="002F1E66"/>
    <w:rsid w:val="002F5575"/>
    <w:rsid w:val="002F7427"/>
    <w:rsid w:val="00300F76"/>
    <w:rsid w:val="003015A2"/>
    <w:rsid w:val="00302BEE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22B"/>
    <w:rsid w:val="00375DBE"/>
    <w:rsid w:val="00377F5F"/>
    <w:rsid w:val="003833BD"/>
    <w:rsid w:val="00385A29"/>
    <w:rsid w:val="00386B18"/>
    <w:rsid w:val="00386F75"/>
    <w:rsid w:val="00392C33"/>
    <w:rsid w:val="00395502"/>
    <w:rsid w:val="003A2750"/>
    <w:rsid w:val="003A2B67"/>
    <w:rsid w:val="003A4CD7"/>
    <w:rsid w:val="003A51C7"/>
    <w:rsid w:val="003A5409"/>
    <w:rsid w:val="003A58D8"/>
    <w:rsid w:val="003B087A"/>
    <w:rsid w:val="003B0F55"/>
    <w:rsid w:val="003B3097"/>
    <w:rsid w:val="003B35A2"/>
    <w:rsid w:val="003B4E01"/>
    <w:rsid w:val="003B54AD"/>
    <w:rsid w:val="003B6D4D"/>
    <w:rsid w:val="003C0937"/>
    <w:rsid w:val="003C41D6"/>
    <w:rsid w:val="003C76A3"/>
    <w:rsid w:val="003D1085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17DC4"/>
    <w:rsid w:val="0042053D"/>
    <w:rsid w:val="004235C1"/>
    <w:rsid w:val="00425C21"/>
    <w:rsid w:val="00425C62"/>
    <w:rsid w:val="00427846"/>
    <w:rsid w:val="0043070A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15AE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3A30"/>
    <w:rsid w:val="00506058"/>
    <w:rsid w:val="0050613E"/>
    <w:rsid w:val="00510223"/>
    <w:rsid w:val="0051116D"/>
    <w:rsid w:val="00511C53"/>
    <w:rsid w:val="00512F09"/>
    <w:rsid w:val="00514E01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87D6A"/>
    <w:rsid w:val="00593E05"/>
    <w:rsid w:val="0059555D"/>
    <w:rsid w:val="00596904"/>
    <w:rsid w:val="0059712D"/>
    <w:rsid w:val="005A096A"/>
    <w:rsid w:val="005A0BBF"/>
    <w:rsid w:val="005A1A23"/>
    <w:rsid w:val="005A350E"/>
    <w:rsid w:val="005A67F6"/>
    <w:rsid w:val="005B2461"/>
    <w:rsid w:val="005B68CA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25F76"/>
    <w:rsid w:val="00630B6C"/>
    <w:rsid w:val="006314E8"/>
    <w:rsid w:val="0064516A"/>
    <w:rsid w:val="00664372"/>
    <w:rsid w:val="0066565D"/>
    <w:rsid w:val="0066633F"/>
    <w:rsid w:val="00667ACA"/>
    <w:rsid w:val="00673B28"/>
    <w:rsid w:val="00675B7B"/>
    <w:rsid w:val="006852B0"/>
    <w:rsid w:val="006852FE"/>
    <w:rsid w:val="00687437"/>
    <w:rsid w:val="00692F56"/>
    <w:rsid w:val="006972AD"/>
    <w:rsid w:val="00697675"/>
    <w:rsid w:val="006A254D"/>
    <w:rsid w:val="006B4CD0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1F1"/>
    <w:rsid w:val="006D48D8"/>
    <w:rsid w:val="006D6E82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19ED"/>
    <w:rsid w:val="00764B6B"/>
    <w:rsid w:val="007723C9"/>
    <w:rsid w:val="0077428A"/>
    <w:rsid w:val="0077737F"/>
    <w:rsid w:val="00784530"/>
    <w:rsid w:val="007A1B30"/>
    <w:rsid w:val="007A1B4F"/>
    <w:rsid w:val="007A3B46"/>
    <w:rsid w:val="007A5E31"/>
    <w:rsid w:val="007A654C"/>
    <w:rsid w:val="007B1C91"/>
    <w:rsid w:val="007B2B2A"/>
    <w:rsid w:val="007B33D7"/>
    <w:rsid w:val="007D2EE1"/>
    <w:rsid w:val="007D5A50"/>
    <w:rsid w:val="007D7369"/>
    <w:rsid w:val="007E6127"/>
    <w:rsid w:val="007F73C1"/>
    <w:rsid w:val="0080198E"/>
    <w:rsid w:val="00803087"/>
    <w:rsid w:val="0080363B"/>
    <w:rsid w:val="008044F7"/>
    <w:rsid w:val="00805B9D"/>
    <w:rsid w:val="008100E6"/>
    <w:rsid w:val="008116BF"/>
    <w:rsid w:val="00814A0F"/>
    <w:rsid w:val="00814CB0"/>
    <w:rsid w:val="008164B9"/>
    <w:rsid w:val="0081685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5AB4"/>
    <w:rsid w:val="008760EF"/>
    <w:rsid w:val="008805E0"/>
    <w:rsid w:val="008847EF"/>
    <w:rsid w:val="008870A7"/>
    <w:rsid w:val="00890DA0"/>
    <w:rsid w:val="00891C3F"/>
    <w:rsid w:val="00892A66"/>
    <w:rsid w:val="00892A97"/>
    <w:rsid w:val="00893811"/>
    <w:rsid w:val="00895B68"/>
    <w:rsid w:val="00896F7C"/>
    <w:rsid w:val="008972D4"/>
    <w:rsid w:val="008B5127"/>
    <w:rsid w:val="008B524C"/>
    <w:rsid w:val="008B6423"/>
    <w:rsid w:val="008C0E19"/>
    <w:rsid w:val="008C44B2"/>
    <w:rsid w:val="008C52BD"/>
    <w:rsid w:val="008D26DC"/>
    <w:rsid w:val="008D2743"/>
    <w:rsid w:val="008D3411"/>
    <w:rsid w:val="008D3461"/>
    <w:rsid w:val="008D7CE5"/>
    <w:rsid w:val="008E01F3"/>
    <w:rsid w:val="008E7041"/>
    <w:rsid w:val="008F163F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2592F"/>
    <w:rsid w:val="009304D3"/>
    <w:rsid w:val="009330D3"/>
    <w:rsid w:val="0093660A"/>
    <w:rsid w:val="009378AA"/>
    <w:rsid w:val="00942D19"/>
    <w:rsid w:val="009455BC"/>
    <w:rsid w:val="009615D2"/>
    <w:rsid w:val="009627EB"/>
    <w:rsid w:val="00966227"/>
    <w:rsid w:val="00972370"/>
    <w:rsid w:val="00972851"/>
    <w:rsid w:val="009729CB"/>
    <w:rsid w:val="00972E02"/>
    <w:rsid w:val="009737C4"/>
    <w:rsid w:val="00974C29"/>
    <w:rsid w:val="0097530C"/>
    <w:rsid w:val="0097544E"/>
    <w:rsid w:val="0098426E"/>
    <w:rsid w:val="0098670F"/>
    <w:rsid w:val="00990472"/>
    <w:rsid w:val="00993AA5"/>
    <w:rsid w:val="009958E6"/>
    <w:rsid w:val="009A0365"/>
    <w:rsid w:val="009A4C00"/>
    <w:rsid w:val="009A5359"/>
    <w:rsid w:val="009B1223"/>
    <w:rsid w:val="009B7485"/>
    <w:rsid w:val="009C0E35"/>
    <w:rsid w:val="009C294D"/>
    <w:rsid w:val="009C4AF7"/>
    <w:rsid w:val="009C7442"/>
    <w:rsid w:val="009D02D3"/>
    <w:rsid w:val="009D1715"/>
    <w:rsid w:val="009D178D"/>
    <w:rsid w:val="009D6CAD"/>
    <w:rsid w:val="009E2419"/>
    <w:rsid w:val="009E2EF7"/>
    <w:rsid w:val="009E697D"/>
    <w:rsid w:val="009E7C97"/>
    <w:rsid w:val="009F1335"/>
    <w:rsid w:val="009F460E"/>
    <w:rsid w:val="00A01090"/>
    <w:rsid w:val="00A12070"/>
    <w:rsid w:val="00A12E6A"/>
    <w:rsid w:val="00A15B10"/>
    <w:rsid w:val="00A16BED"/>
    <w:rsid w:val="00A22701"/>
    <w:rsid w:val="00A240A9"/>
    <w:rsid w:val="00A26814"/>
    <w:rsid w:val="00A34089"/>
    <w:rsid w:val="00A343A4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05D8"/>
    <w:rsid w:val="00B319E3"/>
    <w:rsid w:val="00B3328A"/>
    <w:rsid w:val="00B424C8"/>
    <w:rsid w:val="00B528A8"/>
    <w:rsid w:val="00B5425F"/>
    <w:rsid w:val="00B57EF5"/>
    <w:rsid w:val="00B726BC"/>
    <w:rsid w:val="00B745F9"/>
    <w:rsid w:val="00B762E6"/>
    <w:rsid w:val="00B774FF"/>
    <w:rsid w:val="00B8088F"/>
    <w:rsid w:val="00B80F6D"/>
    <w:rsid w:val="00B8197C"/>
    <w:rsid w:val="00B85D61"/>
    <w:rsid w:val="00B9082B"/>
    <w:rsid w:val="00B910B9"/>
    <w:rsid w:val="00B9719C"/>
    <w:rsid w:val="00BA442F"/>
    <w:rsid w:val="00BA5681"/>
    <w:rsid w:val="00BA64E9"/>
    <w:rsid w:val="00BB40B2"/>
    <w:rsid w:val="00BB7E1C"/>
    <w:rsid w:val="00BB7F5E"/>
    <w:rsid w:val="00BC45A3"/>
    <w:rsid w:val="00BC4AF9"/>
    <w:rsid w:val="00BC5513"/>
    <w:rsid w:val="00BC6C0F"/>
    <w:rsid w:val="00BC7293"/>
    <w:rsid w:val="00BD0803"/>
    <w:rsid w:val="00BE0BCA"/>
    <w:rsid w:val="00BE1900"/>
    <w:rsid w:val="00BE5DE4"/>
    <w:rsid w:val="00BE5F3D"/>
    <w:rsid w:val="00BF07E7"/>
    <w:rsid w:val="00BF73CD"/>
    <w:rsid w:val="00C04D52"/>
    <w:rsid w:val="00C06BD5"/>
    <w:rsid w:val="00C20D9D"/>
    <w:rsid w:val="00C228AE"/>
    <w:rsid w:val="00C25028"/>
    <w:rsid w:val="00C268DF"/>
    <w:rsid w:val="00C3258B"/>
    <w:rsid w:val="00C36F5E"/>
    <w:rsid w:val="00C3735F"/>
    <w:rsid w:val="00C42DF0"/>
    <w:rsid w:val="00C42E4E"/>
    <w:rsid w:val="00C43300"/>
    <w:rsid w:val="00C438EA"/>
    <w:rsid w:val="00C4575B"/>
    <w:rsid w:val="00C47442"/>
    <w:rsid w:val="00C47AB6"/>
    <w:rsid w:val="00C53826"/>
    <w:rsid w:val="00C5399A"/>
    <w:rsid w:val="00C53AD7"/>
    <w:rsid w:val="00C53FE6"/>
    <w:rsid w:val="00C541A7"/>
    <w:rsid w:val="00C54291"/>
    <w:rsid w:val="00C56AF9"/>
    <w:rsid w:val="00C64448"/>
    <w:rsid w:val="00C71211"/>
    <w:rsid w:val="00C73DBE"/>
    <w:rsid w:val="00C74EC9"/>
    <w:rsid w:val="00C77126"/>
    <w:rsid w:val="00C81EFC"/>
    <w:rsid w:val="00C84864"/>
    <w:rsid w:val="00C87C91"/>
    <w:rsid w:val="00C87CC7"/>
    <w:rsid w:val="00C95C9E"/>
    <w:rsid w:val="00CA0156"/>
    <w:rsid w:val="00CA246F"/>
    <w:rsid w:val="00CA36C2"/>
    <w:rsid w:val="00CA548B"/>
    <w:rsid w:val="00CA6EE3"/>
    <w:rsid w:val="00CB07BF"/>
    <w:rsid w:val="00CB08FF"/>
    <w:rsid w:val="00CB14F7"/>
    <w:rsid w:val="00CC1380"/>
    <w:rsid w:val="00CC35C4"/>
    <w:rsid w:val="00CC4287"/>
    <w:rsid w:val="00CC7B00"/>
    <w:rsid w:val="00CD0715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3F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A733E"/>
    <w:rsid w:val="00DB0F99"/>
    <w:rsid w:val="00DB48A2"/>
    <w:rsid w:val="00DC0A3F"/>
    <w:rsid w:val="00DC3450"/>
    <w:rsid w:val="00DC48F1"/>
    <w:rsid w:val="00DC4A64"/>
    <w:rsid w:val="00DC5E5B"/>
    <w:rsid w:val="00DC7328"/>
    <w:rsid w:val="00DC7FF2"/>
    <w:rsid w:val="00DD2884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4977"/>
    <w:rsid w:val="00E165DB"/>
    <w:rsid w:val="00E21951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77B2"/>
    <w:rsid w:val="00E8438D"/>
    <w:rsid w:val="00E84CA0"/>
    <w:rsid w:val="00E84F94"/>
    <w:rsid w:val="00E876F8"/>
    <w:rsid w:val="00E87781"/>
    <w:rsid w:val="00E87A70"/>
    <w:rsid w:val="00E92FF0"/>
    <w:rsid w:val="00E93E12"/>
    <w:rsid w:val="00E94527"/>
    <w:rsid w:val="00E94BD9"/>
    <w:rsid w:val="00EA0AED"/>
    <w:rsid w:val="00EA0FB4"/>
    <w:rsid w:val="00EA33AD"/>
    <w:rsid w:val="00EA47AA"/>
    <w:rsid w:val="00EA60F4"/>
    <w:rsid w:val="00EA7C6D"/>
    <w:rsid w:val="00EB07D6"/>
    <w:rsid w:val="00EB150E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54AD6"/>
    <w:rsid w:val="00F6291F"/>
    <w:rsid w:val="00F63DA0"/>
    <w:rsid w:val="00F66BB7"/>
    <w:rsid w:val="00F70BB3"/>
    <w:rsid w:val="00F7264F"/>
    <w:rsid w:val="00F730F8"/>
    <w:rsid w:val="00F908DE"/>
    <w:rsid w:val="00F929B5"/>
    <w:rsid w:val="00F96316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37A7"/>
    <w:rsid w:val="00FC4DAE"/>
    <w:rsid w:val="00FC5176"/>
    <w:rsid w:val="00FC6CEF"/>
    <w:rsid w:val="00FC6E3A"/>
    <w:rsid w:val="00FD148D"/>
    <w:rsid w:val="00FD261D"/>
    <w:rsid w:val="00FE0A4C"/>
    <w:rsid w:val="00FE62F8"/>
    <w:rsid w:val="00FF40AB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99969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  <w:style w:type="paragraph" w:customStyle="1" w:styleId="s1">
    <w:name w:val="s_1"/>
    <w:basedOn w:val="a"/>
    <w:rsid w:val="00B3328A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indent1">
    <w:name w:val="indent_1"/>
    <w:basedOn w:val="a"/>
    <w:rsid w:val="006B4CD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13&amp;n=39915&amp;dst=10006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913&amp;n=488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6937-2D39-49B0-BB7C-082A347E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89</cp:revision>
  <cp:lastPrinted>2025-01-30T13:55:00Z</cp:lastPrinted>
  <dcterms:created xsi:type="dcterms:W3CDTF">2023-09-15T05:50:00Z</dcterms:created>
  <dcterms:modified xsi:type="dcterms:W3CDTF">2025-01-30T13:55:00Z</dcterms:modified>
</cp:coreProperties>
</file>