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56B30">
        <w:rPr>
          <w:rFonts w:ascii="Times New Roman" w:hAnsi="Times New Roman" w:cs="Times New Roman"/>
        </w:rPr>
        <w:t xml:space="preserve">                   Приложение  2</w:t>
      </w:r>
      <w:r w:rsidRPr="00375C9D">
        <w:rPr>
          <w:rFonts w:ascii="Times New Roman" w:hAnsi="Times New Roman" w:cs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75C9D">
        <w:rPr>
          <w:rFonts w:ascii="Times New Roman" w:hAnsi="Times New Roman" w:cs="Times New Roman"/>
        </w:rPr>
        <w:t>Администрации муниципального района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02B42">
        <w:rPr>
          <w:rFonts w:ascii="Times New Roman" w:hAnsi="Times New Roman" w:cs="Times New Roman"/>
          <w:color w:val="FF0000"/>
        </w:rPr>
        <w:t xml:space="preserve"> </w:t>
      </w:r>
      <w:bookmarkStart w:id="0" w:name="_GoBack"/>
      <w:bookmarkEnd w:id="0"/>
      <w:r w:rsidRPr="00F02B42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</w:t>
      </w:r>
      <w:r w:rsidR="00C40ACD" w:rsidRPr="00F02B42">
        <w:rPr>
          <w:rFonts w:ascii="Times New Roman" w:hAnsi="Times New Roman" w:cs="Times New Roman"/>
          <w:color w:val="FF0000"/>
        </w:rPr>
        <w:t xml:space="preserve">                                     </w:t>
      </w:r>
      <w:r w:rsidRPr="00F02B42">
        <w:rPr>
          <w:rFonts w:ascii="Times New Roman" w:hAnsi="Times New Roman" w:cs="Times New Roman"/>
          <w:color w:val="FF0000"/>
        </w:rPr>
        <w:t xml:space="preserve">  </w:t>
      </w:r>
      <w:r w:rsidR="00C40ACD" w:rsidRPr="00F02B42">
        <w:rPr>
          <w:rFonts w:ascii="Times New Roman" w:hAnsi="Times New Roman" w:cs="Times New Roman"/>
          <w:color w:val="FF0000"/>
        </w:rPr>
        <w:t xml:space="preserve"> </w:t>
      </w:r>
      <w:r w:rsidR="00C40ACD">
        <w:rPr>
          <w:rFonts w:ascii="Times New Roman" w:hAnsi="Times New Roman" w:cs="Times New Roman"/>
        </w:rPr>
        <w:t>"Запол</w:t>
      </w:r>
      <w:r w:rsidR="005044DA">
        <w:rPr>
          <w:rFonts w:ascii="Times New Roman" w:hAnsi="Times New Roman" w:cs="Times New Roman"/>
        </w:rPr>
        <w:t xml:space="preserve">ярный район" </w:t>
      </w:r>
      <w:proofErr w:type="gramStart"/>
      <w:r w:rsidR="005044DA">
        <w:rPr>
          <w:rFonts w:ascii="Times New Roman" w:hAnsi="Times New Roman" w:cs="Times New Roman"/>
        </w:rPr>
        <w:t>от  12</w:t>
      </w:r>
      <w:r w:rsidR="00F02B42">
        <w:rPr>
          <w:rFonts w:ascii="Times New Roman" w:hAnsi="Times New Roman" w:cs="Times New Roman"/>
        </w:rPr>
        <w:t>.10</w:t>
      </w:r>
      <w:r w:rsidR="0032115B">
        <w:rPr>
          <w:rFonts w:ascii="Times New Roman" w:hAnsi="Times New Roman" w:cs="Times New Roman"/>
        </w:rPr>
        <w:t>.2023</w:t>
      </w:r>
      <w:proofErr w:type="gramEnd"/>
      <w:r w:rsidR="00727E82">
        <w:rPr>
          <w:rFonts w:ascii="Times New Roman" w:hAnsi="Times New Roman" w:cs="Times New Roman"/>
        </w:rPr>
        <w:t xml:space="preserve"> </w:t>
      </w:r>
      <w:r w:rsidR="004274DE">
        <w:rPr>
          <w:rFonts w:ascii="Times New Roman" w:hAnsi="Times New Roman" w:cs="Times New Roman"/>
        </w:rPr>
        <w:t>№</w:t>
      </w:r>
      <w:r w:rsidR="005044DA">
        <w:rPr>
          <w:rFonts w:ascii="Times New Roman" w:hAnsi="Times New Roman" w:cs="Times New Roman"/>
        </w:rPr>
        <w:t xml:space="preserve"> 324</w:t>
      </w:r>
      <w:r w:rsidR="00EB22A9">
        <w:rPr>
          <w:rFonts w:ascii="Times New Roman" w:hAnsi="Times New Roman" w:cs="Times New Roman"/>
        </w:rPr>
        <w:t>п</w:t>
      </w:r>
      <w:r w:rsidR="004274DE">
        <w:rPr>
          <w:rFonts w:ascii="Times New Roman" w:hAnsi="Times New Roman" w:cs="Times New Roman"/>
        </w:rPr>
        <w:t xml:space="preserve"> </w:t>
      </w:r>
    </w:p>
    <w:p w:rsidR="00A437D1" w:rsidRPr="00FC0229" w:rsidRDefault="0032115B" w:rsidP="0032115B">
      <w:pPr>
        <w:tabs>
          <w:tab w:val="left" w:pos="7830"/>
          <w:tab w:val="right" w:pos="215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37D1" w:rsidRPr="00FC0229">
        <w:rPr>
          <w:rFonts w:ascii="Times New Roman" w:hAnsi="Times New Roman" w:cs="Times New Roman"/>
        </w:rPr>
        <w:t xml:space="preserve">Приложение </w:t>
      </w:r>
      <w:r w:rsidR="00A437D1">
        <w:rPr>
          <w:rFonts w:ascii="Times New Roman" w:hAnsi="Times New Roman" w:cs="Times New Roman"/>
        </w:rPr>
        <w:t>1</w:t>
      </w:r>
      <w:r w:rsidR="00A437D1" w:rsidRPr="00FC0229">
        <w:rPr>
          <w:rFonts w:ascii="Times New Roman" w:hAnsi="Times New Roman" w:cs="Times New Roman"/>
        </w:rPr>
        <w:t xml:space="preserve"> 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к  муниципальной программе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 xml:space="preserve"> «Безопасность на </w:t>
      </w:r>
      <w:proofErr w:type="gramStart"/>
      <w:r w:rsidRPr="00FC0229">
        <w:rPr>
          <w:rFonts w:ascii="Times New Roman" w:hAnsi="Times New Roman" w:cs="Times New Roman"/>
        </w:rPr>
        <w:t>территории  муниципального</w:t>
      </w:r>
      <w:proofErr w:type="gramEnd"/>
      <w:r w:rsidRPr="00FC0229">
        <w:rPr>
          <w:rFonts w:ascii="Times New Roman" w:hAnsi="Times New Roman" w:cs="Times New Roman"/>
        </w:rPr>
        <w:t xml:space="preserve"> 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района</w:t>
      </w:r>
      <w:r w:rsidR="00C40ACD">
        <w:rPr>
          <w:rFonts w:ascii="Times New Roman" w:hAnsi="Times New Roman" w:cs="Times New Roman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</w:rPr>
        <w:t xml:space="preserve"> годы»</w:t>
      </w:r>
    </w:p>
    <w:p w:rsidR="00A437D1" w:rsidRDefault="00A437D1" w:rsidP="00A437D1">
      <w:pPr>
        <w:spacing w:after="0" w:line="240" w:lineRule="auto"/>
        <w:rPr>
          <w:rFonts w:ascii="Times New Roman" w:hAnsi="Times New Roman" w:cs="Times New Roman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Pr="00FC0229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Перечень целевых показателей муниципальной программы</w:t>
      </w: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«Безопасность на территории муниципального района</w:t>
      </w:r>
      <w:r w:rsidR="00C40ACD">
        <w:rPr>
          <w:rFonts w:ascii="Times New Roman" w:hAnsi="Times New Roman" w:cs="Times New Roman"/>
          <w:sz w:val="26"/>
          <w:szCs w:val="26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437D1" w:rsidRP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768" w:tblpY="1"/>
        <w:tblOverlap w:val="never"/>
        <w:tblW w:w="233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835"/>
        <w:gridCol w:w="1697"/>
        <w:gridCol w:w="1563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5"/>
        <w:gridCol w:w="1275"/>
        <w:gridCol w:w="1134"/>
      </w:tblGrid>
      <w:tr w:rsidR="00C40ACD" w:rsidRPr="00A437D1" w:rsidTr="0053202C">
        <w:trPr>
          <w:trHeight w:val="6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A437D1" w:rsidRPr="00A437D1" w:rsidTr="0053202C">
        <w:trPr>
          <w:trHeight w:val="48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2027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2030 год</w:t>
            </w:r>
          </w:p>
        </w:tc>
      </w:tr>
      <w:tr w:rsidR="00C40ACD" w:rsidRPr="00A437D1" w:rsidTr="0053202C">
        <w:trPr>
          <w:trHeight w:val="2287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обучения населения способам и действиям в экстремальных ситуациях </w:t>
            </w:r>
            <w:r w:rsidRPr="00A437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Численность неработающего населения, прошедшего обучение по вопросам ГО и ЧС (от общей численности официально зарегистрированного неработающего населения на территории Заполярного района)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и информационно-пропагандистской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тиражей печатных изданий, баннеров направленных на   профилактическую и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онно-пропагандистскую работу – 7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(из расчета не менее 1000 экз. печатных изданий в 1 тираже, или 1 баннер);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по формированию у населения Заполярного района негативного отношения к экстремистским проявлениям, недопущению вовлечения их в незаконную деятельность религиозных сект и экстремистских организаций, пропаганде идей межнациональной терпимости, дружбы, добрососедства и взаимного уважения, воспитания толерантности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Да – 1</w:t>
            </w:r>
          </w:p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резерва материально-технических средств,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хранения, использования и восполнения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резервов материальных ресурсов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резервов материальных ресурсов для предупреждения ЧС  (от объемов,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утвержденными номенклатурами)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чрезвычайных ситуаций и ликвидация их последствий, которые могут привести к гибели или </w:t>
            </w:r>
            <w:proofErr w:type="spellStart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травмированию</w:t>
            </w:r>
            <w:proofErr w:type="spellEnd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нарушению функционирования систем жизнеобеспечения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 погибшего, травмированного населения при ЧС, от общего количества проживающего населения на территории Заполярного района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предотвращения гибели людей на водных объектах.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погибшего, травмированного населения на водных объектах в местах массового отдыха населения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A97" w:rsidRPr="00A437D1" w:rsidTr="0053202C">
        <w:trPr>
          <w:trHeight w:val="89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защищенности мест массового пребывания людей, социально-значимых объектов и объектов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 Ненецкого автономного округа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расположенных на территории Заполярного района, в  которых социально-значимые объекты (места массового пребывания людей) оборудованы техническими средствами защиты антитеррористической направленности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t xml:space="preserve"> </w:t>
            </w:r>
            <w:r w:rsidRPr="00046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и сельских поселений Ненецкого автономного округа, расположенных на территории Заполярного района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осуществляется техническое обслуживание и планово-предупредительный ремонт технических средств защиты антитеррористической направленности социально значимых объектов (места массового пребывания людей)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перечнем мест массового пребывания людей, (исключая п. 7 перечня), утвержденного постановлением главы муниципального района «Заполярный район» от 19.09.2016 № 294пг)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725F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ТЭК  (нах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одящихся в реестре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правовому регулированию в сфере топливно-энергетического комплекса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)  на которых осуществлен м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онтаж основного ограждения по периметру объект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с дополнительным ограждением для защиты от подкопа и верхнего ограждения (</w:t>
            </w:r>
            <w:proofErr w:type="spellStart"/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иволазный</w:t>
            </w:r>
            <w:proofErr w:type="spellEnd"/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 козырек)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функционирования системы профилактики правонарушений на территории городского и сельских поселений Заполярного района.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которым оказывается поддержка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319C" w:rsidRPr="00A437D1" w:rsidTr="0053202C">
        <w:trPr>
          <w:trHeight w:val="1339"/>
          <w:tblCellSpacing w:w="5" w:type="nil"/>
        </w:trPr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муниципальной системой оповещения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 xml:space="preserve"> НАО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которых осуществляется поддержание в постоянной готовности муниципальной системы оповещения Заполярного района, и которые находятся в рабочем состоянии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Доля нахождения в работоспособном состоянии системы оповещения муниципального района «Заполярный район»</w:t>
            </w:r>
            <w:r w:rsidR="00046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</w:t>
            </w: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Default="00C8319C" w:rsidP="00924A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8319C" w:rsidRPr="00C8319C" w:rsidRDefault="00C8319C" w:rsidP="00924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(не менее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274DE" w:rsidRPr="00A437D1" w:rsidTr="0053202C">
        <w:trPr>
          <w:trHeight w:val="984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пожарной безопасности в Заполярном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муниципальный жилой фонд оборудован противопожарными щитами или огнетушителями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274DE" w:rsidRPr="00A437D1" w:rsidTr="009B5456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была оказана финансовая помощь на реализацию первичных мер пожарной безопасности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673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76191F" w:rsidRPr="00A437D1" w:rsidRDefault="0076191F">
      <w:pPr>
        <w:rPr>
          <w:sz w:val="20"/>
          <w:szCs w:val="20"/>
        </w:rPr>
      </w:pPr>
    </w:p>
    <w:sectPr w:rsidR="0076191F" w:rsidRPr="00A437D1" w:rsidSect="00F27E60">
      <w:pgSz w:w="23814" w:h="16840" w:orient="landscape" w:code="287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1"/>
    <w:rsid w:val="00024EF1"/>
    <w:rsid w:val="00046253"/>
    <w:rsid w:val="00085FB7"/>
    <w:rsid w:val="001050ED"/>
    <w:rsid w:val="00172B98"/>
    <w:rsid w:val="00204093"/>
    <w:rsid w:val="00217293"/>
    <w:rsid w:val="00283ADE"/>
    <w:rsid w:val="002D1B82"/>
    <w:rsid w:val="0032115B"/>
    <w:rsid w:val="003F3755"/>
    <w:rsid w:val="00426DA7"/>
    <w:rsid w:val="004274DE"/>
    <w:rsid w:val="004B733A"/>
    <w:rsid w:val="005044DA"/>
    <w:rsid w:val="0053202C"/>
    <w:rsid w:val="00556B30"/>
    <w:rsid w:val="005A6733"/>
    <w:rsid w:val="00725F3B"/>
    <w:rsid w:val="00727E82"/>
    <w:rsid w:val="0076191F"/>
    <w:rsid w:val="007702C5"/>
    <w:rsid w:val="00831946"/>
    <w:rsid w:val="00924A97"/>
    <w:rsid w:val="009B5456"/>
    <w:rsid w:val="00A437D1"/>
    <w:rsid w:val="00B17DED"/>
    <w:rsid w:val="00B80C05"/>
    <w:rsid w:val="00C40ACD"/>
    <w:rsid w:val="00C4604B"/>
    <w:rsid w:val="00C8319C"/>
    <w:rsid w:val="00CB20CA"/>
    <w:rsid w:val="00CF425E"/>
    <w:rsid w:val="00DA1F22"/>
    <w:rsid w:val="00EB22A9"/>
    <w:rsid w:val="00F02B42"/>
    <w:rsid w:val="00F27E60"/>
    <w:rsid w:val="00F36B24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98F9"/>
  <w15:docId w15:val="{8A05F775-316A-449C-87FD-8098A64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9039-4E2D-44D0-ACA5-D1DD84BA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Владимир Владимирович</dc:creator>
  <cp:lastModifiedBy>Головченко Владимир Владимирович</cp:lastModifiedBy>
  <cp:revision>3</cp:revision>
  <cp:lastPrinted>2023-06-16T06:58:00Z</cp:lastPrinted>
  <dcterms:created xsi:type="dcterms:W3CDTF">2023-10-06T08:05:00Z</dcterms:created>
  <dcterms:modified xsi:type="dcterms:W3CDTF">2023-10-12T13:55:00Z</dcterms:modified>
</cp:coreProperties>
</file>