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 11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01DC9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820F1F" w:rsidRPr="001B5A27" w:rsidRDefault="00820F1F" w:rsidP="00820F1F">
      <w:pPr>
        <w:ind w:left="900"/>
        <w:jc w:val="right"/>
        <w:rPr>
          <w:sz w:val="26"/>
          <w:szCs w:val="26"/>
        </w:rPr>
      </w:pP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16</w:t>
      </w:r>
    </w:p>
    <w:p w:rsidR="00820F1F" w:rsidRPr="008455CA" w:rsidRDefault="00820F1F" w:rsidP="00820F1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820F1F">
      <w:pPr>
        <w:ind w:left="900"/>
        <w:jc w:val="right"/>
        <w:rPr>
          <w:sz w:val="26"/>
          <w:szCs w:val="26"/>
        </w:rPr>
      </w:pP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Распределение иных межбюджетных трансфертов бюджетам поселений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1276"/>
        <w:gridCol w:w="1276"/>
        <w:gridCol w:w="1275"/>
      </w:tblGrid>
      <w:tr w:rsidR="00832650" w:rsidRPr="00794FA3" w:rsidTr="00801DC9">
        <w:trPr>
          <w:trHeight w:val="264"/>
        </w:trPr>
        <w:tc>
          <w:tcPr>
            <w:tcW w:w="6096" w:type="dxa"/>
            <w:vMerge w:val="restart"/>
            <w:shd w:val="clear" w:color="auto" w:fill="auto"/>
            <w:vAlign w:val="center"/>
            <w:hideMark/>
          </w:tcPr>
          <w:p w:rsidR="00832650" w:rsidRPr="00794FA3" w:rsidRDefault="00832650" w:rsidP="00794FA3">
            <w:pPr>
              <w:jc w:val="center"/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794FA3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832650" w:rsidRPr="00794FA3" w:rsidRDefault="00832650" w:rsidP="00832650">
            <w:pPr>
              <w:jc w:val="center"/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Сумма</w:t>
            </w:r>
          </w:p>
        </w:tc>
      </w:tr>
      <w:tr w:rsidR="00794FA3" w:rsidRPr="00794FA3" w:rsidTr="00801DC9">
        <w:trPr>
          <w:trHeight w:val="272"/>
        </w:trPr>
        <w:tc>
          <w:tcPr>
            <w:tcW w:w="6096" w:type="dxa"/>
            <w:vMerge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jc w:val="center"/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jc w:val="center"/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 2024 год 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jc w:val="center"/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 2025 год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105 779,9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105 779,9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103 953,1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107 347,0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50 561,5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51 954,4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54 032,5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4 523,9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2 138,7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2 237,1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4 531,3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4 929,3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2 155,8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2 677,4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1 628,7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1 818,6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3 499,5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3 660,5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3 806,9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2 264,3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2 641,0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3 082,4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3 205,7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3 195,9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3 109,9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2 235,4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1 219,7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1 863,9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4 843,0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5 065,8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5 268,4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4 424,7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4 601,7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49 663,4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50 980,8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1 597,7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1 640,5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2 606,0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3 069,8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3 110,2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4 628,3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4 752,2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4 093,3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2 292,0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4 053,5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4 162,0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1 720,6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1 751,0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1 797,9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1 910,3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1 961,4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948,2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7 315,0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5 555,0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2 333,7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198 033,9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154 169,1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160 335,9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79 584,3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80 929,2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84 166,3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8 092,8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8 465,1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8 803,7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6 224,4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6 771,1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8 091,7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8 463,9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8 802,5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4 757,2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7 623,6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7 928,5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13 789,7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14 424,0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15 001,0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6 735,8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7 045,6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7 327,4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11 608,4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12 142,4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12 628,1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6 013,6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6 290,2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6 541,8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14 270,7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9 963,7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10 362,2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20 795,9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17 706,7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18 415,0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1 121,3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424,4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7 457,7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7 800,8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1 215,3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308,5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4 067,3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4 424,6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53 865,9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55 533,2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57 754,6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936,7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974,2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7 221,6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7 553,8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7 856,0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7 943,8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8 309,2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8 641,6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755,4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785,6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1 178,3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3 134,5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6 102,3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6 383,0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6 638,3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5 026,2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5 257,4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5 467,7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1 109,6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4 462,2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3 950,2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4 297,2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974,9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1 060,5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1 444,3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3 063,8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1 299,9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1 359,7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1 414,1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2 034,3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6 512,0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Мероприятие "Капитальный ремонт общественной бани в п. Хонгурей Сельского поселения «Пустозерский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5 311,5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Мероприятие "Капитальный ремонт общественной бани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1 200,5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3 754,7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1 154,0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33 521,1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"Устройство проезда от Троицкой часовни до БВПУ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2 377,4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10 400,0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"Устройство уличной спортивной площадки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"Обустройство участков проезда по ул. Центральная д.29, д.42, д.46 в селе Коткино Сельского поселения «Коткинский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"Работы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обетный" 1868 г., расположенного в д. Устье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7 487,0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rPr>
                <w:color w:val="000000"/>
                <w:sz w:val="22"/>
                <w:szCs w:val="22"/>
              </w:rPr>
            </w:pPr>
            <w:r w:rsidRPr="00794FA3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794FA3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color w:val="000000"/>
                <w:sz w:val="22"/>
                <w:szCs w:val="22"/>
              </w:rPr>
            </w:pPr>
            <w:r w:rsidRPr="00794FA3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«Поставка и установка детской площадки в поселке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22 588,8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19 516,2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20 198,3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507,1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1 258,5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Мероприятия "Приобретение понтонных причалов в п. Харута Сельского поселения "Хоседа-Хардский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524,9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lastRenderedPageBreak/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2 369,3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15 311,4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16 015,7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16 656,4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1 787,8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2 516,1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2 746,2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2 987,4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1 976,3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2 055,4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1 930,1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2 007,3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2 278,3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2 715,4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2 824,0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510,4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530,8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2 564,5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Мероприятие "Поставка пожарного резервуара объемом 25 м куб. и его установка в д. Пылемец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Мероприятие "Софинансирование расходных обязательств, возникающих при выполнении полномочий органов местного самоуправления по обеспечению первичных мер пожарной безопасности в границах сельских поселений, в части создания источников наружного противопожарного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Мероприятие "Поставка мотопомпы бензиновой в п. Хонгурей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40 592,5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40 592,5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дома № 2 по ул. Южная в п. Усть-Кара Сельского поселения «Карский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2 410,1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«Ремонт квартиры № 1 жилого дома № 23 по ул. Набережная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949,6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«Колгуевский сельсовет»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«Ремонт системы отопления в квартирах № 1, № 2, № 3, № 4 жилого дома № 1А по ул. Антоновка в п. Бугрино Сельского поселения «Колгуевский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дома № 12 по ул. Тетеревлева в п. Нельмин-Нос Сельского поселения «Малоземельский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4 846,6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жилого дома № 8 по ул. Полярная в с. Ома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"Ремонт жилого дома № 6 в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"Ремонт блока 2 жилого дома № 11 д. Белушье Сельского поселения «Пешский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 xml:space="preserve">Сельское поселение "Пешский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"Ремонт системы отопления в помещении № 1 дома № 31 д. Верхняя Пёша Сельского поселения «Пёшский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квартиры № 1 в жилом доме № 5А по ул. Полярная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квартиры № 5 в жилом доме № 10 по ул. Победы в п. Харута Сельского поселения «Хоседа-Хардский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кровли дома № 13 по ул. Набережная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«Юшарский сельсовет»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«Ремонт многоквартирного жилого дома № 37 по ул. Центральная в п. Каратайка Сельского поселения «Юшарский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1 374,8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22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24 по ул. Ленина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«Выборочный капитальный ремонт фундамента в многоквартирном жилом доме № 5 по ул. Центральная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 xml:space="preserve">Мероприятие «Замена приборов учета холодного водоснабжения </w:t>
            </w:r>
            <w:r w:rsidRPr="00794FA3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 xml:space="preserve">Мероприятие «Замена приборов учета горячего водоснабжения </w:t>
            </w:r>
            <w:r w:rsidRPr="00794FA3">
              <w:rPr>
                <w:sz w:val="22"/>
                <w:szCs w:val="22"/>
              </w:rPr>
              <w:br/>
              <w:t>в муниципальном жилищном фонде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center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«Поселок Амдерма»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наружной и внутренней канализации жилого комплекса по пер. Арктический, д. 1 в п. Искателей Городского поселения «Рабочий посёлок Искателей» Заполярного района Ненецкого автономного округа"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996,5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22 311,1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20 045,5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19 953,3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3 526,4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3 688,6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3 836,0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425,8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11 638,2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11 172,6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10 725,7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11 638,2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11 172,6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10 725,7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4 956,0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5 184,3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5 391,6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651,9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532,6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500,3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4FA3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266,3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1 924,2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1 924,2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Подключение объектов к тепловым сетям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5 674,6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i/>
                <w:iCs/>
                <w:sz w:val="22"/>
                <w:szCs w:val="22"/>
              </w:rPr>
              <w:t>-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«Подключение объектов капитального строительства по ул. Школьная, д. 6А и ул. Заполярная, д. 11 в с. Шойна к тепловым сетям в индивидуальном порядке»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2 661,1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2 002,2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"Выполнение текстового и графического описания местоположения границ зоны санитарной охраны водозабора в д. Каменка Сельского поселения «Пустозерский сельсовет» ЗР НАО с водоподготовительной установкой"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 xml:space="preserve">Сельское поселение "Пустозерский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Проведение исследования качества воды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658,9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615,8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794FA3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44 962,8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23 661,3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5 011,6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3 285,0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3 416,5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340,3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476,7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555,2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604,0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1 949,4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2 039,1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2 120,8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165,8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107,7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741,7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137,0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16 975,6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1 082,5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1 125,8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872,3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2 641,9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2 763,4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2 873,9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1 558,3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1 695,3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738,0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1 335,4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1 396,9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1 452,7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1 857,0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799,7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695,2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756,2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4 971,0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5 199,8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5 407,8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18 863,0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участка дороги "п. Нельмин-Нос - речной причал" в п. Нельмин-Нос Сельского поселения "Малоземельский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2 329,9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9 995,5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"Разработка проектной документации на капитальный ремонт моста через р. Амдерминка в п. Амдерма Сельского поселения «Поселок Амдерма»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4 510,0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1 608,0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 xml:space="preserve">Мероприятие "Обустройство дорожного проезда по маршруту </w:t>
            </w:r>
            <w:r w:rsidRPr="00794FA3">
              <w:rPr>
                <w:sz w:val="22"/>
                <w:szCs w:val="22"/>
              </w:rPr>
              <w:br/>
              <w:t>с. Тельвиска – д. Устье Сельского поселения «Тельвисочный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20 415,3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8 176,0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6 328,0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1 848,0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"Приобретение трех тракторов колесных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1 797,0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«Великовисочный сельсовет»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«Поставка рулонного пресс-подборщика и косилки дисковой для МКП «Великовисочный животноводческий комплекс» Сельского поселения «Великовисочный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2 577,0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6 190,1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4 089,7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2 100,4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1 675,2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 xml:space="preserve">Мероприятие "Софинансирование расходных обязательств по выполнению полномочий органов местного самоуправления по владению, пользованию и распоряжению имуществом, находящимся в муниципальной собственности, в части полномочий по восстановлению платежеспособности муниципальных казенных предприятий агропромышленного комплекса"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694,0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981,2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7 514,5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4 637,1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"Приобретение расходников, деталей и запасных частей для снегохода BEARCAT Z1 XT Сельского поселения «Омский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"Капитальный ремонт системы автоматической пожарной сигнализации в здании Администрации Сельского поселения "Пустозерский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"Переоборудование помещений бани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br/>
              <w:t>п. Индига под хозяйственно-технические нужды МКП «Жилищно-коммунальное хозяйство муниципального образования «Тиманский сельсовет»»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"Ремонт системы электроснабжения и теплоснабжения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здания аэропорта в п. Каратайка Сельского поселения «Юшарский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«Снос аварийного здания склада № 2 по ул. Набережная д. 9 в с. Шойна Сельского поселения «Шоинский сельсовет»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«Ремонт фасада здания администрации по ул. Центральная, д. 9 в п. Амдерма</w:t>
            </w:r>
            <w:r w:rsidR="00FD215A">
              <w:rPr>
                <w:sz w:val="22"/>
                <w:szCs w:val="22"/>
              </w:rPr>
              <w:t xml:space="preserve"> </w:t>
            </w:r>
            <w:r w:rsidRPr="00794FA3">
              <w:rPr>
                <w:sz w:val="22"/>
                <w:szCs w:val="22"/>
              </w:rPr>
              <w:t>Сельского поселения «Поселок Амдерма» ЗР НАО»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center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861,7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901,4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937,5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207,1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2 015,7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"Снос аварийного здания детского сада с подготовкой территории в с. Несь, ул. Колхозная, д.13 Сельского поселения «Канинский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"Организация демонтажных работ склада концкормов на 600 т в с. Тельвиска Сельского поселения "Тельвисочный сельсовет"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922,5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000000" w:fill="FFFFFF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794FA3">
              <w:rPr>
                <w:sz w:val="22"/>
                <w:szCs w:val="22"/>
              </w:rPr>
              <w:br/>
              <w:t>Мероприятие "Снос производственного нежилого здания по ул. Набережная д. 16 в с. Шойна Сельского поселения «Шоинский сельсовет» ЗР НАО"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5 139,5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5 375,7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5 590,9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lastRenderedPageBreak/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571,2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179,4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186,6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477,9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497,0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342,8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358,6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285,7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310,8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228,7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248,8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62,1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sz w:val="22"/>
                <w:szCs w:val="22"/>
              </w:rPr>
            </w:pPr>
            <w:r w:rsidRPr="00794FA3"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773,7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 w:rsidRPr="00794FA3">
              <w:rPr>
                <w:sz w:val="22"/>
                <w:szCs w:val="22"/>
              </w:rPr>
              <w:t>804,6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RPr="00794FA3" w:rsidTr="00801DC9">
        <w:trPr>
          <w:cantSplit/>
          <w:trHeight w:val="20"/>
        </w:trPr>
        <w:tc>
          <w:tcPr>
            <w:tcW w:w="6096" w:type="dxa"/>
            <w:shd w:val="clear" w:color="auto" w:fill="auto"/>
            <w:vAlign w:val="bottom"/>
            <w:hideMark/>
          </w:tcPr>
          <w:p w:rsidR="00794FA3" w:rsidRPr="00794FA3" w:rsidRDefault="00794FA3" w:rsidP="00794FA3">
            <w:pPr>
              <w:rPr>
                <w:b/>
                <w:bCs/>
                <w:sz w:val="22"/>
                <w:szCs w:val="22"/>
              </w:rPr>
            </w:pPr>
            <w:r w:rsidRPr="00794F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475 674,0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327 622,3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94FA3" w:rsidRPr="00794FA3" w:rsidRDefault="00FD215A" w:rsidP="00726AD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 w:rsidRPr="00794FA3">
              <w:rPr>
                <w:b/>
                <w:bCs/>
                <w:sz w:val="22"/>
                <w:szCs w:val="22"/>
              </w:rPr>
              <w:t>338 971,0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601D51" w:rsidRPr="001B5A27" w:rsidRDefault="00820F1F" w:rsidP="00F43EF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601D5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3C0C">
      <w:rPr>
        <w:rStyle w:val="a4"/>
        <w:noProof/>
      </w:rPr>
      <w:t>6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6338A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4B53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5B3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23C0C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15C5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5A1FD-DC6C-4E39-8623-00EE4F9A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20</Pages>
  <Words>6765</Words>
  <Characters>50977</Characters>
  <Application>Microsoft Office Word</Application>
  <DocSecurity>0</DocSecurity>
  <Lines>424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57627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31</cp:revision>
  <cp:lastPrinted>2023-07-06T08:11:00Z</cp:lastPrinted>
  <dcterms:created xsi:type="dcterms:W3CDTF">2023-07-03T10:32:00Z</dcterms:created>
  <dcterms:modified xsi:type="dcterms:W3CDTF">2023-07-06T08:43:00Z</dcterms:modified>
</cp:coreProperties>
</file>