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547" w:rsidRDefault="00B96547" w:rsidP="00012049">
      <w:pPr>
        <w:pStyle w:val="ConsPlusNormal"/>
        <w:jc w:val="right"/>
        <w:outlineLvl w:val="0"/>
      </w:pPr>
      <w:bookmarkStart w:id="0" w:name="_GoBack"/>
      <w:bookmarkEnd w:id="0"/>
      <w:r>
        <w:t>Приложение 4</w:t>
      </w:r>
    </w:p>
    <w:p w:rsidR="00B96547" w:rsidRDefault="00B96547">
      <w:pPr>
        <w:pStyle w:val="ConsPlusNormal"/>
        <w:jc w:val="right"/>
      </w:pPr>
      <w:r>
        <w:t>к решению Совета Заполярного района</w:t>
      </w:r>
    </w:p>
    <w:p w:rsidR="00B96547" w:rsidRDefault="00B96547">
      <w:pPr>
        <w:pStyle w:val="ConsPlusNormal"/>
        <w:jc w:val="right"/>
      </w:pPr>
      <w:r>
        <w:t>от 22.12.2022 N 219-р</w:t>
      </w: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Title"/>
        <w:jc w:val="center"/>
      </w:pPr>
      <w:bookmarkStart w:id="1" w:name="P645"/>
      <w:bookmarkEnd w:id="1"/>
      <w:r>
        <w:t>ИНЫЕ МЕЖБЮДЖЕТНЫЕ ТРАНСФЕРТЫ</w:t>
      </w:r>
    </w:p>
    <w:p w:rsidR="00B96547" w:rsidRDefault="00B96547">
      <w:pPr>
        <w:pStyle w:val="ConsPlusTitle"/>
        <w:jc w:val="center"/>
      </w:pPr>
      <w:r>
        <w:t>ИЗ БЮДЖЕТОВ ПОСЕЛЕНИЙ В БЮДЖЕТ МУНИЦИПАЛЬНОГО РАЙОНА</w:t>
      </w:r>
    </w:p>
    <w:p w:rsidR="00B96547" w:rsidRDefault="00B96547">
      <w:pPr>
        <w:pStyle w:val="ConsPlusTitle"/>
        <w:jc w:val="center"/>
      </w:pPr>
      <w:r>
        <w:t>"ЗАПОЛЯРНЫЙ РАЙОН" ДЛЯ ВЫПОЛНЕНИЯ ПЕРЕДАННЫХ ПОЛНОМОЧИЙ</w:t>
      </w:r>
    </w:p>
    <w:p w:rsidR="00B96547" w:rsidRDefault="00B96547">
      <w:pPr>
        <w:pStyle w:val="ConsPlusTitle"/>
        <w:jc w:val="center"/>
      </w:pPr>
      <w:r>
        <w:t>ПОСЕЛЕНИЙ НА 2023 ГОД И ПЛАНОВЫЙ ПЕРИОД 2024 - 2025 ГОДОВ</w:t>
      </w: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right"/>
      </w:pPr>
      <w: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74"/>
        <w:gridCol w:w="992"/>
        <w:gridCol w:w="993"/>
        <w:gridCol w:w="992"/>
      </w:tblGrid>
      <w:tr w:rsidR="00B96547" w:rsidTr="00012049">
        <w:tc>
          <w:tcPr>
            <w:tcW w:w="6374" w:type="dxa"/>
            <w:vMerge w:val="restart"/>
          </w:tcPr>
          <w:p w:rsidR="00B96547" w:rsidRDefault="00B96547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2977" w:type="dxa"/>
            <w:gridSpan w:val="3"/>
          </w:tcPr>
          <w:p w:rsidR="00B96547" w:rsidRDefault="00B96547">
            <w:pPr>
              <w:pStyle w:val="ConsPlusNormal"/>
              <w:jc w:val="center"/>
            </w:pPr>
            <w:r>
              <w:t>Сумма</w:t>
            </w:r>
          </w:p>
        </w:tc>
      </w:tr>
      <w:tr w:rsidR="00B96547" w:rsidTr="00012049">
        <w:tc>
          <w:tcPr>
            <w:tcW w:w="6374" w:type="dxa"/>
            <w:vMerge/>
          </w:tcPr>
          <w:p w:rsidR="00B96547" w:rsidRDefault="00B96547">
            <w:pPr>
              <w:pStyle w:val="ConsPlusNormal"/>
            </w:pP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center"/>
            </w:pPr>
            <w:r>
              <w:t>2025 год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  <w:jc w:val="center"/>
            </w:pPr>
            <w: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10 035,8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</w:t>
            </w:r>
            <w:r>
              <w:lastRenderedPageBreak/>
              <w:t>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lastRenderedPageBreak/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528,2</w:t>
            </w:r>
          </w:p>
        </w:tc>
      </w:tr>
      <w:tr w:rsidR="00B96547" w:rsidTr="00012049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Всего по иным межбюджетным трансфертам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10 035,8</w:t>
            </w:r>
          </w:p>
        </w:tc>
      </w:tr>
    </w:tbl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sectPr w:rsidR="00B96547" w:rsidSect="00012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47"/>
    <w:rsid w:val="00012049"/>
    <w:rsid w:val="003A592D"/>
    <w:rsid w:val="005E296E"/>
    <w:rsid w:val="008E25CC"/>
    <w:rsid w:val="00A816C4"/>
    <w:rsid w:val="00AC1E31"/>
    <w:rsid w:val="00B96547"/>
    <w:rsid w:val="00D55E2A"/>
    <w:rsid w:val="00D73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C66E3-18AB-400C-A0D1-CED673A8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965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Кузьменюк Николай Николаевич</cp:lastModifiedBy>
  <cp:revision>2</cp:revision>
  <dcterms:created xsi:type="dcterms:W3CDTF">2023-11-29T08:13:00Z</dcterms:created>
  <dcterms:modified xsi:type="dcterms:W3CDTF">2023-11-29T08:13:00Z</dcterms:modified>
</cp:coreProperties>
</file>