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CC" w:rsidRDefault="005052CC" w:rsidP="005052CC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5052CC" w:rsidRDefault="005052CC" w:rsidP="005052CC">
      <w:pPr>
        <w:pStyle w:val="ConsPlusNormal"/>
        <w:jc w:val="right"/>
      </w:pPr>
      <w:r>
        <w:t>к решению Совета Заполярного района</w:t>
      </w:r>
    </w:p>
    <w:p w:rsidR="005052CC" w:rsidRDefault="005052CC" w:rsidP="005052CC">
      <w:pPr>
        <w:pStyle w:val="ConsPlusNormal"/>
        <w:jc w:val="right"/>
      </w:pPr>
      <w:r>
        <w:t>от 22.12.2022 N 219-р</w:t>
      </w:r>
    </w:p>
    <w:p w:rsidR="005052CC" w:rsidRDefault="005052CC" w:rsidP="005052CC">
      <w:pPr>
        <w:pStyle w:val="ConsPlusNormal"/>
        <w:ind w:firstLine="540"/>
        <w:jc w:val="both"/>
      </w:pPr>
    </w:p>
    <w:p w:rsidR="005052CC" w:rsidRDefault="005052CC" w:rsidP="005052CC">
      <w:pPr>
        <w:pStyle w:val="ConsPlusTitle"/>
        <w:jc w:val="center"/>
      </w:pPr>
      <w:bookmarkStart w:id="1" w:name="P8630"/>
      <w:bookmarkEnd w:id="1"/>
      <w:r>
        <w:t>РАСПРЕДЕЛЕНИЕ</w:t>
      </w:r>
    </w:p>
    <w:p w:rsidR="005052CC" w:rsidRDefault="005052CC" w:rsidP="005052CC">
      <w:pPr>
        <w:pStyle w:val="ConsPlusTitle"/>
        <w:jc w:val="center"/>
      </w:pPr>
      <w:r>
        <w:t>ИНЫХ МЕЖБЮДЖЕТНЫХ ТРАНСФЕРТОВ БЮДЖЕТАМ ПОСЕЛЕНИЙ</w:t>
      </w:r>
    </w:p>
    <w:p w:rsidR="005052CC" w:rsidRDefault="005052CC" w:rsidP="005052CC">
      <w:pPr>
        <w:pStyle w:val="ConsPlusTitle"/>
        <w:jc w:val="center"/>
      </w:pPr>
      <w:r>
        <w:t>МУНИЦИПАЛЬНОГО РАЙОНА "ЗАПОЛЯРНЫЙ РАЙОН" НА 2023 ГОД</w:t>
      </w:r>
    </w:p>
    <w:p w:rsidR="005052CC" w:rsidRDefault="005052CC" w:rsidP="005052CC">
      <w:pPr>
        <w:pStyle w:val="ConsPlusTitle"/>
        <w:jc w:val="center"/>
      </w:pPr>
      <w:r>
        <w:t>И ПЛАНОВЫЙ ПЕРИОД 2024 - 2025 ГОДОВ</w:t>
      </w:r>
    </w:p>
    <w:p w:rsidR="005052CC" w:rsidRDefault="005052CC" w:rsidP="005052C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52CC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2CC" w:rsidRDefault="005052CC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2CC" w:rsidRDefault="005052CC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52CC" w:rsidRDefault="005052CC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52CC" w:rsidRDefault="005052CC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5052CC" w:rsidRDefault="005052CC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52CC" w:rsidRDefault="005052CC" w:rsidP="00BB21DF">
            <w:pPr>
              <w:pStyle w:val="ConsPlusNormal"/>
            </w:pPr>
          </w:p>
        </w:tc>
      </w:tr>
    </w:tbl>
    <w:p w:rsidR="005052CC" w:rsidRDefault="005052CC" w:rsidP="005052CC">
      <w:pPr>
        <w:pStyle w:val="ConsPlusNormal"/>
        <w:ind w:firstLine="540"/>
        <w:jc w:val="both"/>
      </w:pPr>
    </w:p>
    <w:p w:rsidR="005052CC" w:rsidRDefault="005052CC" w:rsidP="005052CC">
      <w:pPr>
        <w:pStyle w:val="ConsPlusNormal"/>
        <w:jc w:val="right"/>
      </w:pPr>
      <w:r>
        <w:t>тыс. рублей</w:t>
      </w:r>
    </w:p>
    <w:p w:rsidR="005052CC" w:rsidRDefault="005052CC" w:rsidP="005052CC">
      <w:pPr>
        <w:pStyle w:val="ConsPlusNormal"/>
        <w:spacing w:after="1"/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1276"/>
        <w:gridCol w:w="1275"/>
        <w:gridCol w:w="1276"/>
      </w:tblGrid>
      <w:tr w:rsidR="005052CC" w:rsidTr="0089795F">
        <w:tc>
          <w:tcPr>
            <w:tcW w:w="5665" w:type="dxa"/>
            <w:vMerge w:val="restart"/>
          </w:tcPr>
          <w:p w:rsidR="005052CC" w:rsidRDefault="005052CC" w:rsidP="00BB21DF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827" w:type="dxa"/>
            <w:gridSpan w:val="3"/>
          </w:tcPr>
          <w:p w:rsidR="005052CC" w:rsidRDefault="005052CC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5052CC" w:rsidTr="0089795F">
        <w:tc>
          <w:tcPr>
            <w:tcW w:w="5665" w:type="dxa"/>
            <w:vMerge/>
          </w:tcPr>
          <w:p w:rsidR="005052CC" w:rsidRDefault="005052CC" w:rsidP="00BB21DF">
            <w:pPr>
              <w:pStyle w:val="ConsPlusNormal"/>
            </w:pP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46 861,0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51 954,4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54 032,5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4 158,6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4 349,9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4 523,9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2 138,7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2 237,1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2 326,6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3 224,9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4 739,7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4 929,3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1 981,7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2 072,9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2 155,8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1 861,2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2 574,4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2 677,4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1 497,2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1 566,1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1 628,7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1 346,9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1 902,3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1 978,4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2 159,0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3 660,5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3 806,9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1 808,9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2 177,2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2 264,3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310,2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1 507,7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2 539,4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2 641,0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2 946,8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3 082,4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3 205,7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2 937,9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3 073,0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3 195,9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2 858,8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2 990,3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3 109,9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2 137,1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2 235,4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2 324,8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1 121,2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1 172,8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1 219,7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2 605,4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1 792,2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1 863,9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4 843,0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5 065,8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5 268,4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5 440,8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4 424,7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4 601,7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50 766,3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52 168,9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51 742,7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1 597,7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1 640,5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1 640,5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1 934,9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1 986,7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1 986,7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2 892,8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2 970,2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2 970,2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1 019,3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1 046,5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1 046,5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2 538,1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2 606,0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2 606,0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3 069,8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3 151,9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3 151,9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1 860,6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1 910,4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1 910,4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3 029,1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3 110,2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3 110,2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4 818,3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5 276,7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5 276,7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4 950,8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4 467,3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4 041,1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2 292,0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2 353,3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2 353,3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4 053,5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4 162,0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4 162,0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1 675,8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1 720,6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1 720,6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1 751,0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1 797,9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1 797,9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1 910,3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1 961,4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1 961,4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973,5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3 053,7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3 123,8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3 123,8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7 370,4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7 910,0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7 910,0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5 555,0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1 017,9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2 333,7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662,4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300,9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538,7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330,9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1 453,3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193 003,4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161 046,8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160 335,9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82 325,7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10 881,6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8 465,1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8 803,7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6 224,4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6 510,7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6 771,1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8 672,3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8 463,9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8 802,5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4 273,5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7 623,6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7 928,5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13 789,7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14 424,0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15 001,0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7 255,1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7 045,6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7 327,4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10 726,9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11 580,5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12 628,1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6 231,5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6 290,2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6 541,8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14 270,7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9 963,7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10 362,2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21 328,2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18 411,3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18 415,0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840,8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412,6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1 029,9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320,1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834,1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1 177,9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182,6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1 121,3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424,4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450,6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788,3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436,4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6 831,4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7 800,8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8 112,8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1 215,3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284,0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339,8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473,5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952,0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257,3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634,6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184,4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308,5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335,6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295,3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4 067,3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4 254,4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4 424,6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51 667,4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55 533,2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57 754,6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1 271,8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974,2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6 104,5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7 553,8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7 856,0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6 782,1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8 309,2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8 641,6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494,2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785,6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1 083,2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1 133,0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1 178,3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2 390,4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2 500,3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2 600,3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2 195,1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3 013,9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3 134,5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4 054,0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6 383,0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6 638,3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6 903,5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5 257,4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5 467,7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1 020,0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1 066,9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1 109,6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4 101,9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4 290,6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4 462,2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2 121,6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1 408,9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1 465,3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3 950,2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4 131,9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4 297,2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1 295,4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1 019,7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1 060,5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1 663,1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1 510,7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1 571,1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3 466,4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2 946,0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3 063,8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1 149,9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1 359,7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1 414,1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1 620,1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1 956,1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2 034,3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5 748,1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4 547,6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1 200,5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4 138,9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264,5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</w:pP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</w:pP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1 100,6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1 060,6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1 154,0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523,5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27 795,1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6 735,0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2 890,5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1 837,6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10 400,0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</w:t>
            </w:r>
            <w:hyperlink r:id="rId8">
              <w:r>
                <w:rPr>
                  <w:color w:val="0000FF"/>
                </w:rPr>
                <w:t>д.29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д.42</w:t>
              </w:r>
            </w:hyperlink>
            <w:r>
              <w:t xml:space="preserve">, </w:t>
            </w:r>
            <w:hyperlink r:id="rId10">
              <w:r>
                <w:rPr>
                  <w:color w:val="0000FF"/>
                </w:rPr>
                <w:t>д.46</w:t>
              </w:r>
            </w:hyperlink>
            <w:r>
              <w:t xml:space="preserve">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"Расчистка земельного участка по пер. Лесной, д. 4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245,8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детской игровой площадки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597,6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7 487,0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</w:t>
            </w:r>
            <w:r>
              <w:lastRenderedPageBreak/>
              <w:t>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1 646,0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539,4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2 044,1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2 476,3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22 767,2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19 516,2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20 198,3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551,8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1 258,5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733,6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Мероприятия "Приобретение понтонных причалов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524,9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146,2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273,4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113,4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159,6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154,6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312,3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100,6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120,3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142,8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137,3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118,9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104,6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15 463,1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16 015,7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16 656,4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1 643,4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1 719,0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1 787,8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2 312,9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2 419,3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2 516,1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2 746,2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2 872,5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2 987,4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151,7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1 889,4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1 976,3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2 055,4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1 845,2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1 930,1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2 007,3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2 278,3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2 383,1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2 478,4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2 596,0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2 715,4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2 824,0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182,9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96,4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2 591,2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пожарного резервуара объемом 25 м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1 897,5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128,6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мотопомпы бензиновой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135,9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и доставка комплекта ПТВ для пожарной мотопомпы и 7 (семи) комплектов пожарных щитов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429,2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37 641,9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37 590,5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1 425,0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3 в жилом доме N 87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</w:t>
            </w:r>
            <w:r>
              <w:lastRenderedPageBreak/>
              <w:t>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1 527,8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квартирах N 1, N 2, N 3, N 4 жилого дома N 1А по ул. Антоновка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1 365,4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4 846,6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4 181,8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жилого дома N 8 по ул. Полярная в с. Ома Сельского поселения "Омский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7 000,0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277,6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блока 2 жилого дома N 11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550,2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помещении N 1 дома N 31 д. Верхняя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254,3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499,4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6 542,9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квартиры N 9 в жилом доме N 1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637,4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906,4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многоквартирного жилого дома N 37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595,1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</w:t>
            </w:r>
            <w:r>
              <w:lastRenderedPageBreak/>
              <w:t xml:space="preserve">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594,7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холодного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горячего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"Капитальный ремонт внутридомовых инженерных сетей горячего и холодного водоснабжения многоквартирного жилого дома N 5 по ул. Дубровина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"Капитальный ремонт наружной и внутренней канализации жилого комплекса по пер. Арктический, д. 1 в п. 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996,5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"Поверка оборудования узла учета тепловой энергии многоквартирного жилого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2 882,8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3 688,6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3 836,0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46,6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247,6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463,2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192,1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146,2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109,5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254,7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270,3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528,9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203,8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232,6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154,3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110,7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201,3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10 418,2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11 172,6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10 725,7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10 418,2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11 172,6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10 725,7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</w:t>
            </w:r>
            <w:r>
              <w:lastRenderedPageBreak/>
              <w:t>твердых коммунальных отходов) в муниципальных образованиях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4 956,0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5 184,3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5 391,6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226,0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678,0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113,0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322,9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387,4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774,8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403,5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532,6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661,9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459,9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500,3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179,6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274,4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96,8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1 924,2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1 924,2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</w:t>
            </w:r>
            <w:proofErr w:type="spellStart"/>
            <w:r>
              <w:t>Шойна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1 280,2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с водоподготовительной установкой"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Проведение исследования качества воды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492,9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449,8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40 307,9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28 229,4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24 608,1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4 866,7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3 343,1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3 416,5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201,7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709,4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416,3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452,8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340,3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1 100,6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412,6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476,7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515,2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329,4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269,2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276,2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383,8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338,7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Содержание мест причаливания речного транспорта в </w:t>
            </w:r>
            <w:r>
              <w:lastRenderedPageBreak/>
              <w:t>поселениях Заполярного района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555,2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604,0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80,9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71,9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158,5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292,7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40,4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149,1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165,8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27,5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197,8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201,4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219,1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107,7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95,1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771,4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137,0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17 644,7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17 756,5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1 034,9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1 082,5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1 125,8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907,2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2 641,9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2 763,4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2 873,9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1 558,3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1 630,0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1 695,3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767,6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1 335,4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1 396,9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1 452,7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1 707,1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1 785,6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1 857,0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869,9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753,4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756,2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4 971,0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5 199,8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5 407,8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669,1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13 683,9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4 510,0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"п. </w:t>
            </w:r>
            <w:proofErr w:type="spellStart"/>
            <w:r>
              <w:t>Нельмин</w:t>
            </w:r>
            <w:proofErr w:type="spellEnd"/>
            <w:r>
              <w:t xml:space="preserve">-Нос - речной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2 329,9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9 995,5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</w:t>
            </w:r>
            <w:proofErr w:type="spellStart"/>
            <w:r>
              <w:t>п.Хонгурей</w:t>
            </w:r>
            <w:proofErr w:type="spellEnd"/>
            <w:r>
              <w:t>-</w:t>
            </w:r>
            <w:r>
              <w:lastRenderedPageBreak/>
              <w:t>причал"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1 358,5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4 510,0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1 608,0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дорожного проезда по маршруту с. </w:t>
            </w:r>
            <w:proofErr w:type="spellStart"/>
            <w:r>
              <w:t>Тельвиска</w:t>
            </w:r>
            <w:proofErr w:type="spellEnd"/>
            <w:r>
              <w:t xml:space="preserve"> -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1 008,0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18 992,8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5 058,0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3 210,0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1 848,0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5 486,5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трех тракторов колесных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1 797,0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рулонного пресс-подборщика и косилки дисковой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2 577,0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</w:t>
            </w:r>
            <w:r>
              <w:lastRenderedPageBreak/>
              <w:t>Мероприятие "Поставка системы уровневого поения и вакуумной установки доения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1 112,5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6 117,1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4 016,7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2 100,4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2 331,2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694,0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1 637,2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  <w:jc w:val="center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4 556,8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гаража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751,6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кабинета N 3 и утепление фасада здания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167,9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пожарном боксе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193,6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"Приобретение </w:t>
            </w:r>
            <w:proofErr w:type="spellStart"/>
            <w:r>
              <w:t>расходников</w:t>
            </w:r>
            <w:proofErr w:type="spellEnd"/>
            <w:r>
              <w:t>, деталей и запасных частей для снегохода BEARCAT Z1 XT Сельского поселения "Омский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269,7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системы автоматической пожарной сигнализации в здании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2 300,0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электроснабжения и теплоснабжения здания аэропорта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"Ремонт фасада здания администрации по ул. Центральная, д. 9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124,1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89,5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98,6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67,1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215,4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15,7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82,5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42,7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25,1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3 559,0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68,7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</w:t>
            </w:r>
            <w:proofErr w:type="spellStart"/>
            <w:r>
              <w:t>хлебопечи</w:t>
            </w:r>
            <w:proofErr w:type="spellEnd"/>
            <w:r>
              <w:t xml:space="preserve">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ул. Механизаторов, </w:t>
            </w:r>
            <w:proofErr w:type="spellStart"/>
            <w:r>
              <w:t>зд</w:t>
            </w:r>
            <w:proofErr w:type="spellEnd"/>
            <w:r>
              <w:t>. 3 и ул. Почтовая, зд.7"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"Омский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кадастровых работ в отношении объектов недвижимости на территории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922,5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склада N 2 по ул. Набережная д. 9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610,2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противопожарной металлической двери марки ЕI-60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41,5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4 676,2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5 375,7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5 590,9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372,9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91,9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621,4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186,6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lastRenderedPageBreak/>
              <w:t>149,0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186,6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372,9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497,0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372,9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310,8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296,1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248,8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62,1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804,6</w:t>
            </w:r>
          </w:p>
        </w:tc>
      </w:tr>
      <w:tr w:rsidR="005052CC" w:rsidTr="0089795F">
        <w:tc>
          <w:tcPr>
            <w:tcW w:w="5665" w:type="dxa"/>
          </w:tcPr>
          <w:p w:rsidR="005052CC" w:rsidRDefault="005052CC" w:rsidP="00BB21DF">
            <w:pPr>
              <w:pStyle w:val="ConsPlusNormal"/>
            </w:pPr>
            <w:r>
              <w:t>Итого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451 769,8</w:t>
            </w:r>
          </w:p>
        </w:tc>
        <w:tc>
          <w:tcPr>
            <w:tcW w:w="1275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346 930,7</w:t>
            </w:r>
          </w:p>
        </w:tc>
        <w:tc>
          <w:tcPr>
            <w:tcW w:w="1276" w:type="dxa"/>
          </w:tcPr>
          <w:p w:rsidR="005052CC" w:rsidRDefault="005052CC" w:rsidP="00BB21DF">
            <w:pPr>
              <w:pStyle w:val="ConsPlusNormal"/>
              <w:jc w:val="right"/>
            </w:pPr>
            <w:r>
              <w:t>339 732,9</w:t>
            </w:r>
          </w:p>
        </w:tc>
      </w:tr>
    </w:tbl>
    <w:p w:rsidR="005052CC" w:rsidRDefault="005052CC" w:rsidP="005052CC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CC"/>
    <w:rsid w:val="002B07DC"/>
    <w:rsid w:val="005052CC"/>
    <w:rsid w:val="00835D50"/>
    <w:rsid w:val="008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0950E-EB85-4921-9262-F4717E8B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52C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5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52C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52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52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52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944&amp;dst=100009" TargetMode="External"/><Relationship Id="rId13" Type="http://schemas.openxmlformats.org/officeDocument/2006/relationships/hyperlink" Target="https://login.consultant.ru/link/?req=doc&amp;base=RLAW913&amp;n=47589&amp;dst=10000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944&amp;dst=100009" TargetMode="External"/><Relationship Id="rId12" Type="http://schemas.openxmlformats.org/officeDocument/2006/relationships/hyperlink" Target="https://login.consultant.ru/link/?req=doc&amp;base=RLAW913&amp;n=47590" TargetMode="External"/><Relationship Id="rId17" Type="http://schemas.openxmlformats.org/officeDocument/2006/relationships/hyperlink" Target="https://login.consultant.ru/link/?req=doc&amp;base=RLAW913&amp;n=51655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2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1703" TargetMode="External"/><Relationship Id="rId11" Type="http://schemas.openxmlformats.org/officeDocument/2006/relationships/hyperlink" Target="https://login.consultant.ru/link/?req=doc&amp;base=RLAW913&amp;n=48032&amp;dst=100893" TargetMode="External"/><Relationship Id="rId5" Type="http://schemas.openxmlformats.org/officeDocument/2006/relationships/hyperlink" Target="https://login.consultant.ru/link/?req=doc&amp;base=RLAW913&amp;n=48104&amp;dst=106122" TargetMode="External"/><Relationship Id="rId15" Type="http://schemas.openxmlformats.org/officeDocument/2006/relationships/hyperlink" Target="https://login.consultant.ru/link/?req=doc&amp;base=RLAW913&amp;n=4794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13&amp;n=57755&amp;dst=100048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8900</Words>
  <Characters>50736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2024-01-19T08:37:00Z</dcterms:created>
  <dcterms:modified xsi:type="dcterms:W3CDTF">2024-01-19T08:37:00Z</dcterms:modified>
</cp:coreProperties>
</file>