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E9163E">
      <w:pPr>
        <w:pStyle w:val="ConsPlusNormal"/>
        <w:jc w:val="right"/>
        <w:outlineLvl w:val="0"/>
      </w:pPr>
      <w:r>
        <w:t>Приложение 10</w:t>
      </w:r>
    </w:p>
    <w:p w:rsidR="00994DC7" w:rsidRDefault="00994DC7">
      <w:pPr>
        <w:pStyle w:val="ConsPlusNormal"/>
        <w:jc w:val="right"/>
      </w:pPr>
      <w:r>
        <w:t>к решению Совета</w:t>
      </w:r>
    </w:p>
    <w:p w:rsidR="00994DC7" w:rsidRDefault="00994DC7">
      <w:pPr>
        <w:pStyle w:val="ConsPlusNormal"/>
        <w:jc w:val="right"/>
      </w:pPr>
      <w:r>
        <w:t>Заполярного района</w:t>
      </w:r>
    </w:p>
    <w:p w:rsidR="00994DC7" w:rsidRDefault="00994DC7">
      <w:pPr>
        <w:pStyle w:val="ConsPlusNormal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7292"/>
      <w:bookmarkEnd w:id="0"/>
      <w:r>
        <w:t>БЮДЖЕТНЫЕ АССИГНОВАНИЯ</w:t>
      </w:r>
    </w:p>
    <w:p w:rsidR="00994DC7" w:rsidRDefault="00994DC7">
      <w:pPr>
        <w:pStyle w:val="ConsPlusTitle"/>
        <w:jc w:val="center"/>
      </w:pPr>
      <w:r>
        <w:t>НА ОСУЩЕСТВЛЕНИЕ БЮДЖЕТНЫХ ИНВЕСТИЦИЙ В ОБЪЕКТЫ</w:t>
      </w:r>
    </w:p>
    <w:p w:rsidR="00994DC7" w:rsidRDefault="00994DC7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994DC7" w:rsidRDefault="00994DC7">
      <w:pPr>
        <w:pStyle w:val="ConsPlusTitle"/>
        <w:jc w:val="center"/>
      </w:pPr>
      <w:r>
        <w:t>И ИНЫХ РАСХОДНЫХ ОБЯЗАТЕЛЬСТВ НА 2024 ГОД И ПЛАНОВЫЙ ПЕРИОД</w:t>
      </w:r>
    </w:p>
    <w:p w:rsidR="00994DC7" w:rsidRDefault="00994DC7">
      <w:pPr>
        <w:pStyle w:val="ConsPlusTitle"/>
        <w:jc w:val="center"/>
      </w:pPr>
      <w:r>
        <w:t>2025 - 2026 ГОДОВ</w:t>
      </w:r>
    </w:p>
    <w:p w:rsidR="00994DC7" w:rsidRDefault="00994DC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94DC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от 08.02.2024 N 296-р)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</w:tr>
    </w:tbl>
    <w:p w:rsidR="00994DC7" w:rsidRDefault="00994DC7">
      <w:pPr>
        <w:pStyle w:val="ConsPlusNormal"/>
      </w:pPr>
    </w:p>
    <w:p w:rsidR="00994DC7" w:rsidRDefault="00994DC7" w:rsidP="00E9163E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1418"/>
        <w:gridCol w:w="709"/>
        <w:gridCol w:w="708"/>
        <w:gridCol w:w="1134"/>
        <w:gridCol w:w="993"/>
        <w:gridCol w:w="992"/>
      </w:tblGrid>
      <w:tr w:rsidR="00994DC7" w:rsidTr="00E9163E">
        <w:tc>
          <w:tcPr>
            <w:tcW w:w="3397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08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Вид рас</w:t>
            </w:r>
            <w:r w:rsidR="00E9163E">
              <w:t>-</w:t>
            </w:r>
            <w:r>
              <w:t>ходов</w:t>
            </w:r>
          </w:p>
        </w:tc>
        <w:tc>
          <w:tcPr>
            <w:tcW w:w="3119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E9163E">
        <w:tc>
          <w:tcPr>
            <w:tcW w:w="3397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406 283,8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"Приморско-Куйский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213 577,5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Муниципальное казенное </w:t>
            </w:r>
            <w:r>
              <w:lastRenderedPageBreak/>
              <w:t>учреждение Заполярного района "Северное"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35.0.00.79050</w:t>
            </w:r>
          </w:p>
          <w:p w:rsidR="00994DC7" w:rsidRDefault="00994DC7">
            <w:pPr>
              <w:pStyle w:val="ConsPlusNormal"/>
              <w:jc w:val="center"/>
            </w:pPr>
            <w:r>
              <w:lastRenderedPageBreak/>
              <w:t>35.0.00.S9050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196 372,5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47 529,2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Строительство 2-квартирного жилого дома в 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7 544,0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6 097,0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1 447,0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Строительство 24-квартирного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141 299,3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129 726,6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11 572,7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3 415,1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Приобретение жилых помещений в с. Шойна Сельского поселения "Шоинский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2 395,8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Приобретение жилых помещений в п. Каратайка Сельского поселения "Юшарский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Разработка проектной документации на строительство домов блокированной жилой застройки с 2 и 3 жилыми блоками в п. Бугрино Сельского поселения "Колгуевский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lastRenderedPageBreak/>
              <w:t>Разработка проектной документации на строительство домов блокированной жилой застройки 3 и 4 жилыми блоками в п. Бугрино Сельского поселения "Колгуевский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96 256,6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53 903,9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Приобретение гаража для хранения специализированной техники в с. Нижняя Пеша Сельского поселения "Пешский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Реконструкция объекта "Гараж для большегрузных машин в п. Харута Ненецкого автономного округа" (строительство </w:t>
            </w:r>
            <w:r>
              <w:lastRenderedPageBreak/>
              <w:t>пристройки)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Строительство водопроводной сети в д. Лабожское Сельского поселения "Великовисочный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Разработка проектной документации на реконструкцию ЛЭП в п. Амдерма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Муниципальное предприятие Заполярного района </w:t>
            </w:r>
            <w:r>
              <w:lastRenderedPageBreak/>
              <w:t>"Севержилкомсервис"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40.0.00.86080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23 167,3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Строительство ЛЭП 0,4 кВ в п. Хонгурей Сельского поселения "Пустозерский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19 646,3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Приобретение участка высоковольтной ЛЭП 10 кВ в с. Несь Сельского поселения "Канинский сельсовет" ЗР НАО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994DC7" w:rsidRDefault="00994DC7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8" w:type="dxa"/>
          </w:tcPr>
          <w:p w:rsidR="00994DC7" w:rsidRDefault="00994DC7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25 506,0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Приобретение цеха переработки молока по адресу Ненецкий автономный округ с. Ома для МКП "Омский животноводческий комплекс"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14 494,0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E9163E">
        <w:tc>
          <w:tcPr>
            <w:tcW w:w="3397" w:type="dxa"/>
          </w:tcPr>
          <w:p w:rsidR="00994DC7" w:rsidRDefault="00994DC7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9" w:type="dxa"/>
          </w:tcPr>
          <w:p w:rsidR="00994DC7" w:rsidRDefault="00994DC7">
            <w:pPr>
              <w:pStyle w:val="ConsPlusNormal"/>
            </w:pPr>
          </w:p>
        </w:tc>
        <w:tc>
          <w:tcPr>
            <w:tcW w:w="70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1134" w:type="dxa"/>
          </w:tcPr>
          <w:p w:rsidR="00994DC7" w:rsidRDefault="00994DC7">
            <w:pPr>
              <w:pStyle w:val="ConsPlusNormal"/>
              <w:jc w:val="right"/>
            </w:pPr>
            <w:r>
              <w:t>406 283,8</w:t>
            </w:r>
          </w:p>
        </w:tc>
        <w:tc>
          <w:tcPr>
            <w:tcW w:w="993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</w:p>
    <w:p w:rsidR="00994DC7" w:rsidRDefault="00994DC7">
      <w:pPr>
        <w:pStyle w:val="ConsPlusNormal"/>
      </w:pPr>
      <w:bookmarkStart w:id="1" w:name="_GoBack"/>
      <w:bookmarkEnd w:id="1"/>
    </w:p>
    <w:sectPr w:rsidR="00994DC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E2CED"/>
    <w:rsid w:val="004A4F00"/>
    <w:rsid w:val="00535804"/>
    <w:rsid w:val="005C210B"/>
    <w:rsid w:val="005E6B36"/>
    <w:rsid w:val="0063108D"/>
    <w:rsid w:val="00806645"/>
    <w:rsid w:val="00994DC7"/>
    <w:rsid w:val="00B63521"/>
    <w:rsid w:val="00C17717"/>
    <w:rsid w:val="00DB41DA"/>
    <w:rsid w:val="00E90F4B"/>
    <w:rsid w:val="00E9163E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655&amp;dst=10000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89&amp;dst=10000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90&amp;dst=100009" TargetMode="External"/><Relationship Id="rId11" Type="http://schemas.openxmlformats.org/officeDocument/2006/relationships/hyperlink" Target="https://login.consultant.ru/link/?req=doc&amp;base=RLAW913&amp;n=47592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8044&amp;dst=100018" TargetMode="External"/><Relationship Id="rId9" Type="http://schemas.openxmlformats.org/officeDocument/2006/relationships/hyperlink" Target="https://login.consultant.ru/link/?req=doc&amp;base=RLAW913&amp;n=4940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17</cp:revision>
  <dcterms:created xsi:type="dcterms:W3CDTF">2024-02-26T12:44:00Z</dcterms:created>
  <dcterms:modified xsi:type="dcterms:W3CDTF">2024-02-26T14:04:00Z</dcterms:modified>
</cp:coreProperties>
</file>