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20462D" w:rsidRDefault="009721E3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0462D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20462D" w:rsidRDefault="00CB04C0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0462D">
        <w:rPr>
          <w:rFonts w:ascii="Times New Roman" w:hAnsi="Times New Roman" w:cs="Times New Roman"/>
          <w:b/>
          <w:sz w:val="26"/>
          <w:szCs w:val="26"/>
        </w:rPr>
        <w:t xml:space="preserve">к уточненному </w:t>
      </w:r>
      <w:r w:rsidR="00F76118" w:rsidRPr="0020462D">
        <w:rPr>
          <w:rFonts w:ascii="Times New Roman" w:hAnsi="Times New Roman" w:cs="Times New Roman"/>
          <w:b/>
          <w:sz w:val="26"/>
          <w:szCs w:val="26"/>
        </w:rPr>
        <w:t xml:space="preserve">проекту решения Совета Заполярного района </w:t>
      </w:r>
      <w:r w:rsidR="00F76118" w:rsidRPr="0020462D">
        <w:rPr>
          <w:rFonts w:ascii="Times New Roman" w:eastAsia="Calibri" w:hAnsi="Times New Roman" w:cs="Times New Roman"/>
          <w:b/>
          <w:sz w:val="26"/>
          <w:szCs w:val="26"/>
        </w:rPr>
        <w:t>«О внесении изменений в решение Совета Заполярного района «О районном бюджете</w:t>
      </w:r>
      <w:r w:rsidR="00530C30" w:rsidRPr="0020462D">
        <w:rPr>
          <w:rFonts w:ascii="Times New Roman" w:eastAsia="Calibri" w:hAnsi="Times New Roman" w:cs="Times New Roman"/>
          <w:b/>
          <w:sz w:val="26"/>
          <w:szCs w:val="26"/>
        </w:rPr>
        <w:br/>
      </w:r>
      <w:r w:rsidR="00F76118" w:rsidRPr="0020462D">
        <w:rPr>
          <w:rFonts w:ascii="Times New Roman" w:eastAsia="Calibri" w:hAnsi="Times New Roman" w:cs="Times New Roman"/>
          <w:b/>
          <w:sz w:val="26"/>
          <w:szCs w:val="26"/>
        </w:rPr>
        <w:t>на 202</w:t>
      </w:r>
      <w:r w:rsidR="006D58C7" w:rsidRPr="0020462D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F76118"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 год и плановый период 202</w:t>
      </w:r>
      <w:r w:rsidR="006D58C7" w:rsidRPr="0020462D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76118" w:rsidRPr="0020462D">
        <w:rPr>
          <w:rFonts w:ascii="Times New Roman" w:eastAsia="Calibri" w:hAnsi="Times New Roman" w:cs="Times New Roman"/>
          <w:b/>
          <w:sz w:val="26"/>
          <w:szCs w:val="26"/>
        </w:rPr>
        <w:t>-202</w:t>
      </w:r>
      <w:r w:rsidR="006D58C7" w:rsidRPr="0020462D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76118"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 годов»</w:t>
      </w:r>
    </w:p>
    <w:p w:rsidR="009721E3" w:rsidRPr="0020462D" w:rsidRDefault="009721E3" w:rsidP="00B048F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721E3" w:rsidRPr="0020462D" w:rsidRDefault="009721E3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20462D">
        <w:rPr>
          <w:rFonts w:ascii="Times New Roman" w:hAnsi="Times New Roman" w:cs="Times New Roman"/>
          <w:sz w:val="26"/>
          <w:szCs w:val="26"/>
        </w:rPr>
        <w:t xml:space="preserve"> </w:t>
      </w:r>
      <w:r w:rsidR="00D53393" w:rsidRPr="0020462D">
        <w:rPr>
          <w:rFonts w:ascii="Times New Roman" w:hAnsi="Times New Roman" w:cs="Times New Roman"/>
          <w:sz w:val="26"/>
          <w:szCs w:val="26"/>
        </w:rPr>
        <w:t>Врио главы</w:t>
      </w:r>
      <w:r w:rsidRPr="0020462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«Заполярный район»</w:t>
      </w:r>
      <w:r w:rsidR="00F76118" w:rsidRPr="0020462D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</w:p>
    <w:p w:rsidR="009721E3" w:rsidRPr="0020462D" w:rsidRDefault="009721E3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20462D">
        <w:rPr>
          <w:rFonts w:ascii="Times New Roman" w:hAnsi="Times New Roman" w:cs="Times New Roman"/>
          <w:sz w:val="26"/>
          <w:szCs w:val="26"/>
        </w:rPr>
        <w:t xml:space="preserve">: Управление финансов Администрации </w:t>
      </w:r>
      <w:r w:rsidR="00F76118" w:rsidRPr="0020462D">
        <w:rPr>
          <w:rFonts w:ascii="Times New Roman" w:hAnsi="Times New Roman" w:cs="Times New Roman"/>
          <w:sz w:val="26"/>
          <w:szCs w:val="26"/>
        </w:rPr>
        <w:t>З</w:t>
      </w:r>
      <w:r w:rsidRPr="0020462D">
        <w:rPr>
          <w:rFonts w:ascii="Times New Roman" w:hAnsi="Times New Roman" w:cs="Times New Roman"/>
          <w:sz w:val="26"/>
          <w:szCs w:val="26"/>
        </w:rPr>
        <w:t>аполярн</w:t>
      </w:r>
      <w:r w:rsidR="00F76118" w:rsidRPr="0020462D">
        <w:rPr>
          <w:rFonts w:ascii="Times New Roman" w:hAnsi="Times New Roman" w:cs="Times New Roman"/>
          <w:sz w:val="26"/>
          <w:szCs w:val="26"/>
        </w:rPr>
        <w:t>ого</w:t>
      </w:r>
      <w:r w:rsidRPr="0020462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76118" w:rsidRPr="0020462D">
        <w:rPr>
          <w:rFonts w:ascii="Times New Roman" w:hAnsi="Times New Roman" w:cs="Times New Roman"/>
          <w:sz w:val="26"/>
          <w:szCs w:val="26"/>
        </w:rPr>
        <w:t>а</w:t>
      </w:r>
    </w:p>
    <w:p w:rsidR="00F23597" w:rsidRPr="0020462D" w:rsidRDefault="00F23597" w:rsidP="00F23597">
      <w:pPr>
        <w:tabs>
          <w:tab w:val="left" w:pos="1134"/>
        </w:tabs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представленном уточненном проекте решения «О внесении изменений в решение Совета Заполярного района «О районном бюджете на 2024 </w:t>
      </w:r>
      <w:r w:rsidR="004759A0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и плановый период 2025-2026 годов»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</w:t>
      </w:r>
      <w:r w:rsidRPr="0020462D">
        <w:rPr>
          <w:rFonts w:ascii="Times New Roman" w:hAnsi="Times New Roman" w:cs="Times New Roman"/>
          <w:sz w:val="26"/>
          <w:szCs w:val="26"/>
        </w:rPr>
        <w:t>на основании заявок главных распорядителей бюджетных средств, обращений глав поселений</w:t>
      </w:r>
      <w:r w:rsidR="00691622" w:rsidRPr="0020462D">
        <w:rPr>
          <w:rFonts w:ascii="Times New Roman" w:hAnsi="Times New Roman" w:cs="Times New Roman"/>
          <w:sz w:val="26"/>
          <w:szCs w:val="26"/>
        </w:rPr>
        <w:t>,</w:t>
      </w:r>
      <w:r w:rsidR="00B73036" w:rsidRPr="0020462D">
        <w:rPr>
          <w:rFonts w:ascii="Times New Roman" w:hAnsi="Times New Roman" w:cs="Times New Roman"/>
          <w:sz w:val="26"/>
          <w:szCs w:val="26"/>
        </w:rPr>
        <w:t xml:space="preserve"> 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заключения Контрольно-счетной палаты Заполярного района </w:t>
      </w:r>
      <w:r w:rsidRPr="0020462D">
        <w:rPr>
          <w:rFonts w:ascii="Times New Roman" w:hAnsi="Times New Roman" w:cs="Times New Roman"/>
          <w:sz w:val="26"/>
          <w:szCs w:val="26"/>
        </w:rPr>
        <w:t xml:space="preserve">предусмотрены </w:t>
      </w:r>
      <w:r w:rsidR="00A76F7C" w:rsidRPr="0020462D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20462D">
        <w:rPr>
          <w:rFonts w:ascii="Times New Roman" w:hAnsi="Times New Roman" w:cs="Times New Roman"/>
          <w:sz w:val="26"/>
          <w:szCs w:val="26"/>
        </w:rPr>
        <w:t xml:space="preserve">поправки </w:t>
      </w:r>
      <w:r w:rsidR="00256ACE" w:rsidRPr="0020462D">
        <w:rPr>
          <w:rFonts w:ascii="Times New Roman" w:hAnsi="Times New Roman" w:cs="Times New Roman"/>
          <w:sz w:val="26"/>
          <w:szCs w:val="26"/>
        </w:rPr>
        <w:t xml:space="preserve">в </w:t>
      </w:r>
      <w:r w:rsidR="00EB3DCE" w:rsidRPr="0020462D">
        <w:rPr>
          <w:rFonts w:ascii="Times New Roman" w:hAnsi="Times New Roman" w:cs="Times New Roman"/>
          <w:sz w:val="26"/>
          <w:szCs w:val="26"/>
        </w:rPr>
        <w:t>районн</w:t>
      </w:r>
      <w:r w:rsidR="00256ACE" w:rsidRPr="0020462D">
        <w:rPr>
          <w:rFonts w:ascii="Times New Roman" w:hAnsi="Times New Roman" w:cs="Times New Roman"/>
          <w:sz w:val="26"/>
          <w:szCs w:val="26"/>
        </w:rPr>
        <w:t>ый</w:t>
      </w:r>
      <w:r w:rsidR="00EB3DCE" w:rsidRPr="0020462D">
        <w:rPr>
          <w:rFonts w:ascii="Times New Roman" w:hAnsi="Times New Roman" w:cs="Times New Roman"/>
          <w:sz w:val="26"/>
          <w:szCs w:val="26"/>
        </w:rPr>
        <w:t xml:space="preserve"> бюджет.</w:t>
      </w:r>
      <w:r w:rsidRPr="002046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1853" w:rsidRPr="0020462D" w:rsidRDefault="00F41853" w:rsidP="00691622">
      <w:pPr>
        <w:pStyle w:val="a3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Уточняется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преференции</w:t>
      </w:r>
      <w:r w:rsidR="00B5713E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предоставляемой МП ЗР «Севержилкомсервис» </w:t>
      </w:r>
      <w:r w:rsidR="00691622" w:rsidRPr="0020462D">
        <w:rPr>
          <w:rFonts w:ascii="Times New Roman" w:hAnsi="Times New Roman" w:cs="Times New Roman"/>
          <w:sz w:val="26"/>
          <w:szCs w:val="26"/>
        </w:rPr>
        <w:t>в виде субсидии в целях решения отдельных вопросов местного значения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691622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2024 год.</w:t>
      </w:r>
    </w:p>
    <w:p w:rsidR="00674A1E" w:rsidRPr="0020462D" w:rsidRDefault="003532F6" w:rsidP="00674538">
      <w:pPr>
        <w:pStyle w:val="a3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62650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"Обеспечение населения муниципального района "Заполярный район" чистой водой на 2021-2030 годы"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выделяются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ассигнования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74A1E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162,0 тыс. руб. </w:t>
      </w:r>
      <w:r w:rsidR="00674A1E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674A1E" w:rsidRPr="0020462D">
        <w:rPr>
          <w:rFonts w:ascii="Times New Roman" w:hAnsi="Times New Roman"/>
          <w:sz w:val="26"/>
          <w:szCs w:val="26"/>
        </w:rPr>
        <w:t>модернизацию блочно-модульной водоподготовительной установки контейнерного типа БВПУ-2 в п. Харута.</w:t>
      </w:r>
    </w:p>
    <w:p w:rsidR="00674A1E" w:rsidRPr="0020462D" w:rsidRDefault="00674538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В п. </w:t>
      </w:r>
      <w:r w:rsidR="00674A1E" w:rsidRPr="0020462D">
        <w:rPr>
          <w:rFonts w:ascii="Times New Roman" w:eastAsia="Calibri" w:hAnsi="Times New Roman" w:cs="Times New Roman"/>
          <w:sz w:val="26"/>
          <w:szCs w:val="26"/>
        </w:rPr>
        <w:t xml:space="preserve">Харута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в</w:t>
      </w:r>
      <w:r w:rsidR="00674A1E" w:rsidRPr="0020462D">
        <w:rPr>
          <w:rFonts w:ascii="Times New Roman" w:eastAsia="Calibri" w:hAnsi="Times New Roman" w:cs="Times New Roman"/>
          <w:sz w:val="26"/>
          <w:szCs w:val="26"/>
        </w:rPr>
        <w:t xml:space="preserve"> 2012 году установлена и подключена к скважине блочно-модульная водоподготовительная установка (далее по тексту – БВПУ), в 2013 году проложен водовод. Водовод был подключен к БВПУ. Данный водовод и БВПУ находились в собственности Администрации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  <w:r w:rsidR="00674A1E" w:rsidRPr="0020462D">
        <w:rPr>
          <w:rFonts w:ascii="Times New Roman" w:eastAsia="Calibri" w:hAnsi="Times New Roman" w:cs="Times New Roman"/>
          <w:sz w:val="26"/>
          <w:szCs w:val="26"/>
        </w:rPr>
        <w:t xml:space="preserve"> «Хоседа-Хардский сельсовет» ЗР НАО до 2019 года в соответствии с исполняемыми полномочиями. Водовод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А</w:t>
      </w:r>
      <w:r w:rsidR="00674A1E" w:rsidRPr="0020462D">
        <w:rPr>
          <w:rFonts w:ascii="Times New Roman" w:eastAsia="Calibri" w:hAnsi="Times New Roman" w:cs="Times New Roman"/>
          <w:sz w:val="26"/>
          <w:szCs w:val="26"/>
        </w:rPr>
        <w:t>дминистрацией сельског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о поселения не эксплуатировался, н</w:t>
      </w:r>
      <w:r w:rsidR="00674A1E" w:rsidRPr="0020462D">
        <w:rPr>
          <w:rFonts w:ascii="Times New Roman" w:eastAsia="Calibri" w:hAnsi="Times New Roman" w:cs="Times New Roman"/>
          <w:sz w:val="26"/>
          <w:szCs w:val="26"/>
        </w:rPr>
        <w:t>а территории поселения было организовано нецентрализованное питьевое водоснабжение.</w:t>
      </w:r>
    </w:p>
    <w:p w:rsidR="00674A1E" w:rsidRPr="0020462D" w:rsidRDefault="00674A1E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В связи с отказом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А</w:t>
      </w:r>
      <w:r w:rsidRPr="0020462D">
        <w:rPr>
          <w:rFonts w:ascii="Times New Roman" w:eastAsia="Calibri" w:hAnsi="Times New Roman" w:cs="Times New Roman"/>
          <w:sz w:val="26"/>
          <w:szCs w:val="26"/>
        </w:rPr>
        <w:t>дминистрации сельского поселения в продлении исполнения полномочий Администрации Заполярного района в части организации водоснабжения населения, объекты коммунальной инфраструктуры были переданы в собственность Заполярного района и закреплены на праве хозяйственного ведения за МП ЗР «Севержилкомсервис» (акт приёма передачи прилагается)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, после чего </w:t>
      </w:r>
      <w:r w:rsidRPr="0020462D">
        <w:rPr>
          <w:rFonts w:ascii="Times New Roman" w:eastAsia="Calibri" w:hAnsi="Times New Roman" w:cs="Times New Roman"/>
          <w:sz w:val="26"/>
          <w:szCs w:val="26"/>
        </w:rPr>
        <w:t>был выполнен ряд мероприятий по разработке и получению разрешительных документов для их эксплуатации. Одними из таких документов являются лицензия на право добычи подземных вод и проект зон санитарной охраны источника водоснабжения. В 2024 году разработанный предприятием проект зон санитарной охраны согласован с Управлением Роспотребнадзора по НАО (копия заключения прилагается).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В марте 2024 года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Pr="0020462D">
        <w:rPr>
          <w:rFonts w:ascii="Times New Roman" w:eastAsia="Calibri" w:hAnsi="Times New Roman" w:cs="Times New Roman"/>
          <w:sz w:val="26"/>
          <w:szCs w:val="26"/>
        </w:rPr>
        <w:t>Администраци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ю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Заполярного района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поступило письмо глава Заполярного района </w:t>
      </w:r>
      <w:r w:rsidRPr="0020462D">
        <w:rPr>
          <w:rFonts w:ascii="Times New Roman" w:eastAsia="Calibri" w:hAnsi="Times New Roman" w:cs="Times New Roman"/>
          <w:sz w:val="26"/>
          <w:szCs w:val="26"/>
        </w:rPr>
        <w:t>о неоднократном обращении в его адре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с жителей п. </w:t>
      </w:r>
      <w:r w:rsidRPr="0020462D">
        <w:rPr>
          <w:rFonts w:ascii="Times New Roman" w:eastAsia="Calibri" w:hAnsi="Times New Roman" w:cs="Times New Roman"/>
          <w:sz w:val="26"/>
          <w:szCs w:val="26"/>
        </w:rPr>
        <w:t>Харута с предложениями по вводу водовода в эксплуатацию с подключением к нему ряда объектов, в том числе здания амбулатории п. Харута, а также установку на БВПУ насосов (обращение прилагается).</w:t>
      </w:r>
    </w:p>
    <w:p w:rsidR="00674A1E" w:rsidRPr="0020462D" w:rsidRDefault="00674A1E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Администрацией Заполярного района совместно с МП ЗР «Севержилкомсервис» принято решение о подключении в 2024 году здания </w:t>
      </w:r>
      <w:r w:rsidRPr="0020462D">
        <w:rPr>
          <w:rFonts w:ascii="Times New Roman" w:eastAsia="Calibri" w:hAnsi="Times New Roman" w:cs="Times New Roman"/>
          <w:sz w:val="26"/>
          <w:szCs w:val="26"/>
        </w:rPr>
        <w:lastRenderedPageBreak/>
        <w:t>амбулатории путём проведения реконструкции водопровода и модернизации БВПУ.</w:t>
      </w:r>
    </w:p>
    <w:p w:rsidR="00674A1E" w:rsidRPr="0020462D" w:rsidRDefault="00674A1E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С целью реконструкции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Администрацией Заполярного района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будет разработан инвестиционный проект, финансирование которого планируется осуществить за счёт средств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районного </w:t>
      </w:r>
      <w:r w:rsidRPr="0020462D">
        <w:rPr>
          <w:rFonts w:ascii="Times New Roman" w:eastAsia="Calibri" w:hAnsi="Times New Roman" w:cs="Times New Roman"/>
          <w:sz w:val="26"/>
          <w:szCs w:val="26"/>
        </w:rPr>
        <w:t>бюджета.</w:t>
      </w:r>
    </w:p>
    <w:p w:rsidR="00674A1E" w:rsidRPr="0020462D" w:rsidRDefault="00674A1E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Модернизация БВПУ проводится для гарантированной и надёжной подачи питьевой воды в здание амбулатории. Модернизация заключается в установке сетевых насосов и их регулирующих устройств (частотных преобразователей).</w:t>
      </w:r>
    </w:p>
    <w:p w:rsidR="00674A1E" w:rsidRPr="0020462D" w:rsidRDefault="00674A1E" w:rsidP="00674A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МП ЗР Севержилкомсервис составлена ведомость объёмов р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абот и ресурсный сметный расчёт, в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соответствии с 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которым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стоимость реализации мероприятия составляет 163,7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 тыс. </w:t>
      </w:r>
      <w:r w:rsidRPr="0020462D">
        <w:rPr>
          <w:rFonts w:ascii="Times New Roman" w:eastAsia="Calibri" w:hAnsi="Times New Roman" w:cs="Times New Roman"/>
          <w:sz w:val="26"/>
          <w:szCs w:val="26"/>
        </w:rPr>
        <w:t>руб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. (</w:t>
      </w:r>
      <w:r w:rsidRPr="0020462D">
        <w:rPr>
          <w:rFonts w:ascii="Times New Roman" w:eastAsia="Calibri" w:hAnsi="Times New Roman" w:cs="Times New Roman"/>
          <w:sz w:val="26"/>
          <w:szCs w:val="26"/>
        </w:rPr>
        <w:t>без учёта НДС и сметной прибыли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)</w:t>
      </w:r>
      <w:r w:rsidRPr="0020462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03EB2" w:rsidRPr="0020462D" w:rsidRDefault="00D03EB2" w:rsidP="00621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Согласно Порядку предоставления муниципальной преференции МП ЗР «Севержилкомсервис» в виде субсидии </w:t>
      </w:r>
      <w:r w:rsidR="006218B7" w:rsidRPr="0020462D">
        <w:rPr>
          <w:rFonts w:ascii="Times New Roman" w:hAnsi="Times New Roman" w:cs="Times New Roman"/>
          <w:sz w:val="26"/>
          <w:szCs w:val="26"/>
        </w:rPr>
        <w:t>в целях решения отдельных вопросов местного значения,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 утверждённому п</w:t>
      </w:r>
      <w:r w:rsidRPr="0020462D">
        <w:rPr>
          <w:rFonts w:ascii="Times New Roman" w:eastAsia="Calibri" w:hAnsi="Times New Roman" w:cs="Times New Roman"/>
          <w:sz w:val="26"/>
          <w:szCs w:val="26"/>
        </w:rPr>
        <w:t>остановлением Администрации Зап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олярного района от 09.07.2020 № </w:t>
      </w:r>
      <w:r w:rsidRPr="0020462D">
        <w:rPr>
          <w:rFonts w:ascii="Times New Roman" w:eastAsia="Calibri" w:hAnsi="Times New Roman" w:cs="Times New Roman"/>
          <w:sz w:val="26"/>
          <w:szCs w:val="26"/>
        </w:rPr>
        <w:t>144п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,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получатель субсидии обязуется предусмотреть софинансирование в размере не менее 1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 </w:t>
      </w:r>
      <w:r w:rsidRPr="0020462D">
        <w:rPr>
          <w:rFonts w:ascii="Times New Roman" w:eastAsia="Calibri" w:hAnsi="Times New Roman" w:cs="Times New Roman"/>
          <w:sz w:val="26"/>
          <w:szCs w:val="26"/>
        </w:rPr>
        <w:t>% за счёт собственных средств. Объём финансирования за счёт средств районного бюджета составит 162,0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> тыс. </w:t>
      </w:r>
      <w:r w:rsidRPr="0020462D">
        <w:rPr>
          <w:rFonts w:ascii="Times New Roman" w:eastAsia="Calibri" w:hAnsi="Times New Roman" w:cs="Times New Roman"/>
          <w:sz w:val="26"/>
          <w:szCs w:val="26"/>
        </w:rPr>
        <w:t>руб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., </w:t>
      </w:r>
      <w:r w:rsidRPr="0020462D">
        <w:rPr>
          <w:rFonts w:ascii="Times New Roman" w:eastAsia="Calibri" w:hAnsi="Times New Roman" w:cs="Times New Roman"/>
          <w:sz w:val="26"/>
          <w:szCs w:val="26"/>
        </w:rPr>
        <w:t>за счёт средств предприятия</w:t>
      </w:r>
      <w:r w:rsidR="00A90E7C" w:rsidRPr="0020462D">
        <w:rPr>
          <w:rFonts w:ascii="Times New Roman" w:eastAsia="Calibri" w:hAnsi="Times New Roman" w:cs="Times New Roman"/>
          <w:sz w:val="26"/>
          <w:szCs w:val="26"/>
        </w:rPr>
        <w:t xml:space="preserve"> – 1,7 тыс. руб.</w:t>
      </w:r>
    </w:p>
    <w:p w:rsidR="000725C8" w:rsidRPr="0020462D" w:rsidRDefault="00674538" w:rsidP="00F200BF">
      <w:pPr>
        <w:pStyle w:val="a3"/>
        <w:numPr>
          <w:ilvl w:val="1"/>
          <w:numId w:val="45"/>
        </w:numPr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 основании служебной записки </w:t>
      </w:r>
      <w:r w:rsidRPr="0020462D">
        <w:rPr>
          <w:rFonts w:ascii="Times New Roman" w:hAnsi="Times New Roman"/>
          <w:sz w:val="26"/>
          <w:szCs w:val="26"/>
        </w:rPr>
        <w:t>отдела ЖКХ, энергетики, транспорта и экологии Администрации Заполярного района</w:t>
      </w:r>
      <w:r w:rsidR="000725C8" w:rsidRPr="0020462D">
        <w:rPr>
          <w:rFonts w:ascii="Times New Roman" w:hAnsi="Times New Roman"/>
          <w:sz w:val="26"/>
          <w:szCs w:val="26"/>
        </w:rPr>
        <w:t>:</w:t>
      </w:r>
    </w:p>
    <w:p w:rsidR="00674538" w:rsidRPr="0020462D" w:rsidRDefault="00674538" w:rsidP="00270C63">
      <w:pPr>
        <w:pStyle w:val="a3"/>
        <w:numPr>
          <w:ilvl w:val="0"/>
          <w:numId w:val="48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исключаются</w:t>
      </w:r>
      <w:r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ассигнования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2 740,2 тыс. руб</w:t>
      </w:r>
      <w:r w:rsidRPr="0020462D">
        <w:rPr>
          <w:rFonts w:ascii="Times New Roman" w:eastAsia="Calibri" w:hAnsi="Times New Roman" w:cs="Times New Roman"/>
          <w:sz w:val="26"/>
          <w:szCs w:val="26"/>
        </w:rPr>
        <w:t>.</w:t>
      </w:r>
      <w:r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предусмотренные </w:t>
      </w:r>
      <w:r w:rsidR="000725C8"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>по</w:t>
      </w:r>
      <w:r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МП «Безопасность на территории муниципального района «Заполярный район» на 2019-2030 годы» </w:t>
      </w:r>
      <w:r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>на о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граждение объектов ТЭК ДЭС д. Андег</w:t>
      </w:r>
      <w:r w:rsidR="00270C63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74538" w:rsidRPr="0020462D" w:rsidRDefault="000725C8" w:rsidP="00270C63">
      <w:pPr>
        <w:pStyle w:val="a3"/>
        <w:numPr>
          <w:ilvl w:val="0"/>
          <w:numId w:val="48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и</w:t>
      </w:r>
      <w:r w:rsidR="00674538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сключаются </w:t>
      </w:r>
      <w:r w:rsidR="00674538" w:rsidRPr="0020462D">
        <w:rPr>
          <w:rFonts w:ascii="Times New Roman" w:eastAsia="Calibri" w:hAnsi="Times New Roman" w:cs="Times New Roman"/>
          <w:color w:val="000000"/>
          <w:sz w:val="26"/>
          <w:szCs w:val="26"/>
        </w:rPr>
        <w:t>ассигнования</w:t>
      </w:r>
      <w:r w:rsidR="00674538" w:rsidRPr="0020462D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="00674538" w:rsidRPr="0020462D">
        <w:rPr>
          <w:rFonts w:ascii="Times New Roman" w:eastAsia="Calibri" w:hAnsi="Times New Roman" w:cs="Times New Roman"/>
          <w:b/>
          <w:sz w:val="26"/>
          <w:szCs w:val="26"/>
        </w:rPr>
        <w:t>2 575,3 тыс. руб.,</w:t>
      </w:r>
      <w:r w:rsidR="00674538" w:rsidRPr="0020462D">
        <w:rPr>
          <w:rFonts w:ascii="Times New Roman" w:eastAsia="Calibri" w:hAnsi="Times New Roman" w:cs="Times New Roman"/>
          <w:sz w:val="26"/>
          <w:szCs w:val="26"/>
        </w:rPr>
        <w:t xml:space="preserve"> предусмотренные на ограждение объектов ТЭК ДЭС п. Нельмин-Нос по </w:t>
      </w:r>
      <w:r w:rsidR="00674538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МП</w:t>
      </w:r>
      <w:r w:rsidR="00270C63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 </w:t>
      </w:r>
      <w:r w:rsidR="00674538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«Безопасность на территории муниципального района «Заполярный район»</w:t>
      </w:r>
      <w:r w:rsidR="00705A91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,</w:t>
      </w:r>
      <w:r w:rsidR="00674538" w:rsidRPr="0020462D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674538" w:rsidRPr="0020462D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74538" w:rsidRPr="0020462D">
        <w:rPr>
          <w:rFonts w:ascii="Times New Roman" w:eastAsia="Calibri" w:hAnsi="Times New Roman" w:cs="Times New Roman"/>
          <w:b/>
          <w:sz w:val="26"/>
          <w:szCs w:val="26"/>
        </w:rPr>
        <w:t>предусматриваются</w:t>
      </w:r>
      <w:r w:rsidR="00674538" w:rsidRPr="0020462D">
        <w:rPr>
          <w:rFonts w:ascii="Times New Roman" w:eastAsia="Calibri" w:hAnsi="Times New Roman" w:cs="Times New Roman"/>
          <w:sz w:val="26"/>
          <w:szCs w:val="26"/>
        </w:rPr>
        <w:t xml:space="preserve"> на указанное мероприятие без изменения объема финансирования в рамках </w:t>
      </w:r>
      <w:r w:rsidR="00674538" w:rsidRPr="0020462D">
        <w:rPr>
          <w:rFonts w:ascii="Times New Roman" w:eastAsia="Calibri" w:hAnsi="Times New Roman" w:cs="Times New Roman"/>
          <w:b/>
          <w:sz w:val="26"/>
          <w:szCs w:val="26"/>
        </w:rPr>
        <w:t>МП «Развитие энергетики муниципального района «Заполярный район» на 2021–2030 годы»</w:t>
      </w:r>
      <w:r w:rsidR="00674538" w:rsidRPr="0020462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92935" w:rsidRPr="0020462D" w:rsidRDefault="00192935" w:rsidP="00D31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725C8" w:rsidRPr="0020462D">
        <w:rPr>
          <w:rFonts w:ascii="Times New Roman" w:hAnsi="Times New Roman" w:cs="Times New Roman"/>
          <w:sz w:val="26"/>
          <w:szCs w:val="26"/>
        </w:rPr>
        <w:t>с</w:t>
      </w:r>
      <w:r w:rsidRPr="0020462D">
        <w:rPr>
          <w:rFonts w:ascii="Times New Roman" w:hAnsi="Times New Roman" w:cs="Times New Roman"/>
          <w:sz w:val="26"/>
          <w:szCs w:val="26"/>
        </w:rPr>
        <w:t xml:space="preserve"> п. 2.1.1. Правил технической эксплуатации дизельных электростанций (ПТЭД) (утв. Минтопэнерго России 09.02.1993) для обеспечения надлежащего эксплуатационного и санитарно-технического состояния территории, зданий и сооружений ДЭС должно быть установлено ограждение территории. </w:t>
      </w:r>
    </w:p>
    <w:p w:rsidR="00192935" w:rsidRPr="0020462D" w:rsidRDefault="00192935" w:rsidP="00D31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sz w:val="26"/>
          <w:szCs w:val="26"/>
        </w:rPr>
        <w:t>В текущем году предприятие выполняет работы по</w:t>
      </w:r>
      <w:r w:rsidR="00FE31E1" w:rsidRPr="0020462D">
        <w:rPr>
          <w:rFonts w:ascii="Times New Roman" w:hAnsi="Times New Roman" w:cs="Times New Roman"/>
          <w:sz w:val="26"/>
          <w:szCs w:val="26"/>
        </w:rPr>
        <w:t xml:space="preserve"> ограждению объектов ТЭК ДЭС п. </w:t>
      </w:r>
      <w:r w:rsidRPr="0020462D">
        <w:rPr>
          <w:rFonts w:ascii="Times New Roman" w:hAnsi="Times New Roman" w:cs="Times New Roman"/>
          <w:sz w:val="26"/>
          <w:szCs w:val="26"/>
        </w:rPr>
        <w:t>Нельмин-Нос. Работы по ограждению объе</w:t>
      </w:r>
      <w:r w:rsidR="00FE31E1" w:rsidRPr="0020462D">
        <w:rPr>
          <w:rFonts w:ascii="Times New Roman" w:hAnsi="Times New Roman" w:cs="Times New Roman"/>
          <w:sz w:val="26"/>
          <w:szCs w:val="26"/>
        </w:rPr>
        <w:t>кта ТЭК ДЭС д. </w:t>
      </w:r>
      <w:r w:rsidRPr="0020462D">
        <w:rPr>
          <w:rFonts w:ascii="Times New Roman" w:hAnsi="Times New Roman" w:cs="Times New Roman"/>
          <w:sz w:val="26"/>
          <w:szCs w:val="26"/>
        </w:rPr>
        <w:t>Андег в текущем году не будут выполнены, в связи с чем будут запланированы предприятием позднее.</w:t>
      </w:r>
    </w:p>
    <w:p w:rsidR="00270C63" w:rsidRPr="0020462D" w:rsidRDefault="00192935" w:rsidP="00D31C44">
      <w:pPr>
        <w:spacing w:after="12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color w:val="000000"/>
          <w:sz w:val="26"/>
          <w:szCs w:val="26"/>
        </w:rPr>
        <w:t xml:space="preserve">Ввиду исключения дизельных электростанций д. Андег и п. Нельмин-Нос из реестра объектов топливно-энергетического комплекса (письмо Минэнерго России от 22.08.2024 № 04-2517 прилагается) </w:t>
      </w:r>
      <w:r w:rsidRPr="0020462D">
        <w:rPr>
          <w:rFonts w:ascii="Times New Roman" w:hAnsi="Times New Roman" w:cs="Times New Roman"/>
          <w:sz w:val="26"/>
          <w:szCs w:val="26"/>
        </w:rPr>
        <w:t>Администрацией Заполярного района принят</w:t>
      </w:r>
      <w:r w:rsidR="00FE31E1" w:rsidRPr="0020462D">
        <w:rPr>
          <w:rFonts w:ascii="Times New Roman" w:hAnsi="Times New Roman" w:cs="Times New Roman"/>
          <w:sz w:val="26"/>
          <w:szCs w:val="26"/>
        </w:rPr>
        <w:t>о вышеуказанное решение.</w:t>
      </w:r>
    </w:p>
    <w:p w:rsidR="008678A3" w:rsidRPr="0020462D" w:rsidRDefault="00270C63" w:rsidP="00270C63">
      <w:pPr>
        <w:tabs>
          <w:tab w:val="left" w:pos="1134"/>
        </w:tabs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20462D">
        <w:rPr>
          <w:rFonts w:ascii="Times New Roman" w:hAnsi="Times New Roman" w:cs="Times New Roman"/>
          <w:b/>
          <w:sz w:val="26"/>
          <w:szCs w:val="26"/>
          <w:lang w:eastAsia="ru-RU"/>
        </w:rPr>
        <w:t>1.3</w:t>
      </w:r>
      <w:r w:rsidRPr="0020462D">
        <w:rPr>
          <w:rFonts w:ascii="Times New Roman" w:hAnsi="Times New Roman" w:cs="Times New Roman"/>
          <w:b/>
          <w:sz w:val="26"/>
          <w:szCs w:val="26"/>
          <w:lang w:eastAsia="ru-RU"/>
        </w:rPr>
        <w:tab/>
      </w:r>
      <w:r w:rsidR="008678A3" w:rsidRPr="0020462D">
        <w:rPr>
          <w:rFonts w:ascii="Times New Roman" w:hAnsi="Times New Roman" w:cs="Times New Roman"/>
          <w:b/>
          <w:sz w:val="26"/>
          <w:szCs w:val="26"/>
          <w:lang w:eastAsia="ru-RU"/>
        </w:rPr>
        <w:t>Выделяются</w:t>
      </w:r>
      <w:r w:rsidR="008678A3" w:rsidRPr="0020462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E304A" w:rsidRPr="0020462D">
        <w:rPr>
          <w:rFonts w:ascii="Times New Roman" w:hAnsi="Times New Roman" w:cs="Times New Roman"/>
          <w:sz w:val="26"/>
          <w:szCs w:val="26"/>
          <w:lang w:eastAsia="ru-RU"/>
        </w:rPr>
        <w:t xml:space="preserve">бюджетные </w:t>
      </w:r>
      <w:r w:rsidR="008678A3" w:rsidRPr="0020462D">
        <w:rPr>
          <w:rFonts w:ascii="Times New Roman" w:hAnsi="Times New Roman" w:cs="Times New Roman"/>
          <w:sz w:val="26"/>
          <w:szCs w:val="26"/>
          <w:lang w:eastAsia="ru-RU"/>
        </w:rPr>
        <w:t xml:space="preserve">ассигнования в сумме </w:t>
      </w:r>
      <w:r w:rsidR="008678A3" w:rsidRPr="0020462D">
        <w:rPr>
          <w:rFonts w:ascii="Times New Roman" w:hAnsi="Times New Roman" w:cs="Times New Roman"/>
          <w:b/>
          <w:sz w:val="26"/>
          <w:szCs w:val="26"/>
          <w:lang w:eastAsia="ru-RU"/>
        </w:rPr>
        <w:t>2 072,2 тыс. руб.</w:t>
      </w:r>
      <w:r w:rsidR="008678A3" w:rsidRPr="0020462D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r w:rsidR="00307ACD" w:rsidRPr="0020462D">
        <w:rPr>
          <w:rFonts w:ascii="Times New Roman" w:hAnsi="Times New Roman" w:cs="Times New Roman"/>
          <w:sz w:val="26"/>
          <w:szCs w:val="26"/>
        </w:rPr>
        <w:t>у</w:t>
      </w:r>
      <w:r w:rsidR="008678A3" w:rsidRPr="0020462D">
        <w:rPr>
          <w:rFonts w:ascii="Times New Roman" w:hAnsi="Times New Roman" w:cs="Times New Roman"/>
          <w:sz w:val="26"/>
          <w:szCs w:val="26"/>
        </w:rPr>
        <w:t>стройство ограждения склада ГСМ в с. Коткино</w:t>
      </w:r>
      <w:r w:rsidR="00AD7A97" w:rsidRPr="0020462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7ACD" w:rsidRPr="0020462D" w:rsidRDefault="00307ACD" w:rsidP="00307A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0462D">
        <w:rPr>
          <w:rFonts w:ascii="Times New Roman" w:eastAsiaTheme="minorEastAsia" w:hAnsi="Times New Roman" w:cs="Times New Roman"/>
          <w:sz w:val="26"/>
          <w:szCs w:val="26"/>
        </w:rPr>
        <w:t xml:space="preserve">В адрес Администрации Заполярного района поступило обращение МП ЗР «Севержилкомсервис» от 14.10.2024 № 3764 о рассмотрении возможности </w:t>
      </w:r>
      <w:r w:rsidRPr="0020462D">
        <w:rPr>
          <w:rFonts w:ascii="Times New Roman" w:eastAsiaTheme="minorEastAsia" w:hAnsi="Times New Roman" w:cs="Times New Roman"/>
          <w:sz w:val="26"/>
          <w:szCs w:val="26"/>
        </w:rPr>
        <w:lastRenderedPageBreak/>
        <w:t>возмещения затрат в связи с обустройством ограждения склада ГСМ на участке ЖКУ в с. Коткино.</w:t>
      </w:r>
    </w:p>
    <w:p w:rsidR="00307ACD" w:rsidRPr="0020462D" w:rsidRDefault="00307ACD" w:rsidP="00307A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0462D">
        <w:rPr>
          <w:rFonts w:ascii="Times New Roman" w:eastAsiaTheme="minorEastAsia" w:hAnsi="Times New Roman" w:cs="Times New Roman"/>
          <w:sz w:val="26"/>
          <w:szCs w:val="26"/>
        </w:rPr>
        <w:t xml:space="preserve">Склад ГСМ передан </w:t>
      </w:r>
      <w:r w:rsidRPr="0020462D">
        <w:rPr>
          <w:rFonts w:ascii="Times New Roman" w:hAnsi="Times New Roman"/>
          <w:sz w:val="26"/>
          <w:szCs w:val="26"/>
        </w:rPr>
        <w:t xml:space="preserve">в собственность Заполярного района и закреплен на праве хозяйственного ведения за МП ЗР «Севержилкомсервис». </w:t>
      </w:r>
      <w:r w:rsidRPr="0020462D">
        <w:rPr>
          <w:rFonts w:ascii="Times New Roman" w:hAnsi="Times New Roman"/>
          <w:color w:val="000000" w:themeColor="text1"/>
          <w:sz w:val="26"/>
          <w:szCs w:val="26"/>
        </w:rPr>
        <w:t xml:space="preserve">На территории склада осуществляется хранение горюче смазочных материалов необходимых для осуществления деятельности предприятия </w:t>
      </w:r>
      <w:r w:rsidRPr="002046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организации электро-, тепло-, водоснабжения населения с. Коткино. </w:t>
      </w:r>
    </w:p>
    <w:p w:rsidR="00307ACD" w:rsidRPr="0020462D" w:rsidRDefault="00307ACD" w:rsidP="00307A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eastAsiaTheme="minorEastAsia" w:hAnsi="Times New Roman" w:cs="Times New Roman"/>
          <w:sz w:val="26"/>
          <w:szCs w:val="26"/>
        </w:rPr>
        <w:t xml:space="preserve">Согласно акту осмотра технического состояния ограждения склада ГСМ (прилагается), в с. Коткино ограждение имеет повреждения и деформации по всему периметру. </w:t>
      </w:r>
      <w:r w:rsidRPr="0020462D">
        <w:rPr>
          <w:rFonts w:ascii="Times New Roman" w:hAnsi="Times New Roman"/>
          <w:sz w:val="26"/>
          <w:szCs w:val="26"/>
        </w:rPr>
        <w:t>Предприятием проведены работы по возведению нового ограждения с заменой деревянных опор на стальные, установке самого ограждения, установке распашных ворот, обвязке колючей проволокой периметра ограждения общей протяженностью 250 метров.</w:t>
      </w:r>
    </w:p>
    <w:p w:rsidR="00307ACD" w:rsidRPr="0020462D" w:rsidRDefault="00307ACD" w:rsidP="00307A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>В соответствии с калькуляцией себестоимости возведения ограждения согласно подтверждающи</w:t>
      </w:r>
      <w:r w:rsidR="009A10E7" w:rsidRPr="0020462D">
        <w:rPr>
          <w:rFonts w:ascii="Times New Roman" w:hAnsi="Times New Roman"/>
          <w:sz w:val="26"/>
          <w:szCs w:val="26"/>
        </w:rPr>
        <w:t>м</w:t>
      </w:r>
      <w:r w:rsidRPr="0020462D">
        <w:rPr>
          <w:rFonts w:ascii="Times New Roman" w:hAnsi="Times New Roman"/>
          <w:sz w:val="26"/>
          <w:szCs w:val="26"/>
        </w:rPr>
        <w:t xml:space="preserve"> документ</w:t>
      </w:r>
      <w:r w:rsidR="009A10E7" w:rsidRPr="0020462D">
        <w:rPr>
          <w:rFonts w:ascii="Times New Roman" w:hAnsi="Times New Roman"/>
          <w:sz w:val="26"/>
          <w:szCs w:val="26"/>
        </w:rPr>
        <w:t>ам</w:t>
      </w:r>
      <w:r w:rsidRPr="0020462D">
        <w:rPr>
          <w:rFonts w:ascii="Times New Roman" w:hAnsi="Times New Roman"/>
          <w:sz w:val="26"/>
          <w:szCs w:val="26"/>
        </w:rPr>
        <w:t xml:space="preserve"> стоимост</w:t>
      </w:r>
      <w:r w:rsidR="009A10E7" w:rsidRPr="0020462D">
        <w:rPr>
          <w:rFonts w:ascii="Times New Roman" w:hAnsi="Times New Roman"/>
          <w:sz w:val="26"/>
          <w:szCs w:val="26"/>
        </w:rPr>
        <w:t>ь работ составляет 2 093 111,26 руб</w:t>
      </w:r>
      <w:r w:rsidRPr="0020462D">
        <w:rPr>
          <w:rFonts w:ascii="Times New Roman" w:hAnsi="Times New Roman"/>
          <w:sz w:val="26"/>
          <w:szCs w:val="26"/>
        </w:rPr>
        <w:t xml:space="preserve">. </w:t>
      </w:r>
      <w:r w:rsidR="009A10E7" w:rsidRPr="0020462D">
        <w:rPr>
          <w:rFonts w:ascii="Times New Roman" w:hAnsi="Times New Roman"/>
          <w:sz w:val="26"/>
          <w:szCs w:val="26"/>
        </w:rPr>
        <w:t>(к</w:t>
      </w:r>
      <w:r w:rsidRPr="0020462D">
        <w:rPr>
          <w:rFonts w:ascii="Times New Roman" w:hAnsi="Times New Roman"/>
          <w:sz w:val="26"/>
          <w:szCs w:val="26"/>
        </w:rPr>
        <w:t xml:space="preserve">алькуляция прилагается). Первичная документация будет направлена предприятием при </w:t>
      </w:r>
      <w:r w:rsidR="009A10E7" w:rsidRPr="0020462D">
        <w:rPr>
          <w:rFonts w:ascii="Times New Roman" w:hAnsi="Times New Roman"/>
          <w:sz w:val="26"/>
          <w:szCs w:val="26"/>
        </w:rPr>
        <w:t>предоставлении</w:t>
      </w:r>
      <w:r w:rsidRPr="0020462D">
        <w:rPr>
          <w:rFonts w:ascii="Times New Roman" w:hAnsi="Times New Roman"/>
          <w:sz w:val="26"/>
          <w:szCs w:val="26"/>
        </w:rPr>
        <w:t xml:space="preserve"> заявки на финансирование. </w:t>
      </w:r>
    </w:p>
    <w:p w:rsidR="00307ACD" w:rsidRPr="0020462D" w:rsidRDefault="00307ACD" w:rsidP="00307A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>Согласно Порядку предоставления муниципальной преференции МП ЗР «Севержилкомсервис» в виде субсидии в целях решения отдельных вопросов местного значения, утверждённому Постановлением Администрации Заполярного рай</w:t>
      </w:r>
      <w:r w:rsidR="00B5713E" w:rsidRPr="0020462D">
        <w:rPr>
          <w:rFonts w:ascii="Times New Roman" w:hAnsi="Times New Roman"/>
          <w:sz w:val="26"/>
          <w:szCs w:val="26"/>
        </w:rPr>
        <w:t>она от 09.07.2020 № </w:t>
      </w:r>
      <w:r w:rsidRPr="0020462D">
        <w:rPr>
          <w:rFonts w:ascii="Times New Roman" w:hAnsi="Times New Roman"/>
          <w:sz w:val="26"/>
          <w:szCs w:val="26"/>
        </w:rPr>
        <w:t>144п</w:t>
      </w:r>
      <w:r w:rsidR="00D31C44">
        <w:rPr>
          <w:rFonts w:ascii="Times New Roman" w:hAnsi="Times New Roman"/>
          <w:sz w:val="26"/>
          <w:szCs w:val="26"/>
        </w:rPr>
        <w:t>,</w:t>
      </w:r>
      <w:r w:rsidRPr="0020462D">
        <w:rPr>
          <w:rFonts w:ascii="Times New Roman" w:hAnsi="Times New Roman"/>
          <w:sz w:val="26"/>
          <w:szCs w:val="26"/>
        </w:rPr>
        <w:t xml:space="preserve"> субсиди</w:t>
      </w:r>
      <w:r w:rsidR="006218B7" w:rsidRPr="0020462D">
        <w:rPr>
          <w:rFonts w:ascii="Times New Roman" w:hAnsi="Times New Roman"/>
          <w:sz w:val="26"/>
          <w:szCs w:val="26"/>
        </w:rPr>
        <w:t>я</w:t>
      </w:r>
      <w:r w:rsidRPr="0020462D">
        <w:rPr>
          <w:rFonts w:ascii="Times New Roman" w:hAnsi="Times New Roman"/>
          <w:sz w:val="26"/>
          <w:szCs w:val="26"/>
        </w:rPr>
        <w:t xml:space="preserve"> предоставляется в целях финансового возмещения не более 99 процентов</w:t>
      </w:r>
      <w:r w:rsidR="006218B7" w:rsidRPr="0020462D">
        <w:rPr>
          <w:rFonts w:ascii="Times New Roman" w:hAnsi="Times New Roman"/>
          <w:sz w:val="26"/>
          <w:szCs w:val="26"/>
        </w:rPr>
        <w:t xml:space="preserve"> понесенных Предприятием затрат.</w:t>
      </w:r>
      <w:r w:rsidRPr="0020462D">
        <w:rPr>
          <w:rFonts w:ascii="Times New Roman" w:hAnsi="Times New Roman"/>
          <w:sz w:val="26"/>
          <w:szCs w:val="26"/>
        </w:rPr>
        <w:t xml:space="preserve"> </w:t>
      </w:r>
      <w:r w:rsidR="006218B7" w:rsidRPr="0020462D">
        <w:rPr>
          <w:rFonts w:ascii="Times New Roman" w:hAnsi="Times New Roman"/>
          <w:sz w:val="26"/>
          <w:szCs w:val="26"/>
        </w:rPr>
        <w:t>Т</w:t>
      </w:r>
      <w:r w:rsidRPr="0020462D">
        <w:rPr>
          <w:rFonts w:ascii="Times New Roman" w:hAnsi="Times New Roman"/>
          <w:sz w:val="26"/>
          <w:szCs w:val="26"/>
        </w:rPr>
        <w:t>аким образом</w:t>
      </w:r>
      <w:r w:rsidR="006218B7" w:rsidRPr="0020462D">
        <w:rPr>
          <w:rFonts w:ascii="Times New Roman" w:hAnsi="Times New Roman"/>
          <w:sz w:val="26"/>
          <w:szCs w:val="26"/>
        </w:rPr>
        <w:t>,</w:t>
      </w:r>
      <w:r w:rsidRPr="0020462D">
        <w:rPr>
          <w:rFonts w:ascii="Times New Roman" w:hAnsi="Times New Roman"/>
          <w:sz w:val="26"/>
          <w:szCs w:val="26"/>
        </w:rPr>
        <w:t xml:space="preserve"> объем финансирования на реализацию мероприятия «Устройство ограждения склада ГСМ в с. Коткино» составит 2 093 111,26 руб., в том числе за счет средств районного бюджета –2 072 180,15 руб. (99</w:t>
      </w:r>
      <w:r w:rsidR="00B5713E" w:rsidRPr="0020462D">
        <w:rPr>
          <w:rFonts w:ascii="Times New Roman" w:hAnsi="Times New Roman"/>
          <w:sz w:val="26"/>
          <w:szCs w:val="26"/>
        </w:rPr>
        <w:t> </w:t>
      </w:r>
      <w:r w:rsidRPr="0020462D">
        <w:rPr>
          <w:rFonts w:ascii="Times New Roman" w:hAnsi="Times New Roman"/>
          <w:sz w:val="26"/>
          <w:szCs w:val="26"/>
        </w:rPr>
        <w:t>%), за счёт средств предприятия – 20 931,11 руб. (1</w:t>
      </w:r>
      <w:r w:rsidR="00B5713E" w:rsidRPr="0020462D">
        <w:rPr>
          <w:rFonts w:ascii="Times New Roman" w:hAnsi="Times New Roman"/>
          <w:sz w:val="26"/>
          <w:szCs w:val="26"/>
        </w:rPr>
        <w:t> %).</w:t>
      </w:r>
    </w:p>
    <w:p w:rsidR="00E62650" w:rsidRPr="0020462D" w:rsidRDefault="00E62650" w:rsidP="00B5713E">
      <w:pPr>
        <w:pStyle w:val="a3"/>
        <w:numPr>
          <w:ilvl w:val="0"/>
          <w:numId w:val="45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ассигнования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МП ЗР «Севержилкомсервис»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в виде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субсидии на осуществление капитальных вложений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в объекты муниципальной собственности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277,1 тыс. руб.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</w:t>
      </w:r>
      <w:r w:rsidRPr="0020462D">
        <w:rPr>
          <w:rFonts w:ascii="Times New Roman" w:hAnsi="Times New Roman"/>
          <w:sz w:val="26"/>
          <w:szCs w:val="26"/>
        </w:rPr>
        <w:t>еконструкцию водовода в п. Харута.</w:t>
      </w:r>
    </w:p>
    <w:p w:rsidR="00E62650" w:rsidRPr="0020462D" w:rsidRDefault="00E62650" w:rsidP="00E6265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 xml:space="preserve">В п. Харута проложен водовод в 2013 году. Водовод был подключен к блочно-модульной водоподготовительной установке (далее по тексту – БВПУ). </w:t>
      </w:r>
    </w:p>
    <w:p w:rsidR="00E62650" w:rsidRPr="0020462D" w:rsidRDefault="00E62650" w:rsidP="00E6265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>Данный водовод и БВПУ находились в собственности Администрации Сельского поселения «Хоседа-Хардский сельсовет» ЗР НАО в соответствии с исполняемым</w:t>
      </w:r>
      <w:r w:rsidR="00D31C44">
        <w:rPr>
          <w:rFonts w:ascii="Times New Roman" w:hAnsi="Times New Roman"/>
          <w:sz w:val="26"/>
          <w:szCs w:val="26"/>
        </w:rPr>
        <w:t>и</w:t>
      </w:r>
      <w:r w:rsidRPr="0020462D">
        <w:rPr>
          <w:rFonts w:ascii="Times New Roman" w:hAnsi="Times New Roman"/>
          <w:sz w:val="26"/>
          <w:szCs w:val="26"/>
        </w:rPr>
        <w:t xml:space="preserve"> полномочиями до 2019 года. Водовод Администрацией сельского поселения не эксплуатировался. Администрацией сельского поселения было организовано нецентрализованное питьевое водоснабжение на территории поселения. В связи с отказом Администрации поселения в продлении исполнения полномочий Администрации Заполярного района в части организации водоснабжения населения, объекты коммунальной инфраструктуры были переданы в собственность Заполярного района и закреплены на праве хозяйственного ведения за МП ЗР «Севержилкомсервис» (акт приёма передачи прилагается).</w:t>
      </w:r>
    </w:p>
    <w:p w:rsidR="00E62650" w:rsidRPr="0020462D" w:rsidRDefault="00E62650" w:rsidP="00E6265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 xml:space="preserve">После закрепления рассматриваемых объектов за МП ЗР «Севержилкомсервис» был выполнен ряд мероприятий по разработке и получению разрешительных документов для их эксплуатации. Одними из таких документов являются лицензия на право добычи подземных вод и проект зон санитарной охраны источника водоснабжения. В 2024 году разработанный предприятием </w:t>
      </w:r>
      <w:r w:rsidRPr="0020462D">
        <w:rPr>
          <w:rFonts w:ascii="Times New Roman" w:hAnsi="Times New Roman"/>
          <w:sz w:val="26"/>
          <w:szCs w:val="26"/>
        </w:rPr>
        <w:lastRenderedPageBreak/>
        <w:t>проект зон санитарной охраны согласован с Управлением Роспотребнадзора по НАО (копия заключения прилагается).</w:t>
      </w:r>
    </w:p>
    <w:p w:rsidR="00E62650" w:rsidRPr="0020462D" w:rsidRDefault="00E62650" w:rsidP="00E6265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>В марте 2024 года глава Заполярного района сообщил Администрации Заполярного района о неоднократном обращении в его адрес жителей п. Харута с предложениями по вводу водовода в эксплуатацию с подключением к нему ряда объектов, в том числе здания амбулатории п. Харута (обращение прилагается).</w:t>
      </w:r>
    </w:p>
    <w:p w:rsidR="00E62650" w:rsidRPr="0020462D" w:rsidRDefault="00E62650" w:rsidP="00E6265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 xml:space="preserve">Администрацией Заполярного района совместно с МП ЗР «Севержилкомсервис» принято решение о подключении в 2024 году здания амбулатории путём проведения реконструкции водопровода, а именно, увеличения его протяжённости и прокладке греющего кабеля для обеспечения надёжности участка от примыкания водопровода к БВПУ до ввода в первый водопроводный колодец. С целью выполнения реконструкции водопроводной сети в п. Харута Администрацией Заполярного района разработан паспорт инвестиционного проекта, проведена проверка </w:t>
      </w:r>
      <w:r w:rsidR="00920AC1" w:rsidRPr="0020462D">
        <w:rPr>
          <w:rFonts w:ascii="Times New Roman" w:hAnsi="Times New Roman"/>
          <w:sz w:val="26"/>
          <w:szCs w:val="26"/>
        </w:rPr>
        <w:t xml:space="preserve">проекта </w:t>
      </w:r>
      <w:r w:rsidRPr="0020462D">
        <w:rPr>
          <w:rFonts w:ascii="Times New Roman" w:hAnsi="Times New Roman"/>
          <w:sz w:val="26"/>
          <w:szCs w:val="26"/>
        </w:rPr>
        <w:t>на предмет эффективности использования средств районного бюдж</w:t>
      </w:r>
      <w:r w:rsidR="00920AC1" w:rsidRPr="0020462D">
        <w:rPr>
          <w:rFonts w:ascii="Times New Roman" w:hAnsi="Times New Roman"/>
          <w:sz w:val="26"/>
          <w:szCs w:val="26"/>
        </w:rPr>
        <w:t xml:space="preserve">ета (заключение от 30.10.2024 № 26/2024 прилагается), </w:t>
      </w:r>
      <w:r w:rsidRPr="0020462D">
        <w:rPr>
          <w:rFonts w:ascii="Times New Roman" w:hAnsi="Times New Roman"/>
          <w:sz w:val="26"/>
          <w:szCs w:val="26"/>
        </w:rPr>
        <w:t xml:space="preserve">издано распоряжение от 31.10.2024 № 1229р «О принятии решения о предоставлении МП ЗР «Севержилкомсервис» бюджетных ассигнований в виде субсидий на осуществление капитальных вложений в объект муниципальной собственности Заполярного района». Принято решение заказчиком по исполнению мероприятия определить </w:t>
      </w:r>
      <w:r w:rsidR="00920AC1" w:rsidRPr="0020462D">
        <w:rPr>
          <w:rFonts w:ascii="Times New Roman" w:hAnsi="Times New Roman"/>
          <w:sz w:val="26"/>
          <w:szCs w:val="26"/>
        </w:rPr>
        <w:t>МП ЗР</w:t>
      </w:r>
      <w:r w:rsidRPr="0020462D">
        <w:rPr>
          <w:rFonts w:ascii="Times New Roman" w:hAnsi="Times New Roman"/>
          <w:sz w:val="26"/>
          <w:szCs w:val="26"/>
        </w:rPr>
        <w:t xml:space="preserve"> «Севержилкомсервис»</w:t>
      </w:r>
      <w:r w:rsidR="00920AC1" w:rsidRPr="0020462D">
        <w:rPr>
          <w:rFonts w:ascii="Times New Roman" w:hAnsi="Times New Roman"/>
          <w:sz w:val="26"/>
          <w:szCs w:val="26"/>
        </w:rPr>
        <w:t>.</w:t>
      </w:r>
    </w:p>
    <w:p w:rsidR="00E62650" w:rsidRPr="0020462D" w:rsidRDefault="00920AC1" w:rsidP="00CB7FE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462D">
        <w:rPr>
          <w:rFonts w:ascii="Times New Roman" w:hAnsi="Times New Roman"/>
          <w:sz w:val="26"/>
          <w:szCs w:val="26"/>
        </w:rPr>
        <w:t>Субсидия буде</w:t>
      </w:r>
      <w:r w:rsidR="00E62650" w:rsidRPr="0020462D">
        <w:rPr>
          <w:rFonts w:ascii="Times New Roman" w:hAnsi="Times New Roman"/>
          <w:sz w:val="26"/>
          <w:szCs w:val="26"/>
        </w:rPr>
        <w:t xml:space="preserve">т предоставлены МП ЗР «Севержилкомсервис» в соответствии с постановлением Администрации </w:t>
      </w:r>
      <w:r w:rsidRPr="0020462D">
        <w:rPr>
          <w:rFonts w:ascii="Times New Roman" w:hAnsi="Times New Roman"/>
          <w:sz w:val="26"/>
          <w:szCs w:val="26"/>
        </w:rPr>
        <w:t>Заполярного района от 24.04.2018 № </w:t>
      </w:r>
      <w:r w:rsidR="00E62650" w:rsidRPr="0020462D">
        <w:rPr>
          <w:rFonts w:ascii="Times New Roman" w:hAnsi="Times New Roman"/>
          <w:sz w:val="26"/>
          <w:szCs w:val="26"/>
        </w:rPr>
        <w:t xml:space="preserve">81п «Об утверждении правил осуществления капитальных вложений в объекты муниципальной собственности Заполярного района». Размер субсидии составит 277,1 тыс. рублей (за исключением НДС и сметной прибыли). </w:t>
      </w:r>
    </w:p>
    <w:p w:rsidR="00143360" w:rsidRPr="0020462D" w:rsidRDefault="00B5713E" w:rsidP="00B5713E">
      <w:pPr>
        <w:pStyle w:val="a3"/>
        <w:numPr>
          <w:ilvl w:val="0"/>
          <w:numId w:val="45"/>
        </w:numPr>
        <w:spacing w:before="240" w:after="24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0462D">
        <w:rPr>
          <w:rFonts w:ascii="Times New Roman" w:eastAsia="Calibri" w:hAnsi="Times New Roman" w:cs="Times New Roman"/>
          <w:b/>
          <w:sz w:val="26"/>
          <w:szCs w:val="26"/>
        </w:rPr>
        <w:t>Уточнение н</w:t>
      </w:r>
      <w:r w:rsidR="00143360" w:rsidRPr="0020462D">
        <w:rPr>
          <w:rFonts w:ascii="Times New Roman" w:eastAsia="Calibri" w:hAnsi="Times New Roman" w:cs="Times New Roman"/>
          <w:b/>
          <w:sz w:val="26"/>
          <w:szCs w:val="26"/>
        </w:rPr>
        <w:t>епрограммны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х</w:t>
      </w:r>
      <w:r w:rsidR="00143360"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 расход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ов</w:t>
      </w:r>
    </w:p>
    <w:p w:rsidR="009D67FA" w:rsidRPr="0020462D" w:rsidRDefault="009D67FA" w:rsidP="009D6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На основании обращения главы поселения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дополнительно выделяются 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иные межбюджетные трансферты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Сельскому поселению "Коткинский сельсовет" ЗР НАО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 xml:space="preserve">2024 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год в сумме </w:t>
      </w:r>
      <w:r w:rsidRPr="0020462D">
        <w:rPr>
          <w:rFonts w:ascii="Times New Roman" w:eastAsia="Calibri" w:hAnsi="Times New Roman" w:cs="Times New Roman"/>
          <w:b/>
          <w:sz w:val="26"/>
          <w:szCs w:val="26"/>
        </w:rPr>
        <w:t>9,5 тыс. руб.</w:t>
      </w:r>
      <w:r w:rsidRPr="0020462D">
        <w:rPr>
          <w:rFonts w:ascii="Times New Roman" w:eastAsia="Calibri" w:hAnsi="Times New Roman" w:cs="Times New Roman"/>
          <w:sz w:val="26"/>
          <w:szCs w:val="26"/>
        </w:rPr>
        <w:t xml:space="preserve"> на организацию ритуальных услуг.</w:t>
      </w:r>
    </w:p>
    <w:p w:rsidR="009D67FA" w:rsidRPr="0020462D" w:rsidRDefault="009D67FA" w:rsidP="009D6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Предусмотрено в районном бюджете на 2024 год 179,9 тыс. руб. Кассовое исполнение на 01.11.2024 составляет 137 264,63 руб. (5 захоронений (2 захоронения * 20 864,70 руб. + 2 захоронения * 32 133,47 руб. + 1 захоронение * 31 268,39 руб.)). Остаток составляет 42 635,27 руб.</w:t>
      </w:r>
    </w:p>
    <w:p w:rsidR="009D67FA" w:rsidRPr="0020462D" w:rsidRDefault="009D67FA" w:rsidP="009D6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В октябре текущего года осуществлено одно захоронение и одно захоронение 02.11.2024, в настоящее время специализированной организацией оформляются документы, сумма к возмещению – 52 133,09 руб. (20 864,7 руб. + 31 268,39 руб.).</w:t>
      </w:r>
    </w:p>
    <w:p w:rsidR="009D67FA" w:rsidRPr="0020462D" w:rsidRDefault="009D67FA" w:rsidP="009D6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cyan"/>
        </w:rPr>
      </w:pPr>
      <w:r w:rsidRPr="0020462D">
        <w:rPr>
          <w:rFonts w:ascii="Times New Roman" w:eastAsia="Calibri" w:hAnsi="Times New Roman" w:cs="Times New Roman"/>
          <w:sz w:val="26"/>
          <w:szCs w:val="26"/>
        </w:rPr>
        <w:t>Таким образом, дополнительно необходимо 9 497,82 руб.</w:t>
      </w:r>
    </w:p>
    <w:p w:rsidR="00256ACE" w:rsidRPr="0020462D" w:rsidRDefault="000F6A04" w:rsidP="00B5713E">
      <w:pPr>
        <w:pStyle w:val="a3"/>
        <w:numPr>
          <w:ilvl w:val="0"/>
          <w:numId w:val="45"/>
        </w:numPr>
        <w:tabs>
          <w:tab w:val="left" w:pos="1134"/>
        </w:tabs>
        <w:spacing w:before="240" w:after="240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Перераспределение бюджетных ассигнований</w:t>
      </w:r>
    </w:p>
    <w:p w:rsidR="000F6A04" w:rsidRPr="0020462D" w:rsidRDefault="000F6A04" w:rsidP="000F6A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5A6E7B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письма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Управления муниципального имущества Администрации Заполярного района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перераспределяются </w:t>
      </w:r>
      <w:r w:rsidR="00DA7E31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ассигнования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сумме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122,0 тыс. руб.:</w:t>
      </w:r>
    </w:p>
    <w:p w:rsidR="00DA7E31" w:rsidRPr="0020462D" w:rsidRDefault="000F6A04" w:rsidP="00DA7E31">
      <w:pPr>
        <w:pStyle w:val="a3"/>
        <w:numPr>
          <w:ilvl w:val="0"/>
          <w:numId w:val="4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уменьшаются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ассигнования, предусмотренные по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"Управление муниципальным имуществом муниципального района "Заполярный район" на 2022-2030 годы"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мероприятия по землеустройству и землепользованию</w:t>
      </w:r>
      <w:r w:rsidR="00DA7E31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отсутствием земельных участков, подлежащих межеванию в текущем году,</w:t>
      </w:r>
    </w:p>
    <w:p w:rsidR="00DA7E31" w:rsidRPr="0020462D" w:rsidRDefault="00DA7E31" w:rsidP="00F604E4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 по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МП "Содержание и обеспечение деятельности органов местного самоуправления муниципального района "Заполярный район" на 2024-2030 годы"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необходимостью приобретения геоинформационной системы Аксиома, предназначенной для подготовки, хранения, визуализации и анализа пространственных (картографических) данных.</w:t>
      </w:r>
    </w:p>
    <w:p w:rsidR="00DA7E31" w:rsidRPr="0020462D" w:rsidRDefault="00DA7E31" w:rsidP="00F604E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приобретения системы планируется заключить договор с ООО «ЭСТИ». В стоимость входит: </w:t>
      </w:r>
    </w:p>
    <w:p w:rsidR="00DA7E31" w:rsidRPr="0020462D" w:rsidRDefault="00DA7E31" w:rsidP="00F604E4">
      <w:pPr>
        <w:pStyle w:val="a3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лицензии ГИС Аксиома версии 6 – 80,0 тыс. руб.,</w:t>
      </w:r>
    </w:p>
    <w:p w:rsidR="00DA7E31" w:rsidRPr="0020462D" w:rsidRDefault="00DA7E31" w:rsidP="00F604E4">
      <w:pPr>
        <w:pStyle w:val="a3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обновление ГИС Аксиома до новых версий и техническая поддержка – 18,0 тыс. руб.,</w:t>
      </w:r>
    </w:p>
    <w:p w:rsidR="00DA7E31" w:rsidRPr="0020462D" w:rsidRDefault="00DA7E31" w:rsidP="002E4697">
      <w:pPr>
        <w:pStyle w:val="a3"/>
        <w:numPr>
          <w:ilvl w:val="0"/>
          <w:numId w:val="40"/>
        </w:numPr>
        <w:tabs>
          <w:tab w:val="left" w:pos="1134"/>
        </w:tabs>
        <w:spacing w:after="120" w:line="240" w:lineRule="auto"/>
        <w:ind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«Росреестр» (обновление в течение года с момента приобретения модуля предоставляется бесплатно) – 24,0 тыс. руб.</w:t>
      </w:r>
    </w:p>
    <w:p w:rsidR="002171FA" w:rsidRPr="0020462D" w:rsidRDefault="002171FA" w:rsidP="002171FA">
      <w:pPr>
        <w:pStyle w:val="a3"/>
        <w:numPr>
          <w:ilvl w:val="0"/>
          <w:numId w:val="45"/>
        </w:numPr>
        <w:tabs>
          <w:tab w:val="left" w:pos="1134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Уточнение наименования мероприятия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171FA" w:rsidRPr="0020462D" w:rsidRDefault="002171FA" w:rsidP="002171FA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Управления экономики и прогнозирования Администрации Заполярного района с учетом заключения Контрольно-счетной палаты Заполярного района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уточняется наименование мероприятия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предусмотренного в проекте решения о внесении изменений в районный бюджет от 31.10.2024</w:t>
      </w:r>
      <w:r w:rsidR="005A6E7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A39BA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1EB6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предоставления межбюджетного трансферта в бюджет </w:t>
      </w:r>
      <w:r w:rsidR="006E1EB6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«Великовисочный сельсовет» ЗР НАО</w:t>
      </w:r>
      <w:r w:rsidR="006E1EB6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6E1EB6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6E1EB6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сумме </w:t>
      </w:r>
      <w:r w:rsidR="006E1EB6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3 055,0 тыс. руб.</w:t>
      </w:r>
      <w:r w:rsidR="006E1EB6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39BA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691622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</w:t>
      </w:r>
      <w:r w:rsidR="006E1EB6" w:rsidRPr="0020462D">
        <w:rPr>
          <w:b/>
          <w:sz w:val="26"/>
          <w:szCs w:val="26"/>
        </w:rPr>
        <w:t xml:space="preserve"> </w:t>
      </w:r>
      <w:r w:rsidR="006E1EB6"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"Развитие сельского хозяйства на территории муниципального района «Заполярный район» на 2021-2030 годы"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171FA" w:rsidRPr="0020462D" w:rsidRDefault="00B808ED" w:rsidP="002171FA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- у</w:t>
      </w:r>
      <w:r w:rsidR="002171FA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чтено в проекте решения 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2171FA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6E1EB6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171FA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Ремонт помещения</w:t>
      </w:r>
      <w:r w:rsidR="00691622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НАО»,</w:t>
      </w:r>
    </w:p>
    <w:p w:rsidR="00691622" w:rsidRPr="0020462D" w:rsidRDefault="00691622" w:rsidP="002171FA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- уточненное наименование мероприятия «</w:t>
      </w:r>
      <w:r w:rsidR="00C95EC9" w:rsidRPr="002046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Капитальный р</w:t>
      </w:r>
      <w:r w:rsidRPr="002046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емонт помещения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</w:t>
      </w:r>
      <w:r w:rsidR="00840557"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акопления навоза коровника в с. 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Великовисочное МКП «Великовисочный животноводческий комплекс» Сельского поселения «Великовисочный сельсовет» ЗР НАО».</w:t>
      </w:r>
    </w:p>
    <w:p w:rsidR="00FE62EB" w:rsidRDefault="002C33E4" w:rsidP="005A6E7B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с учетом всех поправок параметры районного бюджета 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уменьшаются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3,2 тыс. руб.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1 742 873,9 тыс. руб.,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22 473,9 тыс. руб.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2 367 298,2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выражении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уменьшается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22 470,7 тыс. руб. 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составляет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624 424,3</w:t>
      </w:r>
      <w:r w:rsidRPr="002046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Pr="00204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40,6 процента</w:t>
      </w:r>
      <w:r w:rsidRPr="0020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462D">
        <w:rPr>
          <w:rFonts w:ascii="Times New Roman" w:eastAsia="Calibri" w:hAnsi="Times New Roman" w:cs="Times New Roman"/>
          <w:sz w:val="26"/>
          <w:szCs w:val="26"/>
        </w:rPr>
        <w:t>утвержденного общего годового объема доходов районного бюджета без учета утвержденного объема безвозмездных поступлений.</w:t>
      </w:r>
    </w:p>
    <w:p w:rsidR="0020462D" w:rsidRDefault="0020462D" w:rsidP="002E4697">
      <w:pPr>
        <w:tabs>
          <w:tab w:val="left" w:pos="1134"/>
        </w:tabs>
        <w:spacing w:before="240" w:after="12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462D" w:rsidRPr="0020462D" w:rsidRDefault="0020462D" w:rsidP="002E4697">
      <w:pPr>
        <w:tabs>
          <w:tab w:val="left" w:pos="1134"/>
        </w:tabs>
        <w:spacing w:before="240" w:after="12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B2BF2" w:rsidRPr="000727C5" w:rsidRDefault="007B2BF2" w:rsidP="00FE62EB">
      <w:pPr>
        <w:tabs>
          <w:tab w:val="left" w:pos="1134"/>
        </w:tabs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727C5">
        <w:rPr>
          <w:rFonts w:ascii="Times New Roman" w:eastAsia="Times New Roman" w:hAnsi="Times New Roman" w:cs="Times New Roman"/>
          <w:lang w:eastAsia="ru-RU"/>
        </w:rPr>
        <w:lastRenderedPageBreak/>
        <w:t>тыс.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1559"/>
        <w:gridCol w:w="1559"/>
        <w:gridCol w:w="1560"/>
      </w:tblGrid>
      <w:tr w:rsidR="007B2BF2" w:rsidRPr="000727C5" w:rsidTr="00E00192">
        <w:trPr>
          <w:trHeight w:val="1045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Утверждено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Сумма на 2024 год</w:t>
            </w:r>
          </w:p>
        </w:tc>
      </w:tr>
      <w:tr w:rsidR="004F4372" w:rsidRPr="000727C5" w:rsidTr="004F4372">
        <w:trPr>
          <w:trHeight w:val="2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1 742 877,1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-3,2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1 742 873,9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1 539 775,0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1 539 771,8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203 102,1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203 102,1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из окружного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192 852,2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192 852,2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10 657,1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10 657,1</w:t>
            </w:r>
          </w:p>
        </w:tc>
      </w:tr>
      <w:tr w:rsidR="004F4372" w:rsidRPr="000727C5" w:rsidTr="004F4372">
        <w:trPr>
          <w:trHeight w:val="3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392,0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392,0</w:t>
            </w:r>
          </w:p>
        </w:tc>
      </w:tr>
      <w:tr w:rsidR="004F4372" w:rsidRPr="000727C5" w:rsidTr="004F437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</w:tr>
      <w:tr w:rsidR="004F4372" w:rsidRPr="000727C5" w:rsidTr="004F437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-799,2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-799,2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2 389 772,1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-22 473,9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2 367 298,2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-646 895,0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22 470,7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-624 424,3</w:t>
            </w:r>
          </w:p>
        </w:tc>
      </w:tr>
      <w:tr w:rsidR="004F4372" w:rsidRPr="000727C5" w:rsidTr="004F437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40,6</w:t>
            </w:r>
          </w:p>
        </w:tc>
      </w:tr>
      <w:tr w:rsidR="004F4372" w:rsidRPr="000727C5" w:rsidTr="004F437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646 895,0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-22 470,7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372">
              <w:rPr>
                <w:rFonts w:ascii="Times New Roman" w:hAnsi="Times New Roman" w:cs="Times New Roman"/>
                <w:b/>
              </w:rPr>
              <w:t>624 424,3</w:t>
            </w:r>
          </w:p>
        </w:tc>
      </w:tr>
      <w:tr w:rsidR="004F4372" w:rsidRPr="00D53393" w:rsidTr="004F437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646 895,0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-22 470,7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624 424,3</w:t>
            </w:r>
          </w:p>
        </w:tc>
      </w:tr>
    </w:tbl>
    <w:p w:rsidR="007B2BF2" w:rsidRPr="000727C5" w:rsidRDefault="007B2BF2" w:rsidP="007B2BF2">
      <w:pPr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27C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B2BF2" w:rsidRPr="000727C5" w:rsidRDefault="007B2BF2" w:rsidP="007B2BF2">
      <w:pPr>
        <w:autoSpaceDE w:val="0"/>
        <w:autoSpaceDN w:val="0"/>
        <w:adjustRightInd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0727C5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88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347"/>
        <w:gridCol w:w="9"/>
        <w:gridCol w:w="1267"/>
        <w:gridCol w:w="1174"/>
        <w:gridCol w:w="1341"/>
        <w:gridCol w:w="1346"/>
      </w:tblGrid>
      <w:tr w:rsidR="007B2BF2" w:rsidRPr="000727C5" w:rsidTr="00CF7752">
        <w:trPr>
          <w:trHeight w:val="304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на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B2BF2" w:rsidRPr="000727C5" w:rsidTr="00CF7752">
        <w:trPr>
          <w:trHeight w:val="315"/>
          <w:tblHeader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0727C5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0727C5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1 560 183,1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1 564 391,3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1 560 183,1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1 564 391,3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1 523 805,0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1 549 917,1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1 523 805,0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1 549 917,1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36 378,1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14 474,2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36 378,1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14 474,2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25 721,0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3 817,1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25 721,0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3 817,1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1 760 824,0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1 594 080,6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63 387,1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19 643,7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1 824 211,1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1 613 724,3</w:t>
            </w:r>
          </w:p>
        </w:tc>
      </w:tr>
      <w:tr w:rsidR="004F4372" w:rsidRPr="000727C5" w:rsidTr="00CF7752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0727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29 835,8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60 804,7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29 835,8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60 804,7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   </w:t>
            </w:r>
            <w:r w:rsidRPr="004F4372">
              <w:rPr>
                <w:rFonts w:ascii="Times New Roman" w:hAnsi="Times New Roman" w:cs="Times New Roman"/>
                <w:b/>
                <w:bCs/>
              </w:rPr>
              <w:t>200 640,9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    </w:t>
            </w:r>
            <w:r w:rsidRPr="004F4372">
              <w:rPr>
                <w:rFonts w:ascii="Times New Roman" w:hAnsi="Times New Roman" w:cs="Times New Roman"/>
                <w:b/>
                <w:bCs/>
              </w:rPr>
              <w:t>29 689,3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  </w:t>
            </w: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63 387,1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 </w:t>
            </w: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19 643,7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  </w:t>
            </w:r>
            <w:r w:rsidRPr="004F4372">
              <w:rPr>
                <w:rFonts w:ascii="Times New Roman" w:hAnsi="Times New Roman" w:cs="Times New Roman"/>
                <w:b/>
                <w:bCs/>
              </w:rPr>
              <w:t>264 028,0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    </w:t>
            </w:r>
            <w:r w:rsidRPr="004F4372">
              <w:rPr>
                <w:rFonts w:ascii="Times New Roman" w:hAnsi="Times New Roman" w:cs="Times New Roman"/>
                <w:b/>
                <w:bCs/>
              </w:rPr>
              <w:t>49 333,0</w:t>
            </w:r>
          </w:p>
        </w:tc>
      </w:tr>
      <w:tr w:rsidR="004F4372" w:rsidRPr="000727C5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 дефицита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3,2</w:t>
            </w:r>
          </w:p>
        </w:tc>
      </w:tr>
      <w:tr w:rsidR="004F4372" w:rsidRPr="000727C5" w:rsidTr="00CF7752">
        <w:trPr>
          <w:trHeight w:val="9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200 640,9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29 689,3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63 387,1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4372">
              <w:rPr>
                <w:rFonts w:ascii="Times New Roman" w:hAnsi="Times New Roman" w:cs="Times New Roman"/>
                <w:b/>
                <w:bCs/>
                <w:i/>
                <w:iCs/>
              </w:rPr>
              <w:t>19 643,7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264 028,0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372">
              <w:rPr>
                <w:rFonts w:ascii="Times New Roman" w:hAnsi="Times New Roman" w:cs="Times New Roman"/>
                <w:b/>
                <w:bCs/>
              </w:rPr>
              <w:t>49 333,0</w:t>
            </w:r>
          </w:p>
        </w:tc>
      </w:tr>
      <w:tr w:rsidR="004F4372" w:rsidRPr="00D53393" w:rsidTr="00CF7752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72" w:rsidRPr="000727C5" w:rsidRDefault="004F4372" w:rsidP="004F4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7C5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200 640,9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29 689,3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63 387,1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F4372">
              <w:rPr>
                <w:rFonts w:ascii="Times New Roman" w:hAnsi="Times New Roman" w:cs="Times New Roman"/>
                <w:i/>
                <w:iCs/>
              </w:rPr>
              <w:t>19 643,7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264 028,0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372" w:rsidRPr="004F4372" w:rsidRDefault="004F4372" w:rsidP="004F4372">
            <w:pPr>
              <w:jc w:val="center"/>
              <w:rPr>
                <w:rFonts w:ascii="Times New Roman" w:hAnsi="Times New Roman" w:cs="Times New Roman"/>
              </w:rPr>
            </w:pPr>
            <w:r w:rsidRPr="004F4372">
              <w:rPr>
                <w:rFonts w:ascii="Times New Roman" w:hAnsi="Times New Roman" w:cs="Times New Roman"/>
              </w:rPr>
              <w:t>49 333,0</w:t>
            </w:r>
          </w:p>
        </w:tc>
      </w:tr>
    </w:tbl>
    <w:p w:rsidR="00A416CB" w:rsidRPr="00212EB3" w:rsidRDefault="00A416CB" w:rsidP="00A416CB">
      <w:pPr>
        <w:tabs>
          <w:tab w:val="left" w:pos="1134"/>
        </w:tabs>
        <w:spacing w:before="240" w:after="240" w:line="240" w:lineRule="auto"/>
        <w:ind w:left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12EB3">
        <w:rPr>
          <w:rFonts w:ascii="Times New Roman" w:eastAsia="Calibri" w:hAnsi="Times New Roman" w:cs="Times New Roman"/>
          <w:b/>
          <w:sz w:val="26"/>
          <w:szCs w:val="26"/>
        </w:rPr>
        <w:t>Вносятся изменения в текстовую часть решения:</w:t>
      </w:r>
    </w:p>
    <w:p w:rsidR="00A416CB" w:rsidRPr="00212EB3" w:rsidRDefault="00A416CB" w:rsidP="00A416CB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 xml:space="preserve">Пункты 1, 2 главы 1, пункт 7 главы 6, </w:t>
      </w:r>
      <w:r w:rsidR="0055065F">
        <w:rPr>
          <w:rFonts w:ascii="Times New Roman" w:eastAsia="Calibri" w:hAnsi="Times New Roman" w:cs="Times New Roman"/>
          <w:sz w:val="26"/>
          <w:szCs w:val="26"/>
        </w:rPr>
        <w:t xml:space="preserve">пункт 5 главы 10, </w:t>
      </w:r>
      <w:r w:rsidRPr="00212EB3">
        <w:rPr>
          <w:rFonts w:ascii="Times New Roman" w:eastAsia="Calibri" w:hAnsi="Times New Roman" w:cs="Times New Roman"/>
          <w:sz w:val="26"/>
          <w:szCs w:val="26"/>
        </w:rPr>
        <w:t>пункты 1, 6 главы 11 изложен</w:t>
      </w:r>
      <w:r w:rsidR="005A6E7B">
        <w:rPr>
          <w:rFonts w:ascii="Times New Roman" w:eastAsia="Calibri" w:hAnsi="Times New Roman" w:cs="Times New Roman"/>
          <w:sz w:val="26"/>
          <w:szCs w:val="26"/>
        </w:rPr>
        <w:t>ы</w:t>
      </w:r>
      <w:r w:rsidRPr="00212EB3">
        <w:rPr>
          <w:rFonts w:ascii="Times New Roman" w:eastAsia="Calibri" w:hAnsi="Times New Roman" w:cs="Times New Roman"/>
          <w:sz w:val="26"/>
          <w:szCs w:val="26"/>
        </w:rPr>
        <w:t xml:space="preserve"> в новой редакции.</w:t>
      </w:r>
    </w:p>
    <w:p w:rsidR="00A416CB" w:rsidRPr="00212EB3" w:rsidRDefault="00A416CB" w:rsidP="00A416CB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 xml:space="preserve">Внесены изменения в пункт 5 главы 6, </w:t>
      </w:r>
      <w:r w:rsidR="0055065F">
        <w:rPr>
          <w:rFonts w:ascii="Times New Roman" w:eastAsia="Calibri" w:hAnsi="Times New Roman" w:cs="Times New Roman"/>
          <w:sz w:val="26"/>
          <w:szCs w:val="26"/>
        </w:rPr>
        <w:t>пункт</w:t>
      </w:r>
      <w:r w:rsidRPr="00212EB3">
        <w:rPr>
          <w:rFonts w:ascii="Times New Roman" w:eastAsia="Calibri" w:hAnsi="Times New Roman" w:cs="Times New Roman"/>
          <w:sz w:val="26"/>
          <w:szCs w:val="26"/>
        </w:rPr>
        <w:t xml:space="preserve"> 8 главы 11.</w:t>
      </w:r>
    </w:p>
    <w:p w:rsidR="00A416CB" w:rsidRPr="00212EB3" w:rsidRDefault="00A416CB" w:rsidP="00A416CB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>Глава 9 дополнена пунктами 5, 6, 7 следующего содержания:</w:t>
      </w:r>
    </w:p>
    <w:p w:rsidR="00A416CB" w:rsidRPr="00212EB3" w:rsidRDefault="00A416CB" w:rsidP="00A416CB">
      <w:pPr>
        <w:tabs>
          <w:tab w:val="left" w:pos="1134"/>
        </w:tabs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>«5. Установить, что размеры окладов, должностных окладов, ставок заработной платы работников муниципальных учреждений муниципального района "Заполярный район", лиц, замещающих в органах местного самоуправления муниципального района "Заполярный район" должности, не относящиеся к должностям муниципальной службы и муниципальным должностям, индексируются с 1 декабря 2024 года в 1,051 раза.</w:t>
      </w:r>
    </w:p>
    <w:p w:rsidR="00A416CB" w:rsidRPr="00212EB3" w:rsidRDefault="00A416CB" w:rsidP="00A416CB">
      <w:pPr>
        <w:tabs>
          <w:tab w:val="left" w:pos="1134"/>
        </w:tabs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>6. Установить, что размеры должностных окладов муниципальных служащих муниципального района "Заполярный район", установленных решением Совета Заполярного района от 26.12.2007 № 273-р "Об утверждении Положения об оплате труда муниципальных служащих муниципального образования "Муниципальный район "Заполярный район", индексируются с 1 декабря 2024 года в 1,051 раза.</w:t>
      </w:r>
    </w:p>
    <w:p w:rsidR="00A416CB" w:rsidRPr="00212EB3" w:rsidRDefault="00A416CB" w:rsidP="00A416CB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EB3">
        <w:rPr>
          <w:rFonts w:ascii="Times New Roman" w:eastAsia="Calibri" w:hAnsi="Times New Roman" w:cs="Times New Roman"/>
          <w:sz w:val="26"/>
          <w:szCs w:val="26"/>
        </w:rPr>
        <w:t>7. Установить, что размеры денежного содержания лиц, замещающих муниципальные должности Заполярного района, индексируются с 1 декабря 2024 года в 1,051 раза.».</w:t>
      </w:r>
    </w:p>
    <w:p w:rsidR="00A416CB" w:rsidRPr="00B0604E" w:rsidRDefault="00A416CB" w:rsidP="00A416CB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Представленные к проекту решения п</w:t>
      </w:r>
      <w:bookmarkStart w:id="0" w:name="_GoBack"/>
      <w:bookmarkEnd w:id="0"/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риложения изложены в новой редакции.</w:t>
      </w:r>
    </w:p>
    <w:p w:rsidR="00A416CB" w:rsidRPr="00B0604E" w:rsidRDefault="00A416CB" w:rsidP="00A416CB">
      <w:pPr>
        <w:numPr>
          <w:ilvl w:val="0"/>
          <w:numId w:val="42"/>
        </w:numPr>
        <w:tabs>
          <w:tab w:val="left" w:pos="1134"/>
        </w:tabs>
        <w:spacing w:before="240" w:after="24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0604E">
        <w:rPr>
          <w:rFonts w:ascii="Times New Roman" w:eastAsia="Calibri" w:hAnsi="Times New Roman" w:cs="Times New Roman"/>
          <w:b/>
          <w:bCs/>
          <w:sz w:val="26"/>
          <w:szCs w:val="26"/>
        </w:rPr>
        <w:t>С учетом поправок параметры районного бюджета составили: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2024 год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1 742 873,9 тыс. руб., 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2 367</w:t>
      </w:r>
      <w:r w:rsidR="00B0604E"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298,2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416CB" w:rsidRPr="00B0604E" w:rsidRDefault="00A416CB" w:rsidP="00A416C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624</w:t>
      </w:r>
      <w:r w:rsidR="00B0604E"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424,3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40,6 %,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1 560 183,1 тыс. руб., 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расходов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1 824 211,1 тыс. руб., </w:t>
      </w:r>
    </w:p>
    <w:p w:rsidR="00A416CB" w:rsidRPr="00B0604E" w:rsidRDefault="00A416CB" w:rsidP="00A416C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264 028,0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17,3 %,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2026 год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доходов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1 564 391,3 тыс. руб., </w:t>
      </w:r>
    </w:p>
    <w:p w:rsidR="00A416CB" w:rsidRPr="00B0604E" w:rsidRDefault="00A416CB" w:rsidP="00A4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общий объем расходов 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1 613 724,3 тыс. руб., </w:t>
      </w:r>
    </w:p>
    <w:p w:rsidR="00A416CB" w:rsidRPr="00A416CB" w:rsidRDefault="00A416CB" w:rsidP="00A416C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49 333,0 тыс. руб., </w:t>
      </w:r>
      <w:r w:rsidRPr="00B060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B060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3,2 %.</w:t>
      </w:r>
    </w:p>
    <w:p w:rsidR="007B2BF2" w:rsidRPr="00D53393" w:rsidRDefault="00A416CB" w:rsidP="005A6E7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 w:rsidRPr="00A416C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дефицита районного бюджета являются остатки средств на счете районного бюджета по состоянию на 01.01.2024.</w:t>
      </w:r>
    </w:p>
    <w:p w:rsidR="007B2BF2" w:rsidRPr="00D5339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D53393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D53393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D53393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D53393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D53393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7B2BF2" w:rsidRPr="00A416CB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A416CB">
        <w:rPr>
          <w:rFonts w:ascii="Times New Roman" w:eastAsia="Times New Roman" w:hAnsi="Times New Roman" w:cs="Times New Roman"/>
          <w:lang w:eastAsia="ru-RU"/>
        </w:rPr>
        <w:t xml:space="preserve">Управление финансов </w:t>
      </w:r>
    </w:p>
    <w:p w:rsidR="007B2BF2" w:rsidRPr="00A416CB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A416CB">
        <w:rPr>
          <w:rFonts w:ascii="Times New Roman" w:eastAsia="Times New Roman" w:hAnsi="Times New Roman" w:cs="Times New Roman"/>
          <w:lang w:eastAsia="ru-RU"/>
        </w:rPr>
        <w:t>Администрации Заполярного района</w:t>
      </w:r>
    </w:p>
    <w:p w:rsidR="007B2BF2" w:rsidRPr="00BC36A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A416CB">
        <w:rPr>
          <w:rFonts w:ascii="Times New Roman" w:eastAsia="Times New Roman" w:hAnsi="Times New Roman" w:cs="Times New Roman"/>
          <w:lang w:eastAsia="ru-RU"/>
        </w:rPr>
        <w:t>4-77-64, 4-76-61</w:t>
      </w:r>
    </w:p>
    <w:p w:rsidR="005E1CC2" w:rsidRPr="005E1CC2" w:rsidRDefault="005E1CC2" w:rsidP="0023026E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5E1CC2" w:rsidRPr="005E1CC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03" w:rsidRDefault="00E31903" w:rsidP="00BE22D1">
      <w:pPr>
        <w:spacing w:after="0" w:line="240" w:lineRule="auto"/>
      </w:pPr>
      <w:r>
        <w:separator/>
      </w:r>
    </w:p>
  </w:endnote>
  <w:endnote w:type="continuationSeparator" w:id="0">
    <w:p w:rsidR="00E31903" w:rsidRDefault="00E31903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E31903" w:rsidRDefault="00E3190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65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03" w:rsidRDefault="00E31903" w:rsidP="00BE22D1">
      <w:pPr>
        <w:spacing w:after="0" w:line="240" w:lineRule="auto"/>
      </w:pPr>
      <w:r>
        <w:separator/>
      </w:r>
    </w:p>
  </w:footnote>
  <w:footnote w:type="continuationSeparator" w:id="0">
    <w:p w:rsidR="00E31903" w:rsidRDefault="00E31903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B00"/>
    <w:multiLevelType w:val="hybridMultilevel"/>
    <w:tmpl w:val="78AE5092"/>
    <w:lvl w:ilvl="0" w:tplc="D5CC99D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43045A1"/>
    <w:multiLevelType w:val="hybridMultilevel"/>
    <w:tmpl w:val="28BCFA76"/>
    <w:lvl w:ilvl="0" w:tplc="205CB70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CD0D0B"/>
    <w:multiLevelType w:val="hybridMultilevel"/>
    <w:tmpl w:val="13168C0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F3255D"/>
    <w:multiLevelType w:val="hybridMultilevel"/>
    <w:tmpl w:val="58CA9F14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A8249EC"/>
    <w:multiLevelType w:val="hybridMultilevel"/>
    <w:tmpl w:val="F78EA568"/>
    <w:lvl w:ilvl="0" w:tplc="EE582EE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742DB5"/>
    <w:multiLevelType w:val="hybridMultilevel"/>
    <w:tmpl w:val="583C62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B93951"/>
    <w:multiLevelType w:val="hybridMultilevel"/>
    <w:tmpl w:val="24649DE2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3603F7"/>
    <w:multiLevelType w:val="hybridMultilevel"/>
    <w:tmpl w:val="394A535A"/>
    <w:lvl w:ilvl="0" w:tplc="339A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115488"/>
    <w:multiLevelType w:val="hybridMultilevel"/>
    <w:tmpl w:val="695ED8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4744F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3746AC8"/>
    <w:multiLevelType w:val="hybridMultilevel"/>
    <w:tmpl w:val="9C12E4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05381A"/>
    <w:multiLevelType w:val="hybridMultilevel"/>
    <w:tmpl w:val="236C53C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787449B"/>
    <w:multiLevelType w:val="hybridMultilevel"/>
    <w:tmpl w:val="208AB558"/>
    <w:lvl w:ilvl="0" w:tplc="D5CC99D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1811058B"/>
    <w:multiLevelType w:val="hybridMultilevel"/>
    <w:tmpl w:val="86B8C94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B33C79"/>
    <w:multiLevelType w:val="hybridMultilevel"/>
    <w:tmpl w:val="8372505C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B146EB"/>
    <w:multiLevelType w:val="hybridMultilevel"/>
    <w:tmpl w:val="C92C2E5A"/>
    <w:lvl w:ilvl="0" w:tplc="D5CC99D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1EE56CF7"/>
    <w:multiLevelType w:val="hybridMultilevel"/>
    <w:tmpl w:val="D74647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F633FE4"/>
    <w:multiLevelType w:val="hybridMultilevel"/>
    <w:tmpl w:val="8CFC0F8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F6A6F94"/>
    <w:multiLevelType w:val="hybridMultilevel"/>
    <w:tmpl w:val="14D21B2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F9437C9"/>
    <w:multiLevelType w:val="hybridMultilevel"/>
    <w:tmpl w:val="D65410EE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21C828C6"/>
    <w:multiLevelType w:val="hybridMultilevel"/>
    <w:tmpl w:val="B67EAEFE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428446C"/>
    <w:multiLevelType w:val="hybridMultilevel"/>
    <w:tmpl w:val="F8B26282"/>
    <w:lvl w:ilvl="0" w:tplc="D5CC99D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261F3ADC"/>
    <w:multiLevelType w:val="hybridMultilevel"/>
    <w:tmpl w:val="82568A7A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B8F475E"/>
    <w:multiLevelType w:val="hybridMultilevel"/>
    <w:tmpl w:val="FACAC970"/>
    <w:lvl w:ilvl="0" w:tplc="A40834CC">
      <w:start w:val="1"/>
      <w:numFmt w:val="bullet"/>
      <w:lvlText w:val="–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2255FE6"/>
    <w:multiLevelType w:val="hybridMultilevel"/>
    <w:tmpl w:val="16B4702C"/>
    <w:lvl w:ilvl="0" w:tplc="8D624F5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412576D"/>
    <w:multiLevelType w:val="hybridMultilevel"/>
    <w:tmpl w:val="73C272B6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44460C8"/>
    <w:multiLevelType w:val="hybridMultilevel"/>
    <w:tmpl w:val="78EEC5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4DD3003"/>
    <w:multiLevelType w:val="hybridMultilevel"/>
    <w:tmpl w:val="91AAABB6"/>
    <w:lvl w:ilvl="0" w:tplc="19CE3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53864E7"/>
    <w:multiLevelType w:val="hybridMultilevel"/>
    <w:tmpl w:val="9A60038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1573FA"/>
    <w:multiLevelType w:val="hybridMultilevel"/>
    <w:tmpl w:val="2C587D92"/>
    <w:lvl w:ilvl="0" w:tplc="6C5A4FFE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AD06101"/>
    <w:multiLevelType w:val="multilevel"/>
    <w:tmpl w:val="6C88F47A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2351" w:hanging="1500"/>
      </w:pPr>
    </w:lvl>
    <w:lvl w:ilvl="2">
      <w:start w:val="1"/>
      <w:numFmt w:val="decimal"/>
      <w:isLgl/>
      <w:lvlText w:val="%1.%2.%3"/>
      <w:lvlJc w:val="left"/>
      <w:pPr>
        <w:ind w:left="2351" w:hanging="1500"/>
      </w:pPr>
    </w:lvl>
    <w:lvl w:ilvl="3">
      <w:start w:val="1"/>
      <w:numFmt w:val="decimal"/>
      <w:isLgl/>
      <w:lvlText w:val="%1.%2.%3.%4"/>
      <w:lvlJc w:val="left"/>
      <w:pPr>
        <w:ind w:left="2351" w:hanging="1500"/>
      </w:pPr>
    </w:lvl>
    <w:lvl w:ilvl="4">
      <w:start w:val="1"/>
      <w:numFmt w:val="decimal"/>
      <w:isLgl/>
      <w:lvlText w:val="%1.%2.%3.%4.%5"/>
      <w:lvlJc w:val="left"/>
      <w:pPr>
        <w:ind w:left="2351" w:hanging="1500"/>
      </w:pPr>
    </w:lvl>
    <w:lvl w:ilvl="5">
      <w:start w:val="1"/>
      <w:numFmt w:val="decimal"/>
      <w:isLgl/>
      <w:lvlText w:val="%1.%2.%3.%4.%5.%6"/>
      <w:lvlJc w:val="left"/>
      <w:pPr>
        <w:ind w:left="2351" w:hanging="1500"/>
      </w:pPr>
    </w:lvl>
    <w:lvl w:ilvl="6">
      <w:start w:val="1"/>
      <w:numFmt w:val="decimal"/>
      <w:isLgl/>
      <w:lvlText w:val="%1.%2.%3.%4.%5.%6.%7"/>
      <w:lvlJc w:val="left"/>
      <w:pPr>
        <w:ind w:left="2351" w:hanging="150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 w15:restartNumberingAfterBreak="0">
    <w:nsid w:val="4CE82BBD"/>
    <w:multiLevelType w:val="hybridMultilevel"/>
    <w:tmpl w:val="D618E4D8"/>
    <w:lvl w:ilvl="0" w:tplc="07E08804">
      <w:start w:val="1"/>
      <w:numFmt w:val="bullet"/>
      <w:lvlText w:val="‒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 w15:restartNumberingAfterBreak="0">
    <w:nsid w:val="4EE275A7"/>
    <w:multiLevelType w:val="hybridMultilevel"/>
    <w:tmpl w:val="C8BA13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E97747"/>
    <w:multiLevelType w:val="multilevel"/>
    <w:tmpl w:val="F1AAC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4" w15:restartNumberingAfterBreak="0">
    <w:nsid w:val="5C4162FA"/>
    <w:multiLevelType w:val="hybridMultilevel"/>
    <w:tmpl w:val="8D545D8A"/>
    <w:lvl w:ilvl="0" w:tplc="3612A82C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 w15:restartNumberingAfterBreak="0">
    <w:nsid w:val="5E094A8E"/>
    <w:multiLevelType w:val="hybridMultilevel"/>
    <w:tmpl w:val="A8B8052A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5E372EBF"/>
    <w:multiLevelType w:val="multilevel"/>
    <w:tmpl w:val="FFF4DD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37" w15:restartNumberingAfterBreak="0">
    <w:nsid w:val="67184370"/>
    <w:multiLevelType w:val="hybridMultilevel"/>
    <w:tmpl w:val="D2384312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7475FD1"/>
    <w:multiLevelType w:val="hybridMultilevel"/>
    <w:tmpl w:val="3B46510A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83E5F2F"/>
    <w:multiLevelType w:val="hybridMultilevel"/>
    <w:tmpl w:val="8F66BC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8537B52"/>
    <w:multiLevelType w:val="multilevel"/>
    <w:tmpl w:val="C2C208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</w:rPr>
    </w:lvl>
  </w:abstractNum>
  <w:abstractNum w:abstractNumId="41" w15:restartNumberingAfterBreak="0">
    <w:nsid w:val="705E05C6"/>
    <w:multiLevelType w:val="multilevel"/>
    <w:tmpl w:val="F92E1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2" w15:restartNumberingAfterBreak="0">
    <w:nsid w:val="735E2724"/>
    <w:multiLevelType w:val="hybridMultilevel"/>
    <w:tmpl w:val="9B6C15E2"/>
    <w:lvl w:ilvl="0" w:tplc="E8BC01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7DB508B"/>
    <w:multiLevelType w:val="hybridMultilevel"/>
    <w:tmpl w:val="E10AEB66"/>
    <w:lvl w:ilvl="0" w:tplc="3612A82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DC67462"/>
    <w:multiLevelType w:val="hybridMultilevel"/>
    <w:tmpl w:val="E4566A00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031EA6"/>
    <w:multiLevelType w:val="hybridMultilevel"/>
    <w:tmpl w:val="F2CC0A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87CB4"/>
    <w:multiLevelType w:val="hybridMultilevel"/>
    <w:tmpl w:val="B7F47EBE"/>
    <w:lvl w:ilvl="0" w:tplc="A40834CC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F3C7723"/>
    <w:multiLevelType w:val="hybridMultilevel"/>
    <w:tmpl w:val="7466E69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8" w15:restartNumberingAfterBreak="0">
    <w:nsid w:val="7F733EE1"/>
    <w:multiLevelType w:val="hybridMultilevel"/>
    <w:tmpl w:val="112E7B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28"/>
  </w:num>
  <w:num w:numId="4">
    <w:abstractNumId w:val="6"/>
  </w:num>
  <w:num w:numId="5">
    <w:abstractNumId w:val="48"/>
  </w:num>
  <w:num w:numId="6">
    <w:abstractNumId w:val="14"/>
  </w:num>
  <w:num w:numId="7">
    <w:abstractNumId w:val="11"/>
  </w:num>
  <w:num w:numId="8">
    <w:abstractNumId w:val="25"/>
  </w:num>
  <w:num w:numId="9">
    <w:abstractNumId w:val="10"/>
  </w:num>
  <w:num w:numId="10">
    <w:abstractNumId w:val="33"/>
  </w:num>
  <w:num w:numId="11">
    <w:abstractNumId w:val="31"/>
  </w:num>
  <w:num w:numId="12">
    <w:abstractNumId w:val="3"/>
  </w:num>
  <w:num w:numId="13">
    <w:abstractNumId w:val="34"/>
  </w:num>
  <w:num w:numId="14">
    <w:abstractNumId w:val="3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7"/>
  </w:num>
  <w:num w:numId="18">
    <w:abstractNumId w:val="5"/>
  </w:num>
  <w:num w:numId="19">
    <w:abstractNumId w:val="32"/>
  </w:num>
  <w:num w:numId="20">
    <w:abstractNumId w:val="17"/>
  </w:num>
  <w:num w:numId="21">
    <w:abstractNumId w:val="27"/>
  </w:num>
  <w:num w:numId="22">
    <w:abstractNumId w:val="26"/>
  </w:num>
  <w:num w:numId="23">
    <w:abstractNumId w:val="16"/>
  </w:num>
  <w:num w:numId="24">
    <w:abstractNumId w:val="35"/>
  </w:num>
  <w:num w:numId="25">
    <w:abstractNumId w:val="38"/>
  </w:num>
  <w:num w:numId="26">
    <w:abstractNumId w:val="13"/>
  </w:num>
  <w:num w:numId="27">
    <w:abstractNumId w:val="45"/>
  </w:num>
  <w:num w:numId="28">
    <w:abstractNumId w:val="47"/>
  </w:num>
  <w:num w:numId="29">
    <w:abstractNumId w:val="19"/>
  </w:num>
  <w:num w:numId="30">
    <w:abstractNumId w:val="7"/>
  </w:num>
  <w:num w:numId="31">
    <w:abstractNumId w:val="39"/>
  </w:num>
  <w:num w:numId="32">
    <w:abstractNumId w:val="43"/>
  </w:num>
  <w:num w:numId="33">
    <w:abstractNumId w:val="42"/>
  </w:num>
  <w:num w:numId="34">
    <w:abstractNumId w:val="2"/>
  </w:num>
  <w:num w:numId="35">
    <w:abstractNumId w:val="44"/>
  </w:num>
  <w:num w:numId="36">
    <w:abstractNumId w:val="20"/>
  </w:num>
  <w:num w:numId="37">
    <w:abstractNumId w:val="12"/>
  </w:num>
  <w:num w:numId="38">
    <w:abstractNumId w:val="22"/>
  </w:num>
  <w:num w:numId="39">
    <w:abstractNumId w:val="23"/>
  </w:num>
  <w:num w:numId="40">
    <w:abstractNumId w:val="8"/>
  </w:num>
  <w:num w:numId="41">
    <w:abstractNumId w:val="15"/>
  </w:num>
  <w:num w:numId="42">
    <w:abstractNumId w:val="41"/>
  </w:num>
  <w:num w:numId="43">
    <w:abstractNumId w:val="1"/>
  </w:num>
  <w:num w:numId="44">
    <w:abstractNumId w:val="21"/>
  </w:num>
  <w:num w:numId="45">
    <w:abstractNumId w:val="40"/>
  </w:num>
  <w:num w:numId="46">
    <w:abstractNumId w:val="36"/>
  </w:num>
  <w:num w:numId="47">
    <w:abstractNumId w:val="46"/>
  </w:num>
  <w:num w:numId="48">
    <w:abstractNumId w:val="0"/>
  </w:num>
  <w:num w:numId="4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FA"/>
    <w:rsid w:val="00000122"/>
    <w:rsid w:val="000004D0"/>
    <w:rsid w:val="00001D22"/>
    <w:rsid w:val="000051FF"/>
    <w:rsid w:val="00011B89"/>
    <w:rsid w:val="00013AE4"/>
    <w:rsid w:val="00014B16"/>
    <w:rsid w:val="000158E0"/>
    <w:rsid w:val="00016D36"/>
    <w:rsid w:val="000246CF"/>
    <w:rsid w:val="00024F50"/>
    <w:rsid w:val="00026FEF"/>
    <w:rsid w:val="000365FF"/>
    <w:rsid w:val="0003699F"/>
    <w:rsid w:val="0003728B"/>
    <w:rsid w:val="00037AA8"/>
    <w:rsid w:val="00047B6A"/>
    <w:rsid w:val="00050BDB"/>
    <w:rsid w:val="00055F36"/>
    <w:rsid w:val="00056506"/>
    <w:rsid w:val="00056CFB"/>
    <w:rsid w:val="0006629B"/>
    <w:rsid w:val="00066361"/>
    <w:rsid w:val="00066423"/>
    <w:rsid w:val="00071CBF"/>
    <w:rsid w:val="000725C8"/>
    <w:rsid w:val="000727C5"/>
    <w:rsid w:val="00074C5C"/>
    <w:rsid w:val="00076CD8"/>
    <w:rsid w:val="00076E3D"/>
    <w:rsid w:val="00082189"/>
    <w:rsid w:val="00085D11"/>
    <w:rsid w:val="0008738C"/>
    <w:rsid w:val="000911EE"/>
    <w:rsid w:val="00093604"/>
    <w:rsid w:val="000969E3"/>
    <w:rsid w:val="00096A6C"/>
    <w:rsid w:val="000A148E"/>
    <w:rsid w:val="000A33AC"/>
    <w:rsid w:val="000A6196"/>
    <w:rsid w:val="000B6587"/>
    <w:rsid w:val="000B6961"/>
    <w:rsid w:val="000B7487"/>
    <w:rsid w:val="000C1AEC"/>
    <w:rsid w:val="000C21A5"/>
    <w:rsid w:val="000C4C3D"/>
    <w:rsid w:val="000C5EC8"/>
    <w:rsid w:val="000D07D2"/>
    <w:rsid w:val="000D24CE"/>
    <w:rsid w:val="000D6FD9"/>
    <w:rsid w:val="000E0037"/>
    <w:rsid w:val="000E078B"/>
    <w:rsid w:val="000E26D9"/>
    <w:rsid w:val="000E35F0"/>
    <w:rsid w:val="000E4475"/>
    <w:rsid w:val="000E5BBA"/>
    <w:rsid w:val="000F0E95"/>
    <w:rsid w:val="000F1075"/>
    <w:rsid w:val="000F352C"/>
    <w:rsid w:val="000F578C"/>
    <w:rsid w:val="000F5A4E"/>
    <w:rsid w:val="000F6A04"/>
    <w:rsid w:val="000F6BCB"/>
    <w:rsid w:val="000F6F73"/>
    <w:rsid w:val="00101025"/>
    <w:rsid w:val="00101E97"/>
    <w:rsid w:val="00105733"/>
    <w:rsid w:val="0011083E"/>
    <w:rsid w:val="00111462"/>
    <w:rsid w:val="00117FB3"/>
    <w:rsid w:val="001214F6"/>
    <w:rsid w:val="00122BAB"/>
    <w:rsid w:val="0012407E"/>
    <w:rsid w:val="001258CF"/>
    <w:rsid w:val="00126057"/>
    <w:rsid w:val="00126218"/>
    <w:rsid w:val="001269D1"/>
    <w:rsid w:val="00127769"/>
    <w:rsid w:val="0013030A"/>
    <w:rsid w:val="0013367A"/>
    <w:rsid w:val="00137752"/>
    <w:rsid w:val="0014099A"/>
    <w:rsid w:val="00141385"/>
    <w:rsid w:val="00142F4D"/>
    <w:rsid w:val="001430F4"/>
    <w:rsid w:val="00143360"/>
    <w:rsid w:val="00144174"/>
    <w:rsid w:val="00144FCF"/>
    <w:rsid w:val="001451F4"/>
    <w:rsid w:val="00145F53"/>
    <w:rsid w:val="00146633"/>
    <w:rsid w:val="00147667"/>
    <w:rsid w:val="0015176A"/>
    <w:rsid w:val="00151EDC"/>
    <w:rsid w:val="00153DC2"/>
    <w:rsid w:val="0015496C"/>
    <w:rsid w:val="001577C4"/>
    <w:rsid w:val="0016137B"/>
    <w:rsid w:val="00162A92"/>
    <w:rsid w:val="001636FB"/>
    <w:rsid w:val="001653F7"/>
    <w:rsid w:val="0017103B"/>
    <w:rsid w:val="00171A7A"/>
    <w:rsid w:val="00181CDF"/>
    <w:rsid w:val="001839DB"/>
    <w:rsid w:val="0018412D"/>
    <w:rsid w:val="00190FA3"/>
    <w:rsid w:val="00192935"/>
    <w:rsid w:val="00195514"/>
    <w:rsid w:val="001966AC"/>
    <w:rsid w:val="0019731D"/>
    <w:rsid w:val="00197A5B"/>
    <w:rsid w:val="001A449F"/>
    <w:rsid w:val="001A4B4C"/>
    <w:rsid w:val="001A4DFF"/>
    <w:rsid w:val="001A7BE3"/>
    <w:rsid w:val="001B22D1"/>
    <w:rsid w:val="001B6F97"/>
    <w:rsid w:val="001B7B6F"/>
    <w:rsid w:val="001C0D0A"/>
    <w:rsid w:val="001C1530"/>
    <w:rsid w:val="001C28AA"/>
    <w:rsid w:val="001C2967"/>
    <w:rsid w:val="001C4B0D"/>
    <w:rsid w:val="001C4F3D"/>
    <w:rsid w:val="001C5BFE"/>
    <w:rsid w:val="001D17D4"/>
    <w:rsid w:val="001D1834"/>
    <w:rsid w:val="001D195C"/>
    <w:rsid w:val="001D3BAA"/>
    <w:rsid w:val="001D3DDA"/>
    <w:rsid w:val="001D5E03"/>
    <w:rsid w:val="001E0591"/>
    <w:rsid w:val="001E2424"/>
    <w:rsid w:val="001E3378"/>
    <w:rsid w:val="001E3399"/>
    <w:rsid w:val="001E5A67"/>
    <w:rsid w:val="001E7567"/>
    <w:rsid w:val="001E78E0"/>
    <w:rsid w:val="001E7C21"/>
    <w:rsid w:val="001F1DE6"/>
    <w:rsid w:val="001F264D"/>
    <w:rsid w:val="001F39E3"/>
    <w:rsid w:val="001F4743"/>
    <w:rsid w:val="00201EAD"/>
    <w:rsid w:val="0020462D"/>
    <w:rsid w:val="00204E4C"/>
    <w:rsid w:val="00205E5E"/>
    <w:rsid w:val="00207D18"/>
    <w:rsid w:val="0021125C"/>
    <w:rsid w:val="00211C83"/>
    <w:rsid w:val="00212752"/>
    <w:rsid w:val="00212EB3"/>
    <w:rsid w:val="00212FFE"/>
    <w:rsid w:val="00213ACB"/>
    <w:rsid w:val="00213E19"/>
    <w:rsid w:val="00215AAC"/>
    <w:rsid w:val="00215F08"/>
    <w:rsid w:val="002171FA"/>
    <w:rsid w:val="002232EE"/>
    <w:rsid w:val="0022546B"/>
    <w:rsid w:val="002278CE"/>
    <w:rsid w:val="0023026E"/>
    <w:rsid w:val="002316DD"/>
    <w:rsid w:val="00231AC8"/>
    <w:rsid w:val="002332C0"/>
    <w:rsid w:val="002342EA"/>
    <w:rsid w:val="0023514A"/>
    <w:rsid w:val="00237E31"/>
    <w:rsid w:val="00240C94"/>
    <w:rsid w:val="00241376"/>
    <w:rsid w:val="002420C9"/>
    <w:rsid w:val="00244D53"/>
    <w:rsid w:val="00246840"/>
    <w:rsid w:val="00247207"/>
    <w:rsid w:val="00247C83"/>
    <w:rsid w:val="00250255"/>
    <w:rsid w:val="002564E9"/>
    <w:rsid w:val="00256ACE"/>
    <w:rsid w:val="00257783"/>
    <w:rsid w:val="00266132"/>
    <w:rsid w:val="002663F3"/>
    <w:rsid w:val="00270C63"/>
    <w:rsid w:val="00270C72"/>
    <w:rsid w:val="0027355C"/>
    <w:rsid w:val="00277CD2"/>
    <w:rsid w:val="00277EBD"/>
    <w:rsid w:val="002808D0"/>
    <w:rsid w:val="002909CE"/>
    <w:rsid w:val="00290A07"/>
    <w:rsid w:val="00291544"/>
    <w:rsid w:val="00291640"/>
    <w:rsid w:val="002916B4"/>
    <w:rsid w:val="0029237E"/>
    <w:rsid w:val="00295608"/>
    <w:rsid w:val="002976C5"/>
    <w:rsid w:val="002A186A"/>
    <w:rsid w:val="002A1C91"/>
    <w:rsid w:val="002A2B82"/>
    <w:rsid w:val="002A38E5"/>
    <w:rsid w:val="002A49C2"/>
    <w:rsid w:val="002A56C1"/>
    <w:rsid w:val="002A5787"/>
    <w:rsid w:val="002A675B"/>
    <w:rsid w:val="002B2971"/>
    <w:rsid w:val="002B338E"/>
    <w:rsid w:val="002B4A70"/>
    <w:rsid w:val="002B7A01"/>
    <w:rsid w:val="002B7AEC"/>
    <w:rsid w:val="002C241A"/>
    <w:rsid w:val="002C33E4"/>
    <w:rsid w:val="002C466F"/>
    <w:rsid w:val="002D5F8E"/>
    <w:rsid w:val="002D7B78"/>
    <w:rsid w:val="002E041E"/>
    <w:rsid w:val="002E25EF"/>
    <w:rsid w:val="002E4697"/>
    <w:rsid w:val="002E4ABE"/>
    <w:rsid w:val="002E6F91"/>
    <w:rsid w:val="002F1D80"/>
    <w:rsid w:val="002F2450"/>
    <w:rsid w:val="002F52C4"/>
    <w:rsid w:val="002F7497"/>
    <w:rsid w:val="00300F45"/>
    <w:rsid w:val="00303714"/>
    <w:rsid w:val="00307ACD"/>
    <w:rsid w:val="0031265F"/>
    <w:rsid w:val="00312C36"/>
    <w:rsid w:val="00315504"/>
    <w:rsid w:val="00315B29"/>
    <w:rsid w:val="00315E74"/>
    <w:rsid w:val="00316107"/>
    <w:rsid w:val="00316483"/>
    <w:rsid w:val="003169F7"/>
    <w:rsid w:val="0032122E"/>
    <w:rsid w:val="00323603"/>
    <w:rsid w:val="00323935"/>
    <w:rsid w:val="003243ED"/>
    <w:rsid w:val="00325853"/>
    <w:rsid w:val="00326823"/>
    <w:rsid w:val="00331279"/>
    <w:rsid w:val="00334C91"/>
    <w:rsid w:val="00335D94"/>
    <w:rsid w:val="003362CB"/>
    <w:rsid w:val="00337319"/>
    <w:rsid w:val="00337515"/>
    <w:rsid w:val="00341D42"/>
    <w:rsid w:val="003456B5"/>
    <w:rsid w:val="0035167E"/>
    <w:rsid w:val="003516A5"/>
    <w:rsid w:val="00351EBA"/>
    <w:rsid w:val="00352B09"/>
    <w:rsid w:val="003532F6"/>
    <w:rsid w:val="00353399"/>
    <w:rsid w:val="003539D8"/>
    <w:rsid w:val="00354621"/>
    <w:rsid w:val="0035472A"/>
    <w:rsid w:val="00356BD6"/>
    <w:rsid w:val="00361710"/>
    <w:rsid w:val="003626C8"/>
    <w:rsid w:val="003678AA"/>
    <w:rsid w:val="00367C73"/>
    <w:rsid w:val="00373084"/>
    <w:rsid w:val="0037427B"/>
    <w:rsid w:val="003756F4"/>
    <w:rsid w:val="00375793"/>
    <w:rsid w:val="00376260"/>
    <w:rsid w:val="00377A7A"/>
    <w:rsid w:val="00380990"/>
    <w:rsid w:val="00381324"/>
    <w:rsid w:val="00381B3C"/>
    <w:rsid w:val="003826A2"/>
    <w:rsid w:val="0038305A"/>
    <w:rsid w:val="00384E4E"/>
    <w:rsid w:val="003863DB"/>
    <w:rsid w:val="0039418D"/>
    <w:rsid w:val="00394390"/>
    <w:rsid w:val="003A11DC"/>
    <w:rsid w:val="003A49A1"/>
    <w:rsid w:val="003A5079"/>
    <w:rsid w:val="003B0357"/>
    <w:rsid w:val="003B041A"/>
    <w:rsid w:val="003B1D2E"/>
    <w:rsid w:val="003B4946"/>
    <w:rsid w:val="003B51F8"/>
    <w:rsid w:val="003B5AC2"/>
    <w:rsid w:val="003B61BF"/>
    <w:rsid w:val="003B7953"/>
    <w:rsid w:val="003C41A3"/>
    <w:rsid w:val="003C64D5"/>
    <w:rsid w:val="003D3C1A"/>
    <w:rsid w:val="003D52D0"/>
    <w:rsid w:val="003D5E95"/>
    <w:rsid w:val="003E1EC9"/>
    <w:rsid w:val="003E46BE"/>
    <w:rsid w:val="003F0096"/>
    <w:rsid w:val="003F247B"/>
    <w:rsid w:val="003F6D15"/>
    <w:rsid w:val="00400BE2"/>
    <w:rsid w:val="004031FA"/>
    <w:rsid w:val="00404BE2"/>
    <w:rsid w:val="00413B96"/>
    <w:rsid w:val="00414967"/>
    <w:rsid w:val="00417E76"/>
    <w:rsid w:val="00423572"/>
    <w:rsid w:val="004247ED"/>
    <w:rsid w:val="00424B58"/>
    <w:rsid w:val="00425B34"/>
    <w:rsid w:val="00425D6A"/>
    <w:rsid w:val="00425DCF"/>
    <w:rsid w:val="00427883"/>
    <w:rsid w:val="00430795"/>
    <w:rsid w:val="00430940"/>
    <w:rsid w:val="00431635"/>
    <w:rsid w:val="00440C8A"/>
    <w:rsid w:val="00441410"/>
    <w:rsid w:val="004427C8"/>
    <w:rsid w:val="0044416A"/>
    <w:rsid w:val="00444858"/>
    <w:rsid w:val="0044497F"/>
    <w:rsid w:val="00445006"/>
    <w:rsid w:val="004450B9"/>
    <w:rsid w:val="00447C93"/>
    <w:rsid w:val="00451601"/>
    <w:rsid w:val="00452412"/>
    <w:rsid w:val="0045259A"/>
    <w:rsid w:val="00456F42"/>
    <w:rsid w:val="004705BC"/>
    <w:rsid w:val="00470DE3"/>
    <w:rsid w:val="00473AC9"/>
    <w:rsid w:val="004759A0"/>
    <w:rsid w:val="00475C73"/>
    <w:rsid w:val="00476177"/>
    <w:rsid w:val="00481278"/>
    <w:rsid w:val="004825DA"/>
    <w:rsid w:val="004849C4"/>
    <w:rsid w:val="004862A8"/>
    <w:rsid w:val="004908CD"/>
    <w:rsid w:val="00491E5D"/>
    <w:rsid w:val="00492583"/>
    <w:rsid w:val="00493DBD"/>
    <w:rsid w:val="004A3160"/>
    <w:rsid w:val="004A4376"/>
    <w:rsid w:val="004A7750"/>
    <w:rsid w:val="004B0444"/>
    <w:rsid w:val="004B22A9"/>
    <w:rsid w:val="004B745A"/>
    <w:rsid w:val="004B77F2"/>
    <w:rsid w:val="004C1DFA"/>
    <w:rsid w:val="004C20B4"/>
    <w:rsid w:val="004C3525"/>
    <w:rsid w:val="004C5E77"/>
    <w:rsid w:val="004D36FD"/>
    <w:rsid w:val="004D44BF"/>
    <w:rsid w:val="004D6C0A"/>
    <w:rsid w:val="004D736C"/>
    <w:rsid w:val="004E078B"/>
    <w:rsid w:val="004E0DC9"/>
    <w:rsid w:val="004E6B58"/>
    <w:rsid w:val="004F10D2"/>
    <w:rsid w:val="004F312F"/>
    <w:rsid w:val="004F4372"/>
    <w:rsid w:val="004F4D03"/>
    <w:rsid w:val="00500761"/>
    <w:rsid w:val="00500DDC"/>
    <w:rsid w:val="00503797"/>
    <w:rsid w:val="005137D1"/>
    <w:rsid w:val="005242FD"/>
    <w:rsid w:val="00525A12"/>
    <w:rsid w:val="0052601D"/>
    <w:rsid w:val="005262C3"/>
    <w:rsid w:val="005263E2"/>
    <w:rsid w:val="005271D2"/>
    <w:rsid w:val="00530C30"/>
    <w:rsid w:val="00532804"/>
    <w:rsid w:val="00532902"/>
    <w:rsid w:val="0053303D"/>
    <w:rsid w:val="00537126"/>
    <w:rsid w:val="005403BD"/>
    <w:rsid w:val="005414B3"/>
    <w:rsid w:val="00541E17"/>
    <w:rsid w:val="005433B2"/>
    <w:rsid w:val="00543BF7"/>
    <w:rsid w:val="0054432C"/>
    <w:rsid w:val="00546880"/>
    <w:rsid w:val="0055065F"/>
    <w:rsid w:val="005513F1"/>
    <w:rsid w:val="00561385"/>
    <w:rsid w:val="005620B8"/>
    <w:rsid w:val="0056775F"/>
    <w:rsid w:val="00572134"/>
    <w:rsid w:val="005734D7"/>
    <w:rsid w:val="00574FBB"/>
    <w:rsid w:val="005751E0"/>
    <w:rsid w:val="00576685"/>
    <w:rsid w:val="005816E4"/>
    <w:rsid w:val="00582C32"/>
    <w:rsid w:val="00583F1A"/>
    <w:rsid w:val="00586D27"/>
    <w:rsid w:val="00587204"/>
    <w:rsid w:val="00592D78"/>
    <w:rsid w:val="00597094"/>
    <w:rsid w:val="005A0546"/>
    <w:rsid w:val="005A3323"/>
    <w:rsid w:val="005A6E7B"/>
    <w:rsid w:val="005A6EE2"/>
    <w:rsid w:val="005B01F7"/>
    <w:rsid w:val="005B0AFC"/>
    <w:rsid w:val="005B1889"/>
    <w:rsid w:val="005C07D4"/>
    <w:rsid w:val="005C4D33"/>
    <w:rsid w:val="005C4F60"/>
    <w:rsid w:val="005C5E41"/>
    <w:rsid w:val="005C5E50"/>
    <w:rsid w:val="005C6B39"/>
    <w:rsid w:val="005D142D"/>
    <w:rsid w:val="005D23AE"/>
    <w:rsid w:val="005D23FC"/>
    <w:rsid w:val="005D2FA1"/>
    <w:rsid w:val="005D5226"/>
    <w:rsid w:val="005D5CEF"/>
    <w:rsid w:val="005D5F59"/>
    <w:rsid w:val="005E1C5E"/>
    <w:rsid w:val="005E1CC2"/>
    <w:rsid w:val="005E5B0F"/>
    <w:rsid w:val="005E63AF"/>
    <w:rsid w:val="005E692D"/>
    <w:rsid w:val="005E6960"/>
    <w:rsid w:val="005F03EC"/>
    <w:rsid w:val="005F0CC7"/>
    <w:rsid w:val="005F35DC"/>
    <w:rsid w:val="005F372F"/>
    <w:rsid w:val="005F45FD"/>
    <w:rsid w:val="005F570D"/>
    <w:rsid w:val="005F7B32"/>
    <w:rsid w:val="00600F22"/>
    <w:rsid w:val="006052C4"/>
    <w:rsid w:val="00606650"/>
    <w:rsid w:val="00607CFB"/>
    <w:rsid w:val="006179B9"/>
    <w:rsid w:val="00617ABB"/>
    <w:rsid w:val="00620991"/>
    <w:rsid w:val="006218B7"/>
    <w:rsid w:val="00621F68"/>
    <w:rsid w:val="0062557D"/>
    <w:rsid w:val="006273E8"/>
    <w:rsid w:val="00627D43"/>
    <w:rsid w:val="00630C5C"/>
    <w:rsid w:val="006332A2"/>
    <w:rsid w:val="00633FEC"/>
    <w:rsid w:val="00634C2E"/>
    <w:rsid w:val="00634E88"/>
    <w:rsid w:val="00640515"/>
    <w:rsid w:val="0064228D"/>
    <w:rsid w:val="00642FF4"/>
    <w:rsid w:val="006507BB"/>
    <w:rsid w:val="00652BF3"/>
    <w:rsid w:val="00660565"/>
    <w:rsid w:val="00660D42"/>
    <w:rsid w:val="006658B3"/>
    <w:rsid w:val="00673D8D"/>
    <w:rsid w:val="00674538"/>
    <w:rsid w:val="00674A1E"/>
    <w:rsid w:val="006759D0"/>
    <w:rsid w:val="00677050"/>
    <w:rsid w:val="006773AE"/>
    <w:rsid w:val="00677A98"/>
    <w:rsid w:val="00685200"/>
    <w:rsid w:val="0068554B"/>
    <w:rsid w:val="00691622"/>
    <w:rsid w:val="00693F5A"/>
    <w:rsid w:val="0069423E"/>
    <w:rsid w:val="00694BEA"/>
    <w:rsid w:val="00695F0D"/>
    <w:rsid w:val="006A0049"/>
    <w:rsid w:val="006A2E95"/>
    <w:rsid w:val="006A383F"/>
    <w:rsid w:val="006A3EA8"/>
    <w:rsid w:val="006A44F6"/>
    <w:rsid w:val="006A4AA5"/>
    <w:rsid w:val="006A561B"/>
    <w:rsid w:val="006A580A"/>
    <w:rsid w:val="006B0557"/>
    <w:rsid w:val="006B0E6C"/>
    <w:rsid w:val="006B10F2"/>
    <w:rsid w:val="006B1FEC"/>
    <w:rsid w:val="006B2FDF"/>
    <w:rsid w:val="006B5A37"/>
    <w:rsid w:val="006C059A"/>
    <w:rsid w:val="006C0B03"/>
    <w:rsid w:val="006C19C9"/>
    <w:rsid w:val="006C1F88"/>
    <w:rsid w:val="006C40ED"/>
    <w:rsid w:val="006C4A3D"/>
    <w:rsid w:val="006C5234"/>
    <w:rsid w:val="006C6C21"/>
    <w:rsid w:val="006C6C77"/>
    <w:rsid w:val="006C7277"/>
    <w:rsid w:val="006C7A1C"/>
    <w:rsid w:val="006D1BB0"/>
    <w:rsid w:val="006D58C7"/>
    <w:rsid w:val="006D7476"/>
    <w:rsid w:val="006E0F88"/>
    <w:rsid w:val="006E1EB6"/>
    <w:rsid w:val="006E2313"/>
    <w:rsid w:val="006E23B9"/>
    <w:rsid w:val="006E63A5"/>
    <w:rsid w:val="006E688B"/>
    <w:rsid w:val="006E7B42"/>
    <w:rsid w:val="006F022C"/>
    <w:rsid w:val="006F0718"/>
    <w:rsid w:val="006F15B1"/>
    <w:rsid w:val="006F1813"/>
    <w:rsid w:val="006F1D46"/>
    <w:rsid w:val="006F6AC5"/>
    <w:rsid w:val="006F6E91"/>
    <w:rsid w:val="006F75AA"/>
    <w:rsid w:val="00701A1A"/>
    <w:rsid w:val="00702817"/>
    <w:rsid w:val="00705A91"/>
    <w:rsid w:val="00706F94"/>
    <w:rsid w:val="00707BA5"/>
    <w:rsid w:val="007105A5"/>
    <w:rsid w:val="007106E4"/>
    <w:rsid w:val="007124D5"/>
    <w:rsid w:val="00712BFA"/>
    <w:rsid w:val="00713C02"/>
    <w:rsid w:val="0071474E"/>
    <w:rsid w:val="00716AC9"/>
    <w:rsid w:val="00720EB0"/>
    <w:rsid w:val="00721A60"/>
    <w:rsid w:val="00724A8B"/>
    <w:rsid w:val="00726DE9"/>
    <w:rsid w:val="00727882"/>
    <w:rsid w:val="007317D2"/>
    <w:rsid w:val="007319F7"/>
    <w:rsid w:val="00731F4E"/>
    <w:rsid w:val="00734857"/>
    <w:rsid w:val="00737BC3"/>
    <w:rsid w:val="00743CC0"/>
    <w:rsid w:val="00745C21"/>
    <w:rsid w:val="007465C1"/>
    <w:rsid w:val="007469C5"/>
    <w:rsid w:val="007516B2"/>
    <w:rsid w:val="00761950"/>
    <w:rsid w:val="007625E6"/>
    <w:rsid w:val="00763616"/>
    <w:rsid w:val="007654D8"/>
    <w:rsid w:val="00765D53"/>
    <w:rsid w:val="0077200A"/>
    <w:rsid w:val="00772EF4"/>
    <w:rsid w:val="007767E0"/>
    <w:rsid w:val="00777B80"/>
    <w:rsid w:val="00777F9D"/>
    <w:rsid w:val="00787840"/>
    <w:rsid w:val="0079006B"/>
    <w:rsid w:val="007914C3"/>
    <w:rsid w:val="00791CA5"/>
    <w:rsid w:val="00794673"/>
    <w:rsid w:val="00795D2B"/>
    <w:rsid w:val="00796F7C"/>
    <w:rsid w:val="007A049B"/>
    <w:rsid w:val="007A2935"/>
    <w:rsid w:val="007A33FC"/>
    <w:rsid w:val="007B0DEA"/>
    <w:rsid w:val="007B1522"/>
    <w:rsid w:val="007B2BF2"/>
    <w:rsid w:val="007B45CA"/>
    <w:rsid w:val="007C17E1"/>
    <w:rsid w:val="007C1A17"/>
    <w:rsid w:val="007C2751"/>
    <w:rsid w:val="007C37A4"/>
    <w:rsid w:val="007C5A3B"/>
    <w:rsid w:val="007D155D"/>
    <w:rsid w:val="007D6D7A"/>
    <w:rsid w:val="007D7D1D"/>
    <w:rsid w:val="007D7F14"/>
    <w:rsid w:val="007E22A2"/>
    <w:rsid w:val="007E235F"/>
    <w:rsid w:val="007E5517"/>
    <w:rsid w:val="007E7702"/>
    <w:rsid w:val="007F1D34"/>
    <w:rsid w:val="007F1FA2"/>
    <w:rsid w:val="007F212F"/>
    <w:rsid w:val="007F4747"/>
    <w:rsid w:val="007F612C"/>
    <w:rsid w:val="007F73B4"/>
    <w:rsid w:val="007F7BAE"/>
    <w:rsid w:val="007F7D38"/>
    <w:rsid w:val="0080094E"/>
    <w:rsid w:val="00800E9F"/>
    <w:rsid w:val="0080229B"/>
    <w:rsid w:val="008112F9"/>
    <w:rsid w:val="00811FF1"/>
    <w:rsid w:val="008136F2"/>
    <w:rsid w:val="00814A78"/>
    <w:rsid w:val="008213AB"/>
    <w:rsid w:val="00822EFC"/>
    <w:rsid w:val="00824E52"/>
    <w:rsid w:val="00826691"/>
    <w:rsid w:val="008273BD"/>
    <w:rsid w:val="008300E1"/>
    <w:rsid w:val="00837C55"/>
    <w:rsid w:val="00840557"/>
    <w:rsid w:val="00841182"/>
    <w:rsid w:val="00843B2B"/>
    <w:rsid w:val="0084517D"/>
    <w:rsid w:val="008458A7"/>
    <w:rsid w:val="008477A9"/>
    <w:rsid w:val="00847A71"/>
    <w:rsid w:val="00847C2A"/>
    <w:rsid w:val="0085053D"/>
    <w:rsid w:val="0085162D"/>
    <w:rsid w:val="00851DF5"/>
    <w:rsid w:val="00854038"/>
    <w:rsid w:val="00855ED5"/>
    <w:rsid w:val="00862D29"/>
    <w:rsid w:val="00863C67"/>
    <w:rsid w:val="008658C1"/>
    <w:rsid w:val="008678A3"/>
    <w:rsid w:val="008678FD"/>
    <w:rsid w:val="008712D7"/>
    <w:rsid w:val="00871742"/>
    <w:rsid w:val="008730B2"/>
    <w:rsid w:val="008731E7"/>
    <w:rsid w:val="0088592E"/>
    <w:rsid w:val="00890761"/>
    <w:rsid w:val="008925F9"/>
    <w:rsid w:val="00892CDB"/>
    <w:rsid w:val="008930B9"/>
    <w:rsid w:val="00895EAD"/>
    <w:rsid w:val="008A1564"/>
    <w:rsid w:val="008A36E4"/>
    <w:rsid w:val="008A39BA"/>
    <w:rsid w:val="008A6D59"/>
    <w:rsid w:val="008B0B51"/>
    <w:rsid w:val="008B44A5"/>
    <w:rsid w:val="008B5D66"/>
    <w:rsid w:val="008C0AC5"/>
    <w:rsid w:val="008C243A"/>
    <w:rsid w:val="008C5454"/>
    <w:rsid w:val="008D11FE"/>
    <w:rsid w:val="008D445D"/>
    <w:rsid w:val="008D4E00"/>
    <w:rsid w:val="008D7FAA"/>
    <w:rsid w:val="008E0ED4"/>
    <w:rsid w:val="008E55AC"/>
    <w:rsid w:val="008F274F"/>
    <w:rsid w:val="008F43C4"/>
    <w:rsid w:val="008F5B1C"/>
    <w:rsid w:val="008F7829"/>
    <w:rsid w:val="00900779"/>
    <w:rsid w:val="00900ECA"/>
    <w:rsid w:val="00905074"/>
    <w:rsid w:val="00906CAA"/>
    <w:rsid w:val="009074AA"/>
    <w:rsid w:val="00911C65"/>
    <w:rsid w:val="009149E5"/>
    <w:rsid w:val="009158CF"/>
    <w:rsid w:val="00917745"/>
    <w:rsid w:val="00917A87"/>
    <w:rsid w:val="00920AC1"/>
    <w:rsid w:val="00920B95"/>
    <w:rsid w:val="00922191"/>
    <w:rsid w:val="00923F6A"/>
    <w:rsid w:val="00927697"/>
    <w:rsid w:val="0092773F"/>
    <w:rsid w:val="00927AC2"/>
    <w:rsid w:val="00931F14"/>
    <w:rsid w:val="00933845"/>
    <w:rsid w:val="00933C98"/>
    <w:rsid w:val="009350C9"/>
    <w:rsid w:val="00936C6F"/>
    <w:rsid w:val="009376A5"/>
    <w:rsid w:val="00941D0E"/>
    <w:rsid w:val="00941F34"/>
    <w:rsid w:val="00943302"/>
    <w:rsid w:val="00946667"/>
    <w:rsid w:val="00947956"/>
    <w:rsid w:val="009513F7"/>
    <w:rsid w:val="00960A0A"/>
    <w:rsid w:val="00962690"/>
    <w:rsid w:val="00962FBA"/>
    <w:rsid w:val="009632A4"/>
    <w:rsid w:val="009662F7"/>
    <w:rsid w:val="00966CE9"/>
    <w:rsid w:val="0097148B"/>
    <w:rsid w:val="00971577"/>
    <w:rsid w:val="009721E3"/>
    <w:rsid w:val="00973085"/>
    <w:rsid w:val="00973169"/>
    <w:rsid w:val="00973C35"/>
    <w:rsid w:val="009740BA"/>
    <w:rsid w:val="0098049A"/>
    <w:rsid w:val="00983859"/>
    <w:rsid w:val="0098550A"/>
    <w:rsid w:val="00985DCF"/>
    <w:rsid w:val="00987843"/>
    <w:rsid w:val="00991339"/>
    <w:rsid w:val="009922CF"/>
    <w:rsid w:val="009933FC"/>
    <w:rsid w:val="00993976"/>
    <w:rsid w:val="009954E4"/>
    <w:rsid w:val="00997C96"/>
    <w:rsid w:val="009A095B"/>
    <w:rsid w:val="009A0E43"/>
    <w:rsid w:val="009A10E7"/>
    <w:rsid w:val="009A110E"/>
    <w:rsid w:val="009A1686"/>
    <w:rsid w:val="009A3520"/>
    <w:rsid w:val="009A5A4C"/>
    <w:rsid w:val="009A6694"/>
    <w:rsid w:val="009A6A1F"/>
    <w:rsid w:val="009B0BB0"/>
    <w:rsid w:val="009B35DA"/>
    <w:rsid w:val="009B49B5"/>
    <w:rsid w:val="009B4F33"/>
    <w:rsid w:val="009B61D5"/>
    <w:rsid w:val="009B6554"/>
    <w:rsid w:val="009B6A26"/>
    <w:rsid w:val="009B6A37"/>
    <w:rsid w:val="009B7027"/>
    <w:rsid w:val="009C7989"/>
    <w:rsid w:val="009C7F09"/>
    <w:rsid w:val="009D0195"/>
    <w:rsid w:val="009D0210"/>
    <w:rsid w:val="009D3E60"/>
    <w:rsid w:val="009D5670"/>
    <w:rsid w:val="009D67FA"/>
    <w:rsid w:val="009D6E9B"/>
    <w:rsid w:val="009E00C1"/>
    <w:rsid w:val="009E318E"/>
    <w:rsid w:val="009E3A2C"/>
    <w:rsid w:val="009E601B"/>
    <w:rsid w:val="009E7DBC"/>
    <w:rsid w:val="009F065B"/>
    <w:rsid w:val="009F18F4"/>
    <w:rsid w:val="009F2E1D"/>
    <w:rsid w:val="009F3245"/>
    <w:rsid w:val="009F3754"/>
    <w:rsid w:val="009F54A2"/>
    <w:rsid w:val="009F5A95"/>
    <w:rsid w:val="009F7081"/>
    <w:rsid w:val="009F797C"/>
    <w:rsid w:val="00A028E3"/>
    <w:rsid w:val="00A03966"/>
    <w:rsid w:val="00A042B2"/>
    <w:rsid w:val="00A06F59"/>
    <w:rsid w:val="00A10BFE"/>
    <w:rsid w:val="00A13834"/>
    <w:rsid w:val="00A13DB7"/>
    <w:rsid w:val="00A16BB0"/>
    <w:rsid w:val="00A170B3"/>
    <w:rsid w:val="00A2420C"/>
    <w:rsid w:val="00A246CB"/>
    <w:rsid w:val="00A25261"/>
    <w:rsid w:val="00A253FE"/>
    <w:rsid w:val="00A265E4"/>
    <w:rsid w:val="00A266EA"/>
    <w:rsid w:val="00A27FA2"/>
    <w:rsid w:val="00A331FE"/>
    <w:rsid w:val="00A33CD9"/>
    <w:rsid w:val="00A33F83"/>
    <w:rsid w:val="00A347BD"/>
    <w:rsid w:val="00A35DF3"/>
    <w:rsid w:val="00A413BE"/>
    <w:rsid w:val="00A416CB"/>
    <w:rsid w:val="00A44D72"/>
    <w:rsid w:val="00A50688"/>
    <w:rsid w:val="00A51816"/>
    <w:rsid w:val="00A51C79"/>
    <w:rsid w:val="00A535B8"/>
    <w:rsid w:val="00A53B09"/>
    <w:rsid w:val="00A55F2F"/>
    <w:rsid w:val="00A56C9D"/>
    <w:rsid w:val="00A60EB8"/>
    <w:rsid w:val="00A61346"/>
    <w:rsid w:val="00A618F5"/>
    <w:rsid w:val="00A624B7"/>
    <w:rsid w:val="00A62D7B"/>
    <w:rsid w:val="00A66B17"/>
    <w:rsid w:val="00A703C9"/>
    <w:rsid w:val="00A7146A"/>
    <w:rsid w:val="00A75184"/>
    <w:rsid w:val="00A75565"/>
    <w:rsid w:val="00A758B2"/>
    <w:rsid w:val="00A76F7C"/>
    <w:rsid w:val="00A77242"/>
    <w:rsid w:val="00A8177F"/>
    <w:rsid w:val="00A818A2"/>
    <w:rsid w:val="00A82CF2"/>
    <w:rsid w:val="00A85E1A"/>
    <w:rsid w:val="00A87600"/>
    <w:rsid w:val="00A90E7C"/>
    <w:rsid w:val="00AA2911"/>
    <w:rsid w:val="00AA2FF0"/>
    <w:rsid w:val="00AA6800"/>
    <w:rsid w:val="00AB11CC"/>
    <w:rsid w:val="00AB1688"/>
    <w:rsid w:val="00AB3C50"/>
    <w:rsid w:val="00AB3E7B"/>
    <w:rsid w:val="00AB55A3"/>
    <w:rsid w:val="00AB5A54"/>
    <w:rsid w:val="00AB6049"/>
    <w:rsid w:val="00AB6E3D"/>
    <w:rsid w:val="00AC1109"/>
    <w:rsid w:val="00AC17F8"/>
    <w:rsid w:val="00AC6579"/>
    <w:rsid w:val="00AC7242"/>
    <w:rsid w:val="00AD170F"/>
    <w:rsid w:val="00AD5CA0"/>
    <w:rsid w:val="00AD63A1"/>
    <w:rsid w:val="00AD70B7"/>
    <w:rsid w:val="00AD7A97"/>
    <w:rsid w:val="00AE48F8"/>
    <w:rsid w:val="00AE4FDC"/>
    <w:rsid w:val="00AE6045"/>
    <w:rsid w:val="00AF0F68"/>
    <w:rsid w:val="00AF1170"/>
    <w:rsid w:val="00AF1472"/>
    <w:rsid w:val="00AF20FE"/>
    <w:rsid w:val="00AF5298"/>
    <w:rsid w:val="00B018AB"/>
    <w:rsid w:val="00B048FA"/>
    <w:rsid w:val="00B05F11"/>
    <w:rsid w:val="00B0604E"/>
    <w:rsid w:val="00B07796"/>
    <w:rsid w:val="00B116AD"/>
    <w:rsid w:val="00B14460"/>
    <w:rsid w:val="00B14976"/>
    <w:rsid w:val="00B16527"/>
    <w:rsid w:val="00B209AF"/>
    <w:rsid w:val="00B23683"/>
    <w:rsid w:val="00B24984"/>
    <w:rsid w:val="00B26A79"/>
    <w:rsid w:val="00B27182"/>
    <w:rsid w:val="00B27CDC"/>
    <w:rsid w:val="00B27D96"/>
    <w:rsid w:val="00B30922"/>
    <w:rsid w:val="00B34942"/>
    <w:rsid w:val="00B34E68"/>
    <w:rsid w:val="00B40A3F"/>
    <w:rsid w:val="00B43C7B"/>
    <w:rsid w:val="00B43E67"/>
    <w:rsid w:val="00B4625B"/>
    <w:rsid w:val="00B528BC"/>
    <w:rsid w:val="00B539F6"/>
    <w:rsid w:val="00B53A96"/>
    <w:rsid w:val="00B53EE3"/>
    <w:rsid w:val="00B56E93"/>
    <w:rsid w:val="00B5713E"/>
    <w:rsid w:val="00B577DF"/>
    <w:rsid w:val="00B62089"/>
    <w:rsid w:val="00B633E4"/>
    <w:rsid w:val="00B66454"/>
    <w:rsid w:val="00B70D40"/>
    <w:rsid w:val="00B73036"/>
    <w:rsid w:val="00B73ECE"/>
    <w:rsid w:val="00B742B3"/>
    <w:rsid w:val="00B76342"/>
    <w:rsid w:val="00B76D65"/>
    <w:rsid w:val="00B808ED"/>
    <w:rsid w:val="00B838E5"/>
    <w:rsid w:val="00B83A82"/>
    <w:rsid w:val="00B83F62"/>
    <w:rsid w:val="00B84898"/>
    <w:rsid w:val="00B84BA9"/>
    <w:rsid w:val="00B87335"/>
    <w:rsid w:val="00B87785"/>
    <w:rsid w:val="00B9276D"/>
    <w:rsid w:val="00B92D0F"/>
    <w:rsid w:val="00B94982"/>
    <w:rsid w:val="00B95E4A"/>
    <w:rsid w:val="00BA4220"/>
    <w:rsid w:val="00BA75D1"/>
    <w:rsid w:val="00BA76A0"/>
    <w:rsid w:val="00BB0E3D"/>
    <w:rsid w:val="00BB2EA8"/>
    <w:rsid w:val="00BB36DF"/>
    <w:rsid w:val="00BB4E91"/>
    <w:rsid w:val="00BB562B"/>
    <w:rsid w:val="00BB5822"/>
    <w:rsid w:val="00BB6223"/>
    <w:rsid w:val="00BB7B36"/>
    <w:rsid w:val="00BB7B42"/>
    <w:rsid w:val="00BC0C9E"/>
    <w:rsid w:val="00BC1295"/>
    <w:rsid w:val="00BC1DBF"/>
    <w:rsid w:val="00BC36A3"/>
    <w:rsid w:val="00BC3992"/>
    <w:rsid w:val="00BC5043"/>
    <w:rsid w:val="00BC5D15"/>
    <w:rsid w:val="00BC707A"/>
    <w:rsid w:val="00BD0775"/>
    <w:rsid w:val="00BD3B3F"/>
    <w:rsid w:val="00BD4488"/>
    <w:rsid w:val="00BE07E1"/>
    <w:rsid w:val="00BE203C"/>
    <w:rsid w:val="00BE22D1"/>
    <w:rsid w:val="00BE2F29"/>
    <w:rsid w:val="00BE4F02"/>
    <w:rsid w:val="00BE53B0"/>
    <w:rsid w:val="00BE5835"/>
    <w:rsid w:val="00BE5CF7"/>
    <w:rsid w:val="00BF0F8D"/>
    <w:rsid w:val="00BF6D99"/>
    <w:rsid w:val="00BF7118"/>
    <w:rsid w:val="00C00DB2"/>
    <w:rsid w:val="00C036D2"/>
    <w:rsid w:val="00C0416A"/>
    <w:rsid w:val="00C04F53"/>
    <w:rsid w:val="00C05DB7"/>
    <w:rsid w:val="00C220EC"/>
    <w:rsid w:val="00C2355B"/>
    <w:rsid w:val="00C245A1"/>
    <w:rsid w:val="00C27325"/>
    <w:rsid w:val="00C30062"/>
    <w:rsid w:val="00C31640"/>
    <w:rsid w:val="00C358FC"/>
    <w:rsid w:val="00C35B63"/>
    <w:rsid w:val="00C373B7"/>
    <w:rsid w:val="00C41CFF"/>
    <w:rsid w:val="00C432D1"/>
    <w:rsid w:val="00C513F6"/>
    <w:rsid w:val="00C57E37"/>
    <w:rsid w:val="00C60620"/>
    <w:rsid w:val="00C6087E"/>
    <w:rsid w:val="00C62E0A"/>
    <w:rsid w:val="00C63417"/>
    <w:rsid w:val="00C637FB"/>
    <w:rsid w:val="00C63915"/>
    <w:rsid w:val="00C63FAA"/>
    <w:rsid w:val="00C65253"/>
    <w:rsid w:val="00C67581"/>
    <w:rsid w:val="00C7020E"/>
    <w:rsid w:val="00C71247"/>
    <w:rsid w:val="00C73A99"/>
    <w:rsid w:val="00C76A8B"/>
    <w:rsid w:val="00C76B1F"/>
    <w:rsid w:val="00C81B54"/>
    <w:rsid w:val="00C83F29"/>
    <w:rsid w:val="00C841AB"/>
    <w:rsid w:val="00C84CAC"/>
    <w:rsid w:val="00C85075"/>
    <w:rsid w:val="00C860B9"/>
    <w:rsid w:val="00C9137A"/>
    <w:rsid w:val="00C917B4"/>
    <w:rsid w:val="00C92564"/>
    <w:rsid w:val="00C95975"/>
    <w:rsid w:val="00C95BB8"/>
    <w:rsid w:val="00C95EC9"/>
    <w:rsid w:val="00CA4612"/>
    <w:rsid w:val="00CA4733"/>
    <w:rsid w:val="00CA56C4"/>
    <w:rsid w:val="00CA6BC3"/>
    <w:rsid w:val="00CB04C0"/>
    <w:rsid w:val="00CB11CB"/>
    <w:rsid w:val="00CB1539"/>
    <w:rsid w:val="00CB2939"/>
    <w:rsid w:val="00CB75BD"/>
    <w:rsid w:val="00CB7788"/>
    <w:rsid w:val="00CB778E"/>
    <w:rsid w:val="00CB7FE1"/>
    <w:rsid w:val="00CC0685"/>
    <w:rsid w:val="00CC14DB"/>
    <w:rsid w:val="00CC1653"/>
    <w:rsid w:val="00CC4E78"/>
    <w:rsid w:val="00CC6ECC"/>
    <w:rsid w:val="00CC756B"/>
    <w:rsid w:val="00CD08C9"/>
    <w:rsid w:val="00CD20AD"/>
    <w:rsid w:val="00CD25EF"/>
    <w:rsid w:val="00CD3683"/>
    <w:rsid w:val="00CE0D64"/>
    <w:rsid w:val="00CE2D73"/>
    <w:rsid w:val="00CE4A55"/>
    <w:rsid w:val="00CE5CEA"/>
    <w:rsid w:val="00CE5DCE"/>
    <w:rsid w:val="00CE7B09"/>
    <w:rsid w:val="00CF0E37"/>
    <w:rsid w:val="00CF3AE6"/>
    <w:rsid w:val="00CF40C0"/>
    <w:rsid w:val="00CF74D2"/>
    <w:rsid w:val="00CF7752"/>
    <w:rsid w:val="00D002CA"/>
    <w:rsid w:val="00D010F6"/>
    <w:rsid w:val="00D014A4"/>
    <w:rsid w:val="00D0255F"/>
    <w:rsid w:val="00D02B98"/>
    <w:rsid w:val="00D03EB2"/>
    <w:rsid w:val="00D059B1"/>
    <w:rsid w:val="00D06D6E"/>
    <w:rsid w:val="00D06ECC"/>
    <w:rsid w:val="00D13F80"/>
    <w:rsid w:val="00D14A6B"/>
    <w:rsid w:val="00D15425"/>
    <w:rsid w:val="00D1604C"/>
    <w:rsid w:val="00D1647A"/>
    <w:rsid w:val="00D23222"/>
    <w:rsid w:val="00D261FA"/>
    <w:rsid w:val="00D31C44"/>
    <w:rsid w:val="00D332F5"/>
    <w:rsid w:val="00D34A48"/>
    <w:rsid w:val="00D360DD"/>
    <w:rsid w:val="00D37633"/>
    <w:rsid w:val="00D37791"/>
    <w:rsid w:val="00D37BAC"/>
    <w:rsid w:val="00D4504F"/>
    <w:rsid w:val="00D5018B"/>
    <w:rsid w:val="00D51DC2"/>
    <w:rsid w:val="00D52102"/>
    <w:rsid w:val="00D53264"/>
    <w:rsid w:val="00D53393"/>
    <w:rsid w:val="00D53BC0"/>
    <w:rsid w:val="00D54E3D"/>
    <w:rsid w:val="00D556F1"/>
    <w:rsid w:val="00D61541"/>
    <w:rsid w:val="00D634E2"/>
    <w:rsid w:val="00D643C7"/>
    <w:rsid w:val="00D66C3A"/>
    <w:rsid w:val="00D74483"/>
    <w:rsid w:val="00D74C97"/>
    <w:rsid w:val="00D7517C"/>
    <w:rsid w:val="00D753C2"/>
    <w:rsid w:val="00D76A4F"/>
    <w:rsid w:val="00D775C5"/>
    <w:rsid w:val="00D80D3B"/>
    <w:rsid w:val="00D85548"/>
    <w:rsid w:val="00D855F7"/>
    <w:rsid w:val="00D919A2"/>
    <w:rsid w:val="00D94F3D"/>
    <w:rsid w:val="00D96128"/>
    <w:rsid w:val="00DA56BE"/>
    <w:rsid w:val="00DA6244"/>
    <w:rsid w:val="00DA76FC"/>
    <w:rsid w:val="00DA7E31"/>
    <w:rsid w:val="00DB11DB"/>
    <w:rsid w:val="00DB3DF1"/>
    <w:rsid w:val="00DB4E01"/>
    <w:rsid w:val="00DB5602"/>
    <w:rsid w:val="00DB588F"/>
    <w:rsid w:val="00DB70C1"/>
    <w:rsid w:val="00DC074C"/>
    <w:rsid w:val="00DC1269"/>
    <w:rsid w:val="00DC15A7"/>
    <w:rsid w:val="00DC3E7C"/>
    <w:rsid w:val="00DC5CF1"/>
    <w:rsid w:val="00DC7281"/>
    <w:rsid w:val="00DC7B9C"/>
    <w:rsid w:val="00DD1997"/>
    <w:rsid w:val="00DD4D64"/>
    <w:rsid w:val="00DD763B"/>
    <w:rsid w:val="00DE22CF"/>
    <w:rsid w:val="00DE683F"/>
    <w:rsid w:val="00DF12D9"/>
    <w:rsid w:val="00DF5FD0"/>
    <w:rsid w:val="00E00192"/>
    <w:rsid w:val="00E03A96"/>
    <w:rsid w:val="00E12508"/>
    <w:rsid w:val="00E12DF2"/>
    <w:rsid w:val="00E214BF"/>
    <w:rsid w:val="00E22F5E"/>
    <w:rsid w:val="00E2371F"/>
    <w:rsid w:val="00E31903"/>
    <w:rsid w:val="00E31D34"/>
    <w:rsid w:val="00E334EF"/>
    <w:rsid w:val="00E336B4"/>
    <w:rsid w:val="00E34F2A"/>
    <w:rsid w:val="00E36D29"/>
    <w:rsid w:val="00E405EE"/>
    <w:rsid w:val="00E5061F"/>
    <w:rsid w:val="00E54312"/>
    <w:rsid w:val="00E54350"/>
    <w:rsid w:val="00E54604"/>
    <w:rsid w:val="00E5768A"/>
    <w:rsid w:val="00E609EA"/>
    <w:rsid w:val="00E61F65"/>
    <w:rsid w:val="00E62650"/>
    <w:rsid w:val="00E63FB6"/>
    <w:rsid w:val="00E65D21"/>
    <w:rsid w:val="00E65FDF"/>
    <w:rsid w:val="00E7051B"/>
    <w:rsid w:val="00E70B1D"/>
    <w:rsid w:val="00E72A71"/>
    <w:rsid w:val="00E738CF"/>
    <w:rsid w:val="00E76ACD"/>
    <w:rsid w:val="00E80183"/>
    <w:rsid w:val="00E81BCD"/>
    <w:rsid w:val="00E8544C"/>
    <w:rsid w:val="00E85C8F"/>
    <w:rsid w:val="00E90EC1"/>
    <w:rsid w:val="00E93249"/>
    <w:rsid w:val="00E95DE4"/>
    <w:rsid w:val="00EA16DD"/>
    <w:rsid w:val="00EA6976"/>
    <w:rsid w:val="00EB0B9F"/>
    <w:rsid w:val="00EB3DCE"/>
    <w:rsid w:val="00EB3DE4"/>
    <w:rsid w:val="00EB487C"/>
    <w:rsid w:val="00EB747C"/>
    <w:rsid w:val="00EC13A1"/>
    <w:rsid w:val="00EC151D"/>
    <w:rsid w:val="00EC3776"/>
    <w:rsid w:val="00EC4CF2"/>
    <w:rsid w:val="00EC6DCC"/>
    <w:rsid w:val="00EC782F"/>
    <w:rsid w:val="00ED68FF"/>
    <w:rsid w:val="00ED6CD1"/>
    <w:rsid w:val="00EE036E"/>
    <w:rsid w:val="00EE217A"/>
    <w:rsid w:val="00EE31A1"/>
    <w:rsid w:val="00EE4E3C"/>
    <w:rsid w:val="00EE6EE7"/>
    <w:rsid w:val="00EF0389"/>
    <w:rsid w:val="00EF1B57"/>
    <w:rsid w:val="00EF2C9B"/>
    <w:rsid w:val="00EF68C9"/>
    <w:rsid w:val="00EF6D24"/>
    <w:rsid w:val="00F0039D"/>
    <w:rsid w:val="00F10A2D"/>
    <w:rsid w:val="00F14DBA"/>
    <w:rsid w:val="00F200BF"/>
    <w:rsid w:val="00F21855"/>
    <w:rsid w:val="00F22D93"/>
    <w:rsid w:val="00F23597"/>
    <w:rsid w:val="00F26E76"/>
    <w:rsid w:val="00F279F5"/>
    <w:rsid w:val="00F3182F"/>
    <w:rsid w:val="00F32D91"/>
    <w:rsid w:val="00F35A4B"/>
    <w:rsid w:val="00F37B75"/>
    <w:rsid w:val="00F41249"/>
    <w:rsid w:val="00F41853"/>
    <w:rsid w:val="00F4361B"/>
    <w:rsid w:val="00F444A7"/>
    <w:rsid w:val="00F45EFA"/>
    <w:rsid w:val="00F46B5A"/>
    <w:rsid w:val="00F47A9D"/>
    <w:rsid w:val="00F47F2F"/>
    <w:rsid w:val="00F50130"/>
    <w:rsid w:val="00F52CDE"/>
    <w:rsid w:val="00F565E4"/>
    <w:rsid w:val="00F56A47"/>
    <w:rsid w:val="00F57E49"/>
    <w:rsid w:val="00F604E4"/>
    <w:rsid w:val="00F609A1"/>
    <w:rsid w:val="00F61AA0"/>
    <w:rsid w:val="00F621D1"/>
    <w:rsid w:val="00F63B5B"/>
    <w:rsid w:val="00F705F7"/>
    <w:rsid w:val="00F738B5"/>
    <w:rsid w:val="00F76118"/>
    <w:rsid w:val="00F77D17"/>
    <w:rsid w:val="00F8017D"/>
    <w:rsid w:val="00F805E3"/>
    <w:rsid w:val="00F85BDF"/>
    <w:rsid w:val="00F90B4A"/>
    <w:rsid w:val="00F921EA"/>
    <w:rsid w:val="00F959B6"/>
    <w:rsid w:val="00F97B71"/>
    <w:rsid w:val="00FA0062"/>
    <w:rsid w:val="00FA1DEE"/>
    <w:rsid w:val="00FA1FA6"/>
    <w:rsid w:val="00FA2AA8"/>
    <w:rsid w:val="00FA63F8"/>
    <w:rsid w:val="00FB20D3"/>
    <w:rsid w:val="00FB47FB"/>
    <w:rsid w:val="00FB682B"/>
    <w:rsid w:val="00FC4D6B"/>
    <w:rsid w:val="00FC5093"/>
    <w:rsid w:val="00FC526A"/>
    <w:rsid w:val="00FC629C"/>
    <w:rsid w:val="00FD1480"/>
    <w:rsid w:val="00FD52E7"/>
    <w:rsid w:val="00FD645A"/>
    <w:rsid w:val="00FD6597"/>
    <w:rsid w:val="00FD7207"/>
    <w:rsid w:val="00FD744F"/>
    <w:rsid w:val="00FD7466"/>
    <w:rsid w:val="00FD78C6"/>
    <w:rsid w:val="00FE1A00"/>
    <w:rsid w:val="00FE1B17"/>
    <w:rsid w:val="00FE304A"/>
    <w:rsid w:val="00FE31E1"/>
    <w:rsid w:val="00FE36BF"/>
    <w:rsid w:val="00FE62EB"/>
    <w:rsid w:val="00FF037A"/>
    <w:rsid w:val="00FF19E7"/>
    <w:rsid w:val="00FF299C"/>
    <w:rsid w:val="00FF2F13"/>
    <w:rsid w:val="00FF3D8F"/>
    <w:rsid w:val="00FF4A20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B55B"/>
  <w15:docId w15:val="{8E5FBFC6-57EF-4A7B-94FD-B828E09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0C63"/>
    <w:pPr>
      <w:keepNext/>
      <w:keepLines/>
      <w:numPr>
        <w:numId w:val="4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0C63"/>
    <w:pPr>
      <w:keepNext/>
      <w:keepLines/>
      <w:numPr>
        <w:ilvl w:val="1"/>
        <w:numId w:val="4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C63"/>
    <w:pPr>
      <w:keepNext/>
      <w:keepLines/>
      <w:numPr>
        <w:ilvl w:val="2"/>
        <w:numId w:val="49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C63"/>
    <w:pPr>
      <w:keepNext/>
      <w:keepLines/>
      <w:numPr>
        <w:ilvl w:val="3"/>
        <w:numId w:val="4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C63"/>
    <w:pPr>
      <w:keepNext/>
      <w:keepLines/>
      <w:numPr>
        <w:ilvl w:val="4"/>
        <w:numId w:val="4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C63"/>
    <w:pPr>
      <w:keepNext/>
      <w:keepLines/>
      <w:numPr>
        <w:ilvl w:val="5"/>
        <w:numId w:val="4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C63"/>
    <w:pPr>
      <w:keepNext/>
      <w:keepLines/>
      <w:numPr>
        <w:ilvl w:val="6"/>
        <w:numId w:val="4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C63"/>
    <w:pPr>
      <w:keepNext/>
      <w:keepLines/>
      <w:numPr>
        <w:ilvl w:val="7"/>
        <w:numId w:val="4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C63"/>
    <w:pPr>
      <w:keepNext/>
      <w:keepLines/>
      <w:numPr>
        <w:ilvl w:val="8"/>
        <w:numId w:val="4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1"/>
    <w:rsid w:val="00CC0685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  <w:style w:type="paragraph" w:styleId="ac">
    <w:name w:val="No Spacing"/>
    <w:uiPriority w:val="1"/>
    <w:qFormat/>
    <w:rsid w:val="00D37633"/>
    <w:pPr>
      <w:spacing w:after="0" w:line="240" w:lineRule="auto"/>
    </w:pPr>
  </w:style>
  <w:style w:type="table" w:styleId="ad">
    <w:name w:val="Table Grid"/>
    <w:basedOn w:val="a1"/>
    <w:uiPriority w:val="59"/>
    <w:rsid w:val="00DB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79467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94673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semiHidden/>
    <w:unhideWhenUsed/>
    <w:rsid w:val="0079467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70C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70C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0C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70C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0C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0C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70C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70C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270C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CAF94-CDF6-4F2E-AAC4-E9B96EC2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6660</TotalTime>
  <Pages>8</Pages>
  <Words>2704</Words>
  <Characters>15414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Артеева Инна Матиевна</cp:lastModifiedBy>
  <cp:revision>1056</cp:revision>
  <cp:lastPrinted>2024-11-07T11:51:00Z</cp:lastPrinted>
  <dcterms:created xsi:type="dcterms:W3CDTF">2022-06-20T15:29:00Z</dcterms:created>
  <dcterms:modified xsi:type="dcterms:W3CDTF">2024-11-08T08:29:00Z</dcterms:modified>
</cp:coreProperties>
</file>