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3066" w:rsidRDefault="00023066">
      <w:pPr>
        <w:pStyle w:val="ConsPlusNormal"/>
        <w:jc w:val="right"/>
        <w:outlineLvl w:val="0"/>
      </w:pPr>
      <w:bookmarkStart w:id="0" w:name="_GoBack"/>
      <w:bookmarkEnd w:id="0"/>
      <w:r>
        <w:t>Приложение 5</w:t>
      </w:r>
    </w:p>
    <w:p w:rsidR="00023066" w:rsidRDefault="00023066">
      <w:pPr>
        <w:pStyle w:val="ConsPlusNormal"/>
        <w:jc w:val="right"/>
      </w:pPr>
      <w:r>
        <w:t>к решению Совета</w:t>
      </w:r>
    </w:p>
    <w:p w:rsidR="00023066" w:rsidRDefault="00023066">
      <w:pPr>
        <w:pStyle w:val="ConsPlusNormal"/>
        <w:jc w:val="right"/>
      </w:pPr>
      <w:r>
        <w:t>Заполярного района</w:t>
      </w:r>
    </w:p>
    <w:p w:rsidR="00023066" w:rsidRDefault="00023066">
      <w:pPr>
        <w:pStyle w:val="ConsPlusNormal"/>
        <w:jc w:val="right"/>
      </w:pPr>
      <w:r>
        <w:t>от 21.12.2023 N 285-р</w:t>
      </w: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Title"/>
        <w:jc w:val="center"/>
      </w:pPr>
      <w:bookmarkStart w:id="1" w:name="P809"/>
      <w:bookmarkEnd w:id="1"/>
      <w:r>
        <w:t>ИСТОЧНИКИ</w:t>
      </w:r>
    </w:p>
    <w:p w:rsidR="00023066" w:rsidRDefault="00023066">
      <w:pPr>
        <w:pStyle w:val="ConsPlusTitle"/>
        <w:jc w:val="center"/>
      </w:pPr>
      <w:r>
        <w:t>ФИНАНСИРОВАНИЯ ДЕФИЦИТА РАЙОННОГО БЮДЖЕТА НА 2024 ГОД</w:t>
      </w:r>
    </w:p>
    <w:p w:rsidR="00023066" w:rsidRDefault="00023066">
      <w:pPr>
        <w:pStyle w:val="ConsPlusTitle"/>
        <w:jc w:val="center"/>
      </w:pPr>
      <w:r>
        <w:t>И ПЛАНОВЫЙ ПЕРИОД 2025 - 2026 ГОДОВ</w:t>
      </w:r>
    </w:p>
    <w:p w:rsidR="00023066" w:rsidRDefault="0002306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2306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>от 21.03.2024 N 303-р)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</w:tr>
    </w:tbl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jc w:val="right"/>
      </w:pPr>
      <w:r>
        <w:t>тыс. рублей</w:t>
      </w:r>
    </w:p>
    <w:p w:rsidR="00023066" w:rsidRDefault="00023066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3"/>
        <w:gridCol w:w="2835"/>
        <w:gridCol w:w="1418"/>
        <w:gridCol w:w="1417"/>
        <w:gridCol w:w="1418"/>
      </w:tblGrid>
      <w:tr w:rsidR="00023066" w:rsidTr="00C32206">
        <w:tc>
          <w:tcPr>
            <w:tcW w:w="2263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835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Код бюджетной классификации источников финансирования дефицитов бюджетов</w:t>
            </w:r>
          </w:p>
        </w:tc>
        <w:tc>
          <w:tcPr>
            <w:tcW w:w="4253" w:type="dxa"/>
            <w:gridSpan w:val="3"/>
          </w:tcPr>
          <w:p w:rsidR="00023066" w:rsidRDefault="00023066">
            <w:pPr>
              <w:pStyle w:val="ConsPlusNormal"/>
              <w:jc w:val="center"/>
            </w:pPr>
            <w:r>
              <w:t>Сумма</w:t>
            </w:r>
          </w:p>
        </w:tc>
      </w:tr>
      <w:tr w:rsidR="00023066" w:rsidTr="00C32206">
        <w:tc>
          <w:tcPr>
            <w:tcW w:w="2263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2835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2026 год</w:t>
            </w:r>
          </w:p>
        </w:tc>
      </w:tr>
      <w:tr w:rsidR="00023066" w:rsidTr="00C32206">
        <w:tc>
          <w:tcPr>
            <w:tcW w:w="2263" w:type="dxa"/>
          </w:tcPr>
          <w:p w:rsidR="00023066" w:rsidRDefault="00023066">
            <w:pPr>
              <w:pStyle w:val="ConsPlusNormal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040 01 00 00 00 00 0000 000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845 353,7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- 5 794,4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32 507,0</w:t>
            </w:r>
          </w:p>
        </w:tc>
      </w:tr>
      <w:tr w:rsidR="00023066" w:rsidTr="00C32206">
        <w:tc>
          <w:tcPr>
            <w:tcW w:w="2263" w:type="dxa"/>
          </w:tcPr>
          <w:p w:rsidR="00023066" w:rsidRDefault="00023066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040 01 05 00 00 00 0000 000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845 353,7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- 5 794,4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32 507,0</w:t>
            </w:r>
          </w:p>
        </w:tc>
      </w:tr>
      <w:tr w:rsidR="00023066" w:rsidTr="00C32206">
        <w:tc>
          <w:tcPr>
            <w:tcW w:w="2263" w:type="dxa"/>
          </w:tcPr>
          <w:p w:rsidR="00023066" w:rsidRDefault="00023066">
            <w:pPr>
              <w:pStyle w:val="ConsPlusNormal"/>
            </w:pPr>
            <w:r>
              <w:t>Увеличение остатков средств бюджетов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040 01 05 00 00 00 0000 500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- 1 461 934,8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- 1 250 257,3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- 1 265 561,2</w:t>
            </w:r>
          </w:p>
        </w:tc>
      </w:tr>
      <w:tr w:rsidR="00023066" w:rsidTr="00C32206">
        <w:tc>
          <w:tcPr>
            <w:tcW w:w="2263" w:type="dxa"/>
          </w:tcPr>
          <w:p w:rsidR="00023066" w:rsidRDefault="00023066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040 01 05 02 00 00 0000 500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- 1 461 934,8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- 1 250 257,3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- 1 265 561,2</w:t>
            </w:r>
          </w:p>
        </w:tc>
      </w:tr>
      <w:tr w:rsidR="00023066" w:rsidTr="00C32206">
        <w:tc>
          <w:tcPr>
            <w:tcW w:w="2263" w:type="dxa"/>
          </w:tcPr>
          <w:p w:rsidR="00023066" w:rsidRDefault="00023066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040 01 05 02 01 00 0000 510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- 1 461 934,8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- 1 250 257,3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- 1 265 561,2</w:t>
            </w:r>
          </w:p>
        </w:tc>
      </w:tr>
      <w:tr w:rsidR="00023066" w:rsidTr="00C32206">
        <w:tc>
          <w:tcPr>
            <w:tcW w:w="2263" w:type="dxa"/>
          </w:tcPr>
          <w:p w:rsidR="00023066" w:rsidRDefault="00023066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040 01 05 02 01 05 0000 510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- 1 461 934,8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- 1 250 257,3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- 1 265 561,2</w:t>
            </w:r>
          </w:p>
        </w:tc>
      </w:tr>
      <w:tr w:rsidR="00023066" w:rsidTr="00C32206">
        <w:tc>
          <w:tcPr>
            <w:tcW w:w="2263" w:type="dxa"/>
          </w:tcPr>
          <w:p w:rsidR="00023066" w:rsidRDefault="00023066">
            <w:pPr>
              <w:pStyle w:val="ConsPlusNormal"/>
            </w:pPr>
            <w:r>
              <w:t>Уменьшение остатков средств бюджетов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040 01 05 00 00 00 0000 600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2 307 288,5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1 244 462,9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1 298 068,2</w:t>
            </w:r>
          </w:p>
        </w:tc>
      </w:tr>
      <w:tr w:rsidR="00023066" w:rsidTr="00C32206">
        <w:tc>
          <w:tcPr>
            <w:tcW w:w="2263" w:type="dxa"/>
          </w:tcPr>
          <w:p w:rsidR="00023066" w:rsidRDefault="00023066">
            <w:pPr>
              <w:pStyle w:val="ConsPlusNormal"/>
            </w:pPr>
            <w:r>
              <w:t>Уменьшение прочих остатков средств бюджетов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040 01 05 02 00 00 0000 600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2 307 288,5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1 244 462,9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1 298 068,2</w:t>
            </w:r>
          </w:p>
        </w:tc>
      </w:tr>
      <w:tr w:rsidR="00023066" w:rsidTr="00C32206">
        <w:tc>
          <w:tcPr>
            <w:tcW w:w="2263" w:type="dxa"/>
          </w:tcPr>
          <w:p w:rsidR="00023066" w:rsidRDefault="00023066">
            <w:pPr>
              <w:pStyle w:val="ConsPlusNormal"/>
            </w:pPr>
            <w:r>
              <w:lastRenderedPageBreak/>
              <w:t>Уменьшение прочих остатков денежных средств бюджетов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040 01 05 02 01 00 0000 610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2 307 288,5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1 244 462,9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1 298 068,2</w:t>
            </w:r>
          </w:p>
        </w:tc>
      </w:tr>
      <w:tr w:rsidR="00023066" w:rsidTr="00C32206">
        <w:tc>
          <w:tcPr>
            <w:tcW w:w="2263" w:type="dxa"/>
          </w:tcPr>
          <w:p w:rsidR="00023066" w:rsidRDefault="00023066">
            <w:pPr>
              <w:pStyle w:val="ConsPlusNormal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040 01 05 02 01 05 0000 610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2 307 288,5</w:t>
            </w:r>
          </w:p>
        </w:tc>
        <w:tc>
          <w:tcPr>
            <w:tcW w:w="1417" w:type="dxa"/>
          </w:tcPr>
          <w:p w:rsidR="00023066" w:rsidRDefault="00023066">
            <w:pPr>
              <w:pStyle w:val="ConsPlusNormal"/>
              <w:jc w:val="center"/>
            </w:pPr>
            <w:r>
              <w:t>1 244 462,9</w:t>
            </w:r>
          </w:p>
        </w:tc>
        <w:tc>
          <w:tcPr>
            <w:tcW w:w="1418" w:type="dxa"/>
          </w:tcPr>
          <w:p w:rsidR="00023066" w:rsidRDefault="00023066">
            <w:pPr>
              <w:pStyle w:val="ConsPlusNormal"/>
              <w:jc w:val="center"/>
            </w:pPr>
            <w:r>
              <w:t>1 298 068,2</w:t>
            </w:r>
          </w:p>
        </w:tc>
      </w:tr>
    </w:tbl>
    <w:p w:rsidR="00023066" w:rsidRDefault="00023066">
      <w:pPr>
        <w:pStyle w:val="ConsPlusNormal"/>
      </w:pPr>
    </w:p>
    <w:p w:rsidR="00023066" w:rsidRDefault="00023066">
      <w:pPr>
        <w:pStyle w:val="ConsPlusNormal"/>
      </w:pPr>
    </w:p>
    <w:p w:rsidR="00023066" w:rsidRDefault="00023066">
      <w:pPr>
        <w:pStyle w:val="ConsPlusNormal"/>
      </w:pPr>
    </w:p>
    <w:p w:rsidR="00023066" w:rsidRDefault="00023066">
      <w:pPr>
        <w:pStyle w:val="ConsPlusNormal"/>
      </w:pP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spacing w:after="1"/>
      </w:pP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jc w:val="right"/>
      </w:pPr>
    </w:p>
    <w:p w:rsidR="00D77D7B" w:rsidRDefault="00D77D7B">
      <w:pPr>
        <w:pStyle w:val="ConsPlusNormal"/>
        <w:jc w:val="right"/>
      </w:pPr>
    </w:p>
    <w:p w:rsidR="00D77D7B" w:rsidRDefault="00D77D7B">
      <w:pPr>
        <w:pStyle w:val="ConsPlusNormal"/>
        <w:jc w:val="right"/>
      </w:pPr>
    </w:p>
    <w:p w:rsidR="00D77D7B" w:rsidRDefault="00D77D7B">
      <w:pPr>
        <w:pStyle w:val="ConsPlusNormal"/>
        <w:jc w:val="right"/>
      </w:pPr>
    </w:p>
    <w:p w:rsidR="00D77D7B" w:rsidRDefault="00D77D7B">
      <w:pPr>
        <w:pStyle w:val="ConsPlusNormal"/>
        <w:jc w:val="right"/>
      </w:pPr>
    </w:p>
    <w:p w:rsidR="00D77D7B" w:rsidRDefault="00D77D7B">
      <w:pPr>
        <w:pStyle w:val="ConsPlusNormal"/>
        <w:jc w:val="right"/>
      </w:pPr>
    </w:p>
    <w:p w:rsidR="00D77D7B" w:rsidRDefault="00D77D7B">
      <w:pPr>
        <w:pStyle w:val="ConsPlusNormal"/>
        <w:jc w:val="right"/>
      </w:pPr>
    </w:p>
    <w:p w:rsidR="00D77D7B" w:rsidRDefault="00D77D7B">
      <w:pPr>
        <w:pStyle w:val="ConsPlusNormal"/>
        <w:jc w:val="right"/>
      </w:pPr>
    </w:p>
    <w:p w:rsidR="00D77D7B" w:rsidRDefault="00D77D7B">
      <w:pPr>
        <w:pStyle w:val="ConsPlusNormal"/>
        <w:jc w:val="right"/>
      </w:pPr>
    </w:p>
    <w:p w:rsidR="00D77D7B" w:rsidRDefault="00D77D7B">
      <w:pPr>
        <w:pStyle w:val="ConsPlusNormal"/>
        <w:jc w:val="right"/>
      </w:pPr>
    </w:p>
    <w:p w:rsidR="00D77D7B" w:rsidRDefault="00D77D7B">
      <w:pPr>
        <w:pStyle w:val="ConsPlusNormal"/>
        <w:jc w:val="right"/>
      </w:pPr>
    </w:p>
    <w:p w:rsidR="00D77D7B" w:rsidRDefault="00D77D7B">
      <w:pPr>
        <w:pStyle w:val="ConsPlusNormal"/>
        <w:jc w:val="right"/>
      </w:pPr>
    </w:p>
    <w:p w:rsidR="00D77D7B" w:rsidRDefault="00D77D7B">
      <w:pPr>
        <w:pStyle w:val="ConsPlusNormal"/>
        <w:jc w:val="right"/>
      </w:pPr>
    </w:p>
    <w:p w:rsidR="00D77D7B" w:rsidRDefault="00D77D7B">
      <w:pPr>
        <w:pStyle w:val="ConsPlusNormal"/>
        <w:jc w:val="right"/>
      </w:pPr>
    </w:p>
    <w:p w:rsidR="001F5048" w:rsidRDefault="001F5048" w:rsidP="00D77D7B">
      <w:pPr>
        <w:pStyle w:val="ConsPlusNormal"/>
        <w:jc w:val="right"/>
      </w:pPr>
    </w:p>
    <w:sectPr w:rsidR="001F5048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66"/>
    <w:rsid w:val="00023066"/>
    <w:rsid w:val="001F5048"/>
    <w:rsid w:val="00294BC4"/>
    <w:rsid w:val="003E5EF4"/>
    <w:rsid w:val="00540A4F"/>
    <w:rsid w:val="00937E7F"/>
    <w:rsid w:val="00A30E1F"/>
    <w:rsid w:val="00C32206"/>
    <w:rsid w:val="00D37198"/>
    <w:rsid w:val="00D7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1573D-D4A1-45CF-8FCD-72D6278B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2306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8363&amp;dst=100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User</cp:lastModifiedBy>
  <cp:revision>2</cp:revision>
  <dcterms:created xsi:type="dcterms:W3CDTF">2024-04-19T13:08:00Z</dcterms:created>
  <dcterms:modified xsi:type="dcterms:W3CDTF">2024-04-19T13:08:00Z</dcterms:modified>
</cp:coreProperties>
</file>