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23066" w:rsidRDefault="00023066">
      <w:pPr>
        <w:pStyle w:val="ConsPlusTitlePage"/>
      </w:pPr>
      <w:bookmarkStart w:id="0" w:name="_GoBack"/>
      <w:bookmarkEnd w:id="0"/>
      <w:r>
        <w:br/>
      </w:r>
    </w:p>
    <w:p w:rsidR="00023066" w:rsidRDefault="00023066">
      <w:pPr>
        <w:pStyle w:val="ConsPlusNormal"/>
        <w:outlineLvl w:val="0"/>
      </w:pPr>
    </w:p>
    <w:p w:rsidR="00023066" w:rsidRDefault="00023066">
      <w:pPr>
        <w:pStyle w:val="ConsPlusTitle"/>
        <w:jc w:val="center"/>
        <w:outlineLvl w:val="0"/>
      </w:pPr>
      <w:r>
        <w:t>СОВЕТ МУНИЦИПАЛЬНОГО РАЙОНА "ЗАПОЛЯРНЫЙ РАЙОН"</w:t>
      </w:r>
    </w:p>
    <w:p w:rsidR="00023066" w:rsidRDefault="00023066">
      <w:pPr>
        <w:pStyle w:val="ConsPlusTitle"/>
        <w:jc w:val="center"/>
      </w:pPr>
      <w:r>
        <w:t>НЕНЕЦКОГО АВТОНОМНОГО ОКРУГА"</w:t>
      </w:r>
    </w:p>
    <w:p w:rsidR="00023066" w:rsidRDefault="00023066">
      <w:pPr>
        <w:pStyle w:val="ConsPlusTitle"/>
        <w:jc w:val="center"/>
      </w:pPr>
      <w:r>
        <w:t>42-я сессия V созыва</w:t>
      </w:r>
    </w:p>
    <w:p w:rsidR="00023066" w:rsidRDefault="00023066">
      <w:pPr>
        <w:pStyle w:val="ConsPlusTitle"/>
        <w:jc w:val="center"/>
      </w:pPr>
    </w:p>
    <w:p w:rsidR="00023066" w:rsidRDefault="00023066">
      <w:pPr>
        <w:pStyle w:val="ConsPlusTitle"/>
        <w:jc w:val="center"/>
      </w:pPr>
      <w:r>
        <w:t>РЕШЕНИЕ</w:t>
      </w:r>
    </w:p>
    <w:p w:rsidR="00023066" w:rsidRDefault="00023066">
      <w:pPr>
        <w:pStyle w:val="ConsPlusTitle"/>
        <w:jc w:val="center"/>
      </w:pPr>
      <w:r>
        <w:t>от 21 декабря 2023 г. N 285-р</w:t>
      </w:r>
    </w:p>
    <w:p w:rsidR="00023066" w:rsidRDefault="00023066">
      <w:pPr>
        <w:pStyle w:val="ConsPlusTitle"/>
        <w:jc w:val="center"/>
      </w:pPr>
    </w:p>
    <w:p w:rsidR="00023066" w:rsidRDefault="00023066">
      <w:pPr>
        <w:pStyle w:val="ConsPlusTitle"/>
        <w:jc w:val="center"/>
      </w:pPr>
      <w:r>
        <w:t>О РАЙОННОМ БЮДЖЕТЕ НА 2024 ГОД И ПЛАНОВЫЙ ПЕРИОД</w:t>
      </w:r>
    </w:p>
    <w:p w:rsidR="00023066" w:rsidRDefault="00023066">
      <w:pPr>
        <w:pStyle w:val="ConsPlusTitle"/>
        <w:jc w:val="center"/>
      </w:pPr>
      <w:r>
        <w:t>2025 - 2026 ГОДОВ</w:t>
      </w:r>
    </w:p>
    <w:p w:rsidR="00023066" w:rsidRDefault="0002306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3066">
        <w:tc>
          <w:tcPr>
            <w:tcW w:w="60" w:type="dxa"/>
            <w:tcBorders>
              <w:top w:val="nil"/>
              <w:left w:val="nil"/>
              <w:bottom w:val="nil"/>
              <w:right w:val="nil"/>
            </w:tcBorders>
            <w:shd w:val="clear" w:color="auto" w:fill="CED3F1"/>
            <w:tcMar>
              <w:top w:w="0" w:type="dxa"/>
              <w:left w:w="0" w:type="dxa"/>
              <w:bottom w:w="0" w:type="dxa"/>
              <w:right w:w="0" w:type="dxa"/>
            </w:tcMar>
          </w:tcPr>
          <w:p w:rsidR="00023066" w:rsidRDefault="0002306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3066" w:rsidRDefault="0002306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3066" w:rsidRDefault="00023066">
            <w:pPr>
              <w:pStyle w:val="ConsPlusNormal"/>
              <w:jc w:val="center"/>
            </w:pPr>
            <w:r>
              <w:rPr>
                <w:color w:val="392C69"/>
              </w:rPr>
              <w:t>Список изменяющих документов</w:t>
            </w:r>
          </w:p>
          <w:p w:rsidR="00023066" w:rsidRDefault="00023066">
            <w:pPr>
              <w:pStyle w:val="ConsPlusNormal"/>
              <w:jc w:val="center"/>
            </w:pPr>
            <w:r>
              <w:rPr>
                <w:color w:val="392C69"/>
              </w:rPr>
              <w:t>(в ред. решений Совета муниципального района "Заполярный район"</w:t>
            </w:r>
          </w:p>
          <w:p w:rsidR="00023066" w:rsidRDefault="00023066">
            <w:pPr>
              <w:pStyle w:val="ConsPlusNormal"/>
              <w:jc w:val="center"/>
            </w:pPr>
            <w:r>
              <w:rPr>
                <w:color w:val="392C69"/>
              </w:rPr>
              <w:t xml:space="preserve">от 08.02.2024 </w:t>
            </w:r>
            <w:hyperlink r:id="rId4">
              <w:r>
                <w:rPr>
                  <w:color w:val="0000FF"/>
                </w:rPr>
                <w:t>N 296-р</w:t>
              </w:r>
            </w:hyperlink>
            <w:r>
              <w:rPr>
                <w:color w:val="392C69"/>
              </w:rPr>
              <w:t xml:space="preserve">, от 21.03.2024 </w:t>
            </w:r>
            <w:hyperlink r:id="rId5">
              <w:r>
                <w:rPr>
                  <w:color w:val="0000FF"/>
                </w:rPr>
                <w:t>N 303-р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3066" w:rsidRDefault="00023066">
            <w:pPr>
              <w:pStyle w:val="ConsPlusNormal"/>
            </w:pPr>
          </w:p>
        </w:tc>
      </w:tr>
    </w:tbl>
    <w:p w:rsidR="00023066" w:rsidRDefault="00023066">
      <w:pPr>
        <w:pStyle w:val="ConsPlusNormal"/>
        <w:jc w:val="both"/>
      </w:pPr>
    </w:p>
    <w:p w:rsidR="00023066" w:rsidRDefault="00023066">
      <w:pPr>
        <w:pStyle w:val="ConsPlusNormal"/>
        <w:ind w:firstLine="540"/>
        <w:jc w:val="both"/>
      </w:pPr>
      <w:r>
        <w:t xml:space="preserve">В соответствии со </w:t>
      </w:r>
      <w:hyperlink r:id="rId6">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7">
        <w:r>
          <w:rPr>
            <w:color w:val="0000FF"/>
          </w:rPr>
          <w:t>статьей 184.1</w:t>
        </w:r>
      </w:hyperlink>
      <w:r>
        <w:t xml:space="preserve"> Бюджетного кодекса Российской Федерации, на основании </w:t>
      </w:r>
      <w:hyperlink r:id="rId8">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023066" w:rsidRDefault="00023066">
      <w:pPr>
        <w:pStyle w:val="ConsPlusNormal"/>
        <w:jc w:val="center"/>
      </w:pPr>
    </w:p>
    <w:p w:rsidR="00023066" w:rsidRDefault="00023066">
      <w:pPr>
        <w:pStyle w:val="ConsPlusTitle"/>
        <w:jc w:val="center"/>
        <w:outlineLvl w:val="1"/>
      </w:pPr>
      <w:r>
        <w:t>1. Основные характеристики районного бюджета на 2024 год</w:t>
      </w:r>
    </w:p>
    <w:p w:rsidR="00023066" w:rsidRDefault="00023066">
      <w:pPr>
        <w:pStyle w:val="ConsPlusTitle"/>
        <w:jc w:val="center"/>
      </w:pPr>
      <w:r>
        <w:t>и плановый период 2025 - 2026 годов</w:t>
      </w:r>
    </w:p>
    <w:p w:rsidR="00023066" w:rsidRDefault="00023066">
      <w:pPr>
        <w:pStyle w:val="ConsPlusNormal"/>
        <w:jc w:val="center"/>
      </w:pPr>
    </w:p>
    <w:p w:rsidR="00023066" w:rsidRDefault="00023066">
      <w:pPr>
        <w:pStyle w:val="ConsPlusNormal"/>
        <w:ind w:firstLine="540"/>
        <w:jc w:val="both"/>
      </w:pPr>
      <w:bookmarkStart w:id="1" w:name="P19"/>
      <w:bookmarkEnd w:id="1"/>
      <w:r>
        <w:t>1. Утвердить основные характеристики районного бюджета муниципального района "Заполярный район" на 2024 год:</w:t>
      </w:r>
    </w:p>
    <w:p w:rsidR="00023066" w:rsidRDefault="00023066">
      <w:pPr>
        <w:pStyle w:val="ConsPlusNormal"/>
        <w:spacing w:before="220"/>
        <w:ind w:firstLine="540"/>
        <w:jc w:val="both"/>
      </w:pPr>
      <w:r>
        <w:t>- прогнозируемый общий объем доходов районного бюджета в сумме 1 461 934,8 тыс. руб.;</w:t>
      </w:r>
    </w:p>
    <w:p w:rsidR="00023066" w:rsidRDefault="00023066">
      <w:pPr>
        <w:pStyle w:val="ConsPlusNormal"/>
        <w:spacing w:before="220"/>
        <w:ind w:firstLine="540"/>
        <w:jc w:val="both"/>
      </w:pPr>
      <w:r>
        <w:t>- общий объем расходов районного бюджета в сумме 2 307 288,5 тыс. руб.;</w:t>
      </w:r>
    </w:p>
    <w:p w:rsidR="00023066" w:rsidRDefault="00023066">
      <w:pPr>
        <w:pStyle w:val="ConsPlusNormal"/>
        <w:spacing w:before="220"/>
        <w:ind w:firstLine="540"/>
        <w:jc w:val="both"/>
      </w:pPr>
      <w:r>
        <w:t>- дефицит районного бюджета в сумме 845 353,7 тыс. руб., или 68,6 процента утвержденного общего годового объема доходов районного бюджета без учета утвержденного объема безвозмездных поступлений.</w:t>
      </w:r>
    </w:p>
    <w:p w:rsidR="00023066" w:rsidRDefault="00023066">
      <w:pPr>
        <w:pStyle w:val="ConsPlusNormal"/>
        <w:jc w:val="both"/>
      </w:pPr>
      <w:r>
        <w:t xml:space="preserve">(п. 1 в ред. </w:t>
      </w:r>
      <w:hyperlink r:id="rId9">
        <w:r>
          <w:rPr>
            <w:color w:val="0000FF"/>
          </w:rPr>
          <w:t>решения</w:t>
        </w:r>
      </w:hyperlink>
      <w:r>
        <w:t xml:space="preserve"> Совета муниципального района "Заполярный район" от 21.03.2024 N 303-р)</w:t>
      </w:r>
    </w:p>
    <w:p w:rsidR="00023066" w:rsidRDefault="00023066">
      <w:pPr>
        <w:pStyle w:val="ConsPlusNormal"/>
        <w:spacing w:before="220"/>
        <w:ind w:firstLine="540"/>
        <w:jc w:val="both"/>
      </w:pPr>
      <w:bookmarkStart w:id="2" w:name="P24"/>
      <w:bookmarkEnd w:id="2"/>
      <w:r>
        <w:t>2. Утвердить основные характеристики районного бюджета муниципального района "Заполярный район" на плановый период 2025 - 2026 годов:</w:t>
      </w:r>
    </w:p>
    <w:p w:rsidR="00023066" w:rsidRDefault="00023066">
      <w:pPr>
        <w:pStyle w:val="ConsPlusNormal"/>
        <w:spacing w:before="220"/>
        <w:ind w:firstLine="540"/>
        <w:jc w:val="both"/>
      </w:pPr>
      <w:r>
        <w:t>- общий объем доходов на 2025 год в сумме 1 250 257,3 тыс. руб. и на 2026 год в сумме 1 265 561,2 тыс. руб.;</w:t>
      </w:r>
    </w:p>
    <w:p w:rsidR="00023066" w:rsidRDefault="00023066">
      <w:pPr>
        <w:pStyle w:val="ConsPlusNormal"/>
        <w:spacing w:before="220"/>
        <w:ind w:firstLine="540"/>
        <w:jc w:val="both"/>
      </w:pPr>
      <w:r>
        <w:t>- общий объем расходов на 2025 год в сумме 1 244 462,9 тыс. руб., в том числе условно утвержденные расходы - 29 835,8 тыс. руб., на 2026 год в сумме 1 298 068,2 тыс. руб., в том числе условно утвержденные расходы - 60 804,7 тыс. руб.;</w:t>
      </w:r>
    </w:p>
    <w:p w:rsidR="00023066" w:rsidRDefault="00023066">
      <w:pPr>
        <w:pStyle w:val="ConsPlusNormal"/>
        <w:spacing w:before="220"/>
        <w:ind w:firstLine="540"/>
        <w:jc w:val="both"/>
      </w:pPr>
      <w:r>
        <w:t>- профицит бюджета на 2025 год в сумме 5 794,4 тыс. руб., дефицит бюджета на 2026 год в сумме 32 507,0 тыс. руб., или 2,6 процента утвержденного общего годового объема доходов районного бюджета без учета утвержденного объема безвозмездных поступлений.</w:t>
      </w:r>
    </w:p>
    <w:p w:rsidR="00023066" w:rsidRDefault="00023066">
      <w:pPr>
        <w:pStyle w:val="ConsPlusNormal"/>
        <w:jc w:val="both"/>
      </w:pPr>
      <w:r>
        <w:t xml:space="preserve">(п. 2 в ред. </w:t>
      </w:r>
      <w:hyperlink r:id="rId10">
        <w:r>
          <w:rPr>
            <w:color w:val="0000FF"/>
          </w:rPr>
          <w:t>решения</w:t>
        </w:r>
      </w:hyperlink>
      <w:r>
        <w:t xml:space="preserve"> Совета муниципального района "Заполярный район" от 21.03.2024 N 303-р)</w:t>
      </w:r>
    </w:p>
    <w:p w:rsidR="00023066" w:rsidRDefault="00023066">
      <w:pPr>
        <w:pStyle w:val="ConsPlusNormal"/>
        <w:jc w:val="both"/>
      </w:pPr>
    </w:p>
    <w:p w:rsidR="00023066" w:rsidRDefault="00023066">
      <w:pPr>
        <w:pStyle w:val="ConsPlusTitle"/>
        <w:jc w:val="center"/>
        <w:outlineLvl w:val="1"/>
      </w:pPr>
      <w:r>
        <w:t>2. Нормативы распределения доходов между районным</w:t>
      </w:r>
    </w:p>
    <w:p w:rsidR="00023066" w:rsidRDefault="00023066">
      <w:pPr>
        <w:pStyle w:val="ConsPlusTitle"/>
        <w:jc w:val="center"/>
      </w:pPr>
      <w:r>
        <w:t>бюджетом и бюджетами поселений муниципального района</w:t>
      </w:r>
    </w:p>
    <w:p w:rsidR="00023066" w:rsidRDefault="00023066">
      <w:pPr>
        <w:pStyle w:val="ConsPlusTitle"/>
        <w:jc w:val="center"/>
      </w:pPr>
      <w:r>
        <w:lastRenderedPageBreak/>
        <w:t>"Заполярный район", не установленные Бюджетным кодексом</w:t>
      </w:r>
    </w:p>
    <w:p w:rsidR="00023066" w:rsidRDefault="00023066">
      <w:pPr>
        <w:pStyle w:val="ConsPlusTitle"/>
        <w:jc w:val="center"/>
      </w:pPr>
      <w:r>
        <w:t>Российской Федерации, законом Ненецкого автономного округа</w:t>
      </w:r>
    </w:p>
    <w:p w:rsidR="00023066" w:rsidRDefault="00023066">
      <w:pPr>
        <w:pStyle w:val="ConsPlusTitle"/>
        <w:jc w:val="center"/>
      </w:pPr>
      <w:r>
        <w:t>об окружном бюджете, законами Ненецкого автономного округа</w:t>
      </w:r>
    </w:p>
    <w:p w:rsidR="00023066" w:rsidRDefault="00023066">
      <w:pPr>
        <w:pStyle w:val="ConsPlusTitle"/>
        <w:jc w:val="center"/>
      </w:pPr>
      <w:r>
        <w:t>и муниципальными правовыми актами Заполярного района,</w:t>
      </w:r>
    </w:p>
    <w:p w:rsidR="00023066" w:rsidRDefault="00023066">
      <w:pPr>
        <w:pStyle w:val="ConsPlusTitle"/>
        <w:jc w:val="center"/>
      </w:pPr>
      <w:r>
        <w:t>принятыми в соответствии с Бюджетным кодексом</w:t>
      </w:r>
    </w:p>
    <w:p w:rsidR="00023066" w:rsidRDefault="00023066">
      <w:pPr>
        <w:pStyle w:val="ConsPlusTitle"/>
        <w:jc w:val="center"/>
      </w:pPr>
      <w:r>
        <w:t>Российской Федерации, на 2024 год и плановый</w:t>
      </w:r>
    </w:p>
    <w:p w:rsidR="00023066" w:rsidRDefault="00023066">
      <w:pPr>
        <w:pStyle w:val="ConsPlusTitle"/>
        <w:jc w:val="center"/>
      </w:pPr>
      <w:r>
        <w:t>период 2025 - 2026 годов</w:t>
      </w:r>
    </w:p>
    <w:p w:rsidR="00023066" w:rsidRDefault="00023066">
      <w:pPr>
        <w:pStyle w:val="ConsPlusNormal"/>
        <w:jc w:val="center"/>
      </w:pPr>
    </w:p>
    <w:p w:rsidR="00023066" w:rsidRDefault="00023066">
      <w:pPr>
        <w:pStyle w:val="ConsPlusNormal"/>
        <w:ind w:firstLine="540"/>
        <w:jc w:val="both"/>
      </w:pPr>
      <w:r>
        <w:t xml:space="preserve">В соответствии с </w:t>
      </w:r>
      <w:hyperlink r:id="rId11">
        <w:r>
          <w:rPr>
            <w:color w:val="0000FF"/>
          </w:rPr>
          <w:t>пунктом 2 статьи 184.1</w:t>
        </w:r>
      </w:hyperlink>
      <w:r>
        <w:t xml:space="preserve"> Бюджетного кодекса Российской Федерации утвердить </w:t>
      </w:r>
      <w:hyperlink w:anchor="P205">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2024 год и плановый период 2025 - 2026 годов согласно приложению 1 к настоящему решению.</w:t>
      </w:r>
    </w:p>
    <w:p w:rsidR="00023066" w:rsidRDefault="00023066">
      <w:pPr>
        <w:pStyle w:val="ConsPlusNormal"/>
        <w:jc w:val="center"/>
      </w:pPr>
    </w:p>
    <w:p w:rsidR="00023066" w:rsidRDefault="00023066">
      <w:pPr>
        <w:pStyle w:val="ConsPlusTitle"/>
        <w:jc w:val="center"/>
        <w:outlineLvl w:val="1"/>
      </w:pPr>
      <w:r>
        <w:t>3. Прогнозируемое поступление доходов районного бюджета</w:t>
      </w:r>
    </w:p>
    <w:p w:rsidR="00023066" w:rsidRDefault="00023066">
      <w:pPr>
        <w:pStyle w:val="ConsPlusTitle"/>
        <w:jc w:val="center"/>
      </w:pPr>
      <w:r>
        <w:t>на 2024 год и плановый период 2025 - 2026 годов</w:t>
      </w:r>
    </w:p>
    <w:p w:rsidR="00023066" w:rsidRDefault="00023066">
      <w:pPr>
        <w:pStyle w:val="ConsPlusNormal"/>
        <w:jc w:val="center"/>
      </w:pPr>
    </w:p>
    <w:p w:rsidR="00023066" w:rsidRDefault="00023066">
      <w:pPr>
        <w:pStyle w:val="ConsPlusNormal"/>
        <w:ind w:firstLine="540"/>
        <w:jc w:val="both"/>
      </w:pPr>
      <w:r>
        <w:t xml:space="preserve">1. Утвердить прогнозируемое поступление </w:t>
      </w:r>
      <w:hyperlink w:anchor="P261">
        <w:r>
          <w:rPr>
            <w:color w:val="0000FF"/>
          </w:rPr>
          <w:t>доходов</w:t>
        </w:r>
      </w:hyperlink>
      <w:r>
        <w:t xml:space="preserve"> районного бюджета на 2024 год и плановый период 2025 - 2026 годов согласно приложению 2 к настоящему решению.</w:t>
      </w:r>
    </w:p>
    <w:p w:rsidR="00023066" w:rsidRDefault="00023066">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023066" w:rsidRDefault="00023066">
      <w:pPr>
        <w:pStyle w:val="ConsPlusNormal"/>
        <w:spacing w:before="220"/>
        <w:ind w:firstLine="540"/>
        <w:jc w:val="both"/>
      </w:pPr>
      <w:r>
        <w:t>- муниципальные унитарные предприятия, основанные на праве хозяйственного ведения, в размере 15%;</w:t>
      </w:r>
    </w:p>
    <w:p w:rsidR="00023066" w:rsidRDefault="00023066">
      <w:pPr>
        <w:pStyle w:val="ConsPlusNormal"/>
        <w:spacing w:before="220"/>
        <w:ind w:firstLine="540"/>
        <w:jc w:val="both"/>
      </w:pPr>
      <w:r>
        <w:t>- муниципальные унитарные предприятия, основанные на праве оперативного управления, в размере 15%.</w:t>
      </w:r>
    </w:p>
    <w:p w:rsidR="00023066" w:rsidRDefault="00023066">
      <w:pPr>
        <w:pStyle w:val="ConsPlusNormal"/>
        <w:spacing w:before="220"/>
        <w:ind w:firstLine="540"/>
        <w:jc w:val="both"/>
      </w:pPr>
      <w:r>
        <w:t xml:space="preserve">Утвердить прогнозируемый объем </w:t>
      </w:r>
      <w:hyperlink w:anchor="P675">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2024 год и плановый период 2025 - 2026 годов согласно приложению 3 к настоящему решению.</w:t>
      </w:r>
    </w:p>
    <w:p w:rsidR="00023066" w:rsidRDefault="00023066">
      <w:pPr>
        <w:pStyle w:val="ConsPlusNormal"/>
        <w:spacing w:before="220"/>
        <w:ind w:firstLine="540"/>
        <w:jc w:val="both"/>
      </w:pPr>
      <w:r>
        <w:t xml:space="preserve">3. Утвердить иные межбюджетные </w:t>
      </w:r>
      <w:hyperlink w:anchor="P704">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2024 год и плановый период 2025 - 2026 годов согласно приложению 4 к настоящему решению.</w:t>
      </w:r>
    </w:p>
    <w:p w:rsidR="00023066" w:rsidRDefault="00023066">
      <w:pPr>
        <w:pStyle w:val="ConsPlusNormal"/>
        <w:spacing w:before="220"/>
        <w:ind w:firstLine="540"/>
        <w:jc w:val="both"/>
      </w:pPr>
      <w:r>
        <w:t xml:space="preserve">4. Утвердить объем межбюджетных </w:t>
      </w:r>
      <w:hyperlink w:anchor="P704">
        <w:r>
          <w:rPr>
            <w:color w:val="0000FF"/>
          </w:rPr>
          <w:t>трансфертов</w:t>
        </w:r>
      </w:hyperlink>
      <w:r>
        <w:t>, получаемых из других бюджетов бюджетной системы Российской Федерации, в 2024 году в сумме 230 924,9 тыс. руб., в 2025 году - 14 559,5 тыс. руб., в 2026 году - 14 474,2 тыс. руб.</w:t>
      </w:r>
    </w:p>
    <w:p w:rsidR="00023066" w:rsidRDefault="00023066">
      <w:pPr>
        <w:pStyle w:val="ConsPlusNormal"/>
        <w:jc w:val="center"/>
      </w:pPr>
    </w:p>
    <w:p w:rsidR="00023066" w:rsidRDefault="00023066">
      <w:pPr>
        <w:pStyle w:val="ConsPlusTitle"/>
        <w:jc w:val="center"/>
        <w:outlineLvl w:val="1"/>
      </w:pPr>
      <w:r>
        <w:t>4. Источники финансирования дефицита районного бюджета</w:t>
      </w:r>
    </w:p>
    <w:p w:rsidR="00023066" w:rsidRDefault="00023066">
      <w:pPr>
        <w:pStyle w:val="ConsPlusTitle"/>
        <w:jc w:val="center"/>
      </w:pPr>
      <w:r>
        <w:t>на 2024 год и плановый период 2025 - 2026 годов</w:t>
      </w:r>
    </w:p>
    <w:p w:rsidR="00023066" w:rsidRDefault="00023066">
      <w:pPr>
        <w:pStyle w:val="ConsPlusNormal"/>
        <w:jc w:val="center"/>
      </w:pPr>
    </w:p>
    <w:p w:rsidR="00023066" w:rsidRDefault="00023066">
      <w:pPr>
        <w:pStyle w:val="ConsPlusNormal"/>
        <w:ind w:firstLine="540"/>
        <w:jc w:val="both"/>
      </w:pPr>
      <w:r>
        <w:t xml:space="preserve">Утвердить </w:t>
      </w:r>
      <w:hyperlink w:anchor="P809">
        <w:r>
          <w:rPr>
            <w:color w:val="0000FF"/>
          </w:rPr>
          <w:t>источники</w:t>
        </w:r>
      </w:hyperlink>
      <w:r>
        <w:t xml:space="preserve"> финансирования дефицита районного бюджета на 2024 год и плановый период 2025 - 2026 годов согласно приложению 5 к настоящему решению.</w:t>
      </w:r>
    </w:p>
    <w:p w:rsidR="00023066" w:rsidRDefault="00023066">
      <w:pPr>
        <w:pStyle w:val="ConsPlusNormal"/>
        <w:jc w:val="center"/>
      </w:pPr>
    </w:p>
    <w:p w:rsidR="00023066" w:rsidRDefault="00023066">
      <w:pPr>
        <w:pStyle w:val="ConsPlusTitle"/>
        <w:jc w:val="center"/>
        <w:outlineLvl w:val="1"/>
      </w:pPr>
      <w:r>
        <w:t>5. Муниципальный долг и предоставление</w:t>
      </w:r>
    </w:p>
    <w:p w:rsidR="00023066" w:rsidRDefault="00023066">
      <w:pPr>
        <w:pStyle w:val="ConsPlusTitle"/>
        <w:jc w:val="center"/>
      </w:pPr>
      <w:r>
        <w:t>муниципальных гарантий</w:t>
      </w:r>
    </w:p>
    <w:p w:rsidR="00023066" w:rsidRDefault="00023066">
      <w:pPr>
        <w:pStyle w:val="ConsPlusNormal"/>
        <w:jc w:val="center"/>
      </w:pPr>
    </w:p>
    <w:p w:rsidR="00023066" w:rsidRDefault="00023066">
      <w:pPr>
        <w:pStyle w:val="ConsPlusNormal"/>
        <w:ind w:firstLine="540"/>
        <w:jc w:val="both"/>
      </w:pPr>
      <w:r>
        <w:t>1. Установить, что в 2024 году и плановом периоде 2025 - 2026 годов муниципальные гарантии муниципального района "Заполярный район" не предоставляются.</w:t>
      </w:r>
    </w:p>
    <w:p w:rsidR="00023066" w:rsidRDefault="00023066">
      <w:pPr>
        <w:pStyle w:val="ConsPlusNormal"/>
        <w:spacing w:before="220"/>
        <w:ind w:firstLine="540"/>
        <w:jc w:val="both"/>
      </w:pPr>
      <w:r>
        <w:lastRenderedPageBreak/>
        <w:t>2. Установить, что в 2024 году и плановом периоде 2025 - 2026 годов бюджетные кредиты из районного бюджета не предоставляются.</w:t>
      </w:r>
    </w:p>
    <w:p w:rsidR="00023066" w:rsidRDefault="00023066">
      <w:pPr>
        <w:pStyle w:val="ConsPlusNormal"/>
        <w:spacing w:before="220"/>
        <w:ind w:firstLine="540"/>
        <w:jc w:val="both"/>
      </w:pPr>
      <w:r>
        <w:t>3. Утвердить верхний предел муниципального внутреннего долга:</w:t>
      </w:r>
    </w:p>
    <w:p w:rsidR="00023066" w:rsidRDefault="00023066">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023066" w:rsidRDefault="00023066">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023066" w:rsidRDefault="00023066">
      <w:pPr>
        <w:pStyle w:val="ConsPlusNormal"/>
        <w:spacing w:before="220"/>
        <w:ind w:firstLine="540"/>
        <w:jc w:val="both"/>
      </w:pPr>
      <w:r>
        <w:t>- по состоянию на 1 января 2027 года в сумме 0,0 тыс. руб., в том числе верхний предел долга по муниципальным гарантиям в сумме 0,0 тыс. руб.</w:t>
      </w:r>
    </w:p>
    <w:p w:rsidR="00023066" w:rsidRDefault="00023066">
      <w:pPr>
        <w:pStyle w:val="ConsPlusNormal"/>
        <w:jc w:val="center"/>
      </w:pPr>
    </w:p>
    <w:p w:rsidR="00023066" w:rsidRDefault="00023066">
      <w:pPr>
        <w:pStyle w:val="ConsPlusTitle"/>
        <w:jc w:val="center"/>
        <w:outlineLvl w:val="1"/>
      </w:pPr>
      <w:r>
        <w:t>6. Бюджетные ассигнования районного бюджета на 2024 год</w:t>
      </w:r>
    </w:p>
    <w:p w:rsidR="00023066" w:rsidRDefault="00023066">
      <w:pPr>
        <w:pStyle w:val="ConsPlusTitle"/>
        <w:jc w:val="center"/>
      </w:pPr>
      <w:r>
        <w:t>и плановый период 2025 - 2026 годов</w:t>
      </w:r>
    </w:p>
    <w:p w:rsidR="00023066" w:rsidRDefault="00023066">
      <w:pPr>
        <w:pStyle w:val="ConsPlusNormal"/>
        <w:jc w:val="center"/>
      </w:pPr>
    </w:p>
    <w:p w:rsidR="00023066" w:rsidRDefault="00023066">
      <w:pPr>
        <w:pStyle w:val="ConsPlusNormal"/>
        <w:ind w:firstLine="540"/>
        <w:jc w:val="both"/>
      </w:pPr>
      <w:r>
        <w:t xml:space="preserve">1. Утвердить в пределах общих объемов расходов, установленных </w:t>
      </w:r>
      <w:hyperlink w:anchor="P19">
        <w:r>
          <w:rPr>
            <w:color w:val="0000FF"/>
          </w:rPr>
          <w:t>пунктами 1</w:t>
        </w:r>
      </w:hyperlink>
      <w:r>
        <w:t xml:space="preserve">, </w:t>
      </w:r>
      <w:hyperlink w:anchor="P24">
        <w:r>
          <w:rPr>
            <w:color w:val="0000FF"/>
          </w:rPr>
          <w:t>2 главы 1</w:t>
        </w:r>
      </w:hyperlink>
      <w:r>
        <w:t xml:space="preserve"> настоящего решения, </w:t>
      </w:r>
      <w:hyperlink w:anchor="P883">
        <w:r>
          <w:rPr>
            <w:color w:val="0000FF"/>
          </w:rPr>
          <w:t>распределение</w:t>
        </w:r>
      </w:hyperlink>
      <w:r>
        <w:t xml:space="preserve"> бюджетных ассигнований по разделам, подразделам классификации расходов бюджетов на 2024 год и плановый период 2025 - 2026 годов согласно приложению 6 к настоящему решению.</w:t>
      </w:r>
    </w:p>
    <w:p w:rsidR="00023066" w:rsidRDefault="00023066">
      <w:pPr>
        <w:pStyle w:val="ConsPlusNormal"/>
        <w:spacing w:before="220"/>
        <w:ind w:firstLine="540"/>
        <w:jc w:val="both"/>
      </w:pPr>
      <w:r>
        <w:t xml:space="preserve">2. Утвердить в пределах общих объемов расходов, установленных </w:t>
      </w:r>
      <w:hyperlink w:anchor="P19">
        <w:r>
          <w:rPr>
            <w:color w:val="0000FF"/>
          </w:rPr>
          <w:t>пунктами 1</w:t>
        </w:r>
      </w:hyperlink>
      <w:r>
        <w:t xml:space="preserve">, </w:t>
      </w:r>
      <w:hyperlink w:anchor="P24">
        <w:r>
          <w:rPr>
            <w:color w:val="0000FF"/>
          </w:rPr>
          <w:t>2 главы 1</w:t>
        </w:r>
      </w:hyperlink>
      <w:r>
        <w:t xml:space="preserve"> настоящего решения, </w:t>
      </w:r>
      <w:hyperlink w:anchor="P1149">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2024 год и плановый период 2025 - 2026 годов согласно приложению 7 к настоящему решению.</w:t>
      </w:r>
    </w:p>
    <w:p w:rsidR="00023066" w:rsidRDefault="00023066">
      <w:pPr>
        <w:pStyle w:val="ConsPlusNormal"/>
        <w:spacing w:before="220"/>
        <w:ind w:firstLine="540"/>
        <w:jc w:val="both"/>
      </w:pPr>
      <w:r>
        <w:t xml:space="preserve">3. Утвердить ведомственную </w:t>
      </w:r>
      <w:hyperlink w:anchor="P3435">
        <w:r>
          <w:rPr>
            <w:color w:val="0000FF"/>
          </w:rPr>
          <w:t>структуру</w:t>
        </w:r>
      </w:hyperlink>
      <w:r>
        <w:t xml:space="preserve"> расходов районного бюджета на 2024 год и плановый период 2025 - 2026 годов согласно приложению 8 к настоящему решению.</w:t>
      </w:r>
    </w:p>
    <w:p w:rsidR="00023066" w:rsidRDefault="00023066">
      <w:pPr>
        <w:pStyle w:val="ConsPlusNormal"/>
        <w:spacing w:before="220"/>
        <w:ind w:firstLine="540"/>
        <w:jc w:val="both"/>
      </w:pPr>
      <w:r>
        <w:t xml:space="preserve">4. Утвердить </w:t>
      </w:r>
      <w:hyperlink w:anchor="P6361">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2024 год и плановый период 2025 - 2026 годов согласно приложению 9 к настоящему решению.</w:t>
      </w:r>
    </w:p>
    <w:p w:rsidR="00023066" w:rsidRDefault="00023066">
      <w:pPr>
        <w:pStyle w:val="ConsPlusNormal"/>
        <w:spacing w:before="220"/>
        <w:ind w:firstLine="540"/>
        <w:jc w:val="both"/>
      </w:pPr>
      <w:r>
        <w:t xml:space="preserve">5. Установить, что бюджетные </w:t>
      </w:r>
      <w:hyperlink w:anchor="P7686">
        <w:r>
          <w:rPr>
            <w:color w:val="0000FF"/>
          </w:rPr>
          <w:t>ассигнования</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2024 год и плановый период 2025 - 2026 годов согласно приложению 10 к настоящему решению.</w:t>
      </w:r>
    </w:p>
    <w:p w:rsidR="00023066" w:rsidRDefault="00023066">
      <w:pPr>
        <w:pStyle w:val="ConsPlusNormal"/>
        <w:spacing w:before="220"/>
        <w:ind w:firstLine="540"/>
        <w:jc w:val="both"/>
      </w:pPr>
      <w:r>
        <w:t xml:space="preserve">Утвердить в составе бюджетных </w:t>
      </w:r>
      <w:hyperlink w:anchor="P7686">
        <w:r>
          <w:rPr>
            <w:color w:val="0000FF"/>
          </w:rPr>
          <w:t>ассигнований</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023066" w:rsidRDefault="00023066">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023066" w:rsidRDefault="00023066">
      <w:pPr>
        <w:pStyle w:val="ConsPlusNormal"/>
        <w:spacing w:before="220"/>
        <w:ind w:firstLine="540"/>
        <w:jc w:val="both"/>
      </w:pPr>
      <w:r>
        <w:t>- на приобретение объектов недвижимого имущества для хранения специализированной техники на 2024 год в сумме 40 000,0 тыс. руб.;</w:t>
      </w:r>
    </w:p>
    <w:p w:rsidR="00023066" w:rsidRDefault="00023066">
      <w:pPr>
        <w:pStyle w:val="ConsPlusNormal"/>
        <w:spacing w:before="220"/>
        <w:ind w:firstLine="540"/>
        <w:jc w:val="both"/>
      </w:pPr>
      <w:r>
        <w:t>- на реализацию мероприятий по развитию сельского хозяйства на 2024 год в сумме 25 506,0 тыс. руб.;</w:t>
      </w:r>
    </w:p>
    <w:p w:rsidR="00023066" w:rsidRDefault="00023066">
      <w:pPr>
        <w:pStyle w:val="ConsPlusNormal"/>
        <w:jc w:val="both"/>
      </w:pPr>
      <w:r>
        <w:t xml:space="preserve">(в ред. </w:t>
      </w:r>
      <w:hyperlink r:id="rId12">
        <w:r>
          <w:rPr>
            <w:color w:val="0000FF"/>
          </w:rPr>
          <w:t>решения</w:t>
        </w:r>
      </w:hyperlink>
      <w:r>
        <w:t xml:space="preserve"> Совета муниципального района "Заполярный район" от 08.02.2024 N 296-р)</w:t>
      </w:r>
    </w:p>
    <w:p w:rsidR="00023066" w:rsidRDefault="00023066">
      <w:pPr>
        <w:pStyle w:val="ConsPlusNormal"/>
        <w:spacing w:before="220"/>
        <w:ind w:firstLine="540"/>
        <w:jc w:val="both"/>
      </w:pPr>
      <w:r>
        <w:t>2) субсидии на осуществление муниципальным предприятием Заполярного района "</w:t>
      </w:r>
      <w:proofErr w:type="spellStart"/>
      <w:r>
        <w:t>Севержилкомсервис</w:t>
      </w:r>
      <w:proofErr w:type="spellEnd"/>
      <w:r>
        <w:t xml:space="preserve">" капитальных вложений в объекты муниципальной собственности </w:t>
      </w:r>
      <w:r>
        <w:lastRenderedPageBreak/>
        <w:t>муниципального района "Заполярный район" на 2024 год в сумме 108 693,5 тыс. руб.</w:t>
      </w:r>
    </w:p>
    <w:p w:rsidR="00023066" w:rsidRDefault="00023066">
      <w:pPr>
        <w:pStyle w:val="ConsPlusNormal"/>
        <w:jc w:val="both"/>
      </w:pPr>
      <w:r>
        <w:t xml:space="preserve">(в ред. решений Совета муниципального района "Заполярный район" от 08.02.2024 </w:t>
      </w:r>
      <w:hyperlink r:id="rId13">
        <w:r>
          <w:rPr>
            <w:color w:val="0000FF"/>
          </w:rPr>
          <w:t>N 296-р</w:t>
        </w:r>
      </w:hyperlink>
      <w:r>
        <w:t xml:space="preserve">, от 21.03.2024 </w:t>
      </w:r>
      <w:hyperlink r:id="rId14">
        <w:r>
          <w:rPr>
            <w:color w:val="0000FF"/>
          </w:rPr>
          <w:t>N 303-р</w:t>
        </w:r>
      </w:hyperlink>
      <w:r>
        <w:t>)</w:t>
      </w:r>
    </w:p>
    <w:p w:rsidR="00023066" w:rsidRDefault="00023066">
      <w:pPr>
        <w:pStyle w:val="ConsPlusNormal"/>
        <w:spacing w:before="220"/>
        <w:ind w:firstLine="540"/>
        <w:jc w:val="both"/>
      </w:pPr>
      <w:r>
        <w:t xml:space="preserve">6. Установить, что за счет средств районного бюджета производится </w:t>
      </w:r>
      <w:proofErr w:type="spellStart"/>
      <w:r>
        <w:t>софинансирование</w:t>
      </w:r>
      <w:proofErr w:type="spellEnd"/>
      <w:r>
        <w:t xml:space="preserve"> мероприятий государственных программ по решению вопросов местного значения на 2024 год в сумме - 20 283,6 тыс. руб., в том числе:</w:t>
      </w:r>
    </w:p>
    <w:p w:rsidR="00023066" w:rsidRDefault="00023066">
      <w:pPr>
        <w:pStyle w:val="ConsPlusNormal"/>
        <w:jc w:val="both"/>
      </w:pPr>
      <w:r>
        <w:t xml:space="preserve">(в ред. </w:t>
      </w:r>
      <w:hyperlink r:id="rId15">
        <w:r>
          <w:rPr>
            <w:color w:val="0000FF"/>
          </w:rPr>
          <w:t>решения</w:t>
        </w:r>
      </w:hyperlink>
      <w:r>
        <w:t xml:space="preserve"> Совета муниципального района "Заполярный район" от 21.03.2024 N 303-р)</w:t>
      </w:r>
    </w:p>
    <w:p w:rsidR="00023066" w:rsidRDefault="00023066">
      <w:pPr>
        <w:pStyle w:val="ConsPlusNormal"/>
        <w:spacing w:before="220"/>
        <w:ind w:firstLine="540"/>
        <w:jc w:val="both"/>
      </w:pPr>
      <w:r>
        <w:t>-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2024 год в сумме 18 244,3 тыс. руб.;</w:t>
      </w:r>
    </w:p>
    <w:p w:rsidR="00023066" w:rsidRDefault="00023066">
      <w:pPr>
        <w:pStyle w:val="ConsPlusNormal"/>
        <w:spacing w:before="220"/>
        <w:ind w:firstLine="540"/>
        <w:jc w:val="both"/>
      </w:pPr>
      <w:r>
        <w:t>- государственной программы Ненецкого автономного округа "Модернизация жилищно-коммунального хозяйства Ненецкого автономного округа" на 2024 год в сумме 2 039,3 тыс. руб.</w:t>
      </w:r>
    </w:p>
    <w:p w:rsidR="00023066" w:rsidRDefault="00023066">
      <w:pPr>
        <w:pStyle w:val="ConsPlusNormal"/>
        <w:jc w:val="both"/>
      </w:pPr>
      <w:r>
        <w:t xml:space="preserve">(в ред. </w:t>
      </w:r>
      <w:hyperlink r:id="rId16">
        <w:r>
          <w:rPr>
            <w:color w:val="0000FF"/>
          </w:rPr>
          <w:t>решения</w:t>
        </w:r>
      </w:hyperlink>
      <w:r>
        <w:t xml:space="preserve"> Совета муниципального района "Заполярный район" от 21.03.2024 N 303-р)</w:t>
      </w:r>
    </w:p>
    <w:p w:rsidR="00023066" w:rsidRDefault="00023066">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2024 год в сумме 16 803,8 тыс. руб., на 2025 год - 16 953,3 тыс. руб., на 2026 год - 17 056,7 тыс. руб.</w:t>
      </w:r>
    </w:p>
    <w:p w:rsidR="00023066" w:rsidRDefault="00023066">
      <w:pPr>
        <w:pStyle w:val="ConsPlusNormal"/>
        <w:jc w:val="center"/>
      </w:pPr>
    </w:p>
    <w:p w:rsidR="00023066" w:rsidRDefault="00023066">
      <w:pPr>
        <w:pStyle w:val="ConsPlusTitle"/>
        <w:jc w:val="center"/>
        <w:outlineLvl w:val="1"/>
      </w:pPr>
      <w:r>
        <w:t>7. Дорожный фонд муниципального района "Заполярный район"</w:t>
      </w:r>
    </w:p>
    <w:p w:rsidR="00023066" w:rsidRDefault="00023066">
      <w:pPr>
        <w:pStyle w:val="ConsPlusNormal"/>
        <w:jc w:val="center"/>
      </w:pPr>
    </w:p>
    <w:p w:rsidR="00023066" w:rsidRDefault="00023066">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2024 год в сумме 48 471,4 тыс. руб., на 2025 год - 18 519,7 тыс. руб., на 2026 год - 19 260,5 тыс. руб.</w:t>
      </w:r>
    </w:p>
    <w:p w:rsidR="00023066" w:rsidRDefault="00023066">
      <w:pPr>
        <w:pStyle w:val="ConsPlusNormal"/>
        <w:jc w:val="both"/>
      </w:pPr>
      <w:r>
        <w:t xml:space="preserve">(в ред. </w:t>
      </w:r>
      <w:hyperlink r:id="rId17">
        <w:r>
          <w:rPr>
            <w:color w:val="0000FF"/>
          </w:rPr>
          <w:t>решения</w:t>
        </w:r>
      </w:hyperlink>
      <w:r>
        <w:t xml:space="preserve"> Совета муниципального района "Заполярный район" от 21.03.2024 N 303-р)</w:t>
      </w:r>
    </w:p>
    <w:p w:rsidR="00023066" w:rsidRDefault="00023066">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18">
        <w:r>
          <w:rPr>
            <w:color w:val="0000FF"/>
          </w:rPr>
          <w:t>решением</w:t>
        </w:r>
      </w:hyperlink>
      <w:r>
        <w:t xml:space="preserve"> Совета Заполярного района от 27.11.2013 N 458-р "О муниципальном дорожном фонде Заполярного района".</w:t>
      </w:r>
    </w:p>
    <w:p w:rsidR="00023066" w:rsidRDefault="00023066">
      <w:pPr>
        <w:pStyle w:val="ConsPlusNormal"/>
        <w:jc w:val="center"/>
      </w:pPr>
    </w:p>
    <w:p w:rsidR="00023066" w:rsidRDefault="00023066">
      <w:pPr>
        <w:pStyle w:val="ConsPlusTitle"/>
        <w:jc w:val="center"/>
        <w:outlineLvl w:val="1"/>
      </w:pPr>
      <w:r>
        <w:t>8. Резервный фонд Администрации муниципального района</w:t>
      </w:r>
    </w:p>
    <w:p w:rsidR="00023066" w:rsidRDefault="00023066">
      <w:pPr>
        <w:pStyle w:val="ConsPlusTitle"/>
        <w:jc w:val="center"/>
      </w:pPr>
      <w:r>
        <w:t>"Заполярный район" Ненецкого автономного округа"</w:t>
      </w:r>
    </w:p>
    <w:p w:rsidR="00023066" w:rsidRDefault="00023066">
      <w:pPr>
        <w:pStyle w:val="ConsPlusNormal"/>
        <w:jc w:val="center"/>
      </w:pPr>
    </w:p>
    <w:p w:rsidR="00023066" w:rsidRDefault="00023066">
      <w:pPr>
        <w:pStyle w:val="ConsPlusNormal"/>
        <w:ind w:firstLine="540"/>
        <w:jc w:val="both"/>
      </w:pPr>
      <w:bookmarkStart w:id="3" w:name="P99"/>
      <w:bookmarkEnd w:id="3"/>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2024 год в сумме 15 000,0 тыс. руб., на 2025 год в сумме 10 000,0 тыс. руб., на 2026 год в сумме 5 000,0 тыс. руб.</w:t>
      </w:r>
    </w:p>
    <w:p w:rsidR="00023066" w:rsidRDefault="00023066">
      <w:pPr>
        <w:pStyle w:val="ConsPlusNormal"/>
        <w:spacing w:before="220"/>
        <w:ind w:firstLine="540"/>
        <w:jc w:val="both"/>
      </w:pPr>
      <w:r>
        <w:t xml:space="preserve">2. Порядок использования бюджетных ассигнований, предусмотренных </w:t>
      </w:r>
      <w:hyperlink w:anchor="P99">
        <w:r>
          <w:rPr>
            <w:color w:val="0000FF"/>
          </w:rPr>
          <w:t>пунктом 1</w:t>
        </w:r>
      </w:hyperlink>
      <w:r>
        <w:t xml:space="preserve"> настоящей главы, устанавливается Администрацией Заполярного района.</w:t>
      </w:r>
    </w:p>
    <w:p w:rsidR="00023066" w:rsidRDefault="00023066">
      <w:pPr>
        <w:pStyle w:val="ConsPlusNormal"/>
        <w:jc w:val="center"/>
      </w:pPr>
    </w:p>
    <w:p w:rsidR="00023066" w:rsidRDefault="00023066">
      <w:pPr>
        <w:pStyle w:val="ConsPlusTitle"/>
        <w:jc w:val="center"/>
        <w:outlineLvl w:val="1"/>
      </w:pPr>
      <w:r>
        <w:t>9. Особенности использования бюджетных ассигнований</w:t>
      </w:r>
    </w:p>
    <w:p w:rsidR="00023066" w:rsidRDefault="00023066">
      <w:pPr>
        <w:pStyle w:val="ConsPlusTitle"/>
        <w:jc w:val="center"/>
      </w:pPr>
      <w:r>
        <w:t>на обеспечение деятельности органов местного самоуправления</w:t>
      </w:r>
    </w:p>
    <w:p w:rsidR="00023066" w:rsidRDefault="00023066">
      <w:pPr>
        <w:pStyle w:val="ConsPlusTitle"/>
        <w:jc w:val="center"/>
      </w:pPr>
      <w:r>
        <w:t>муниципального района "Заполярный район" и казенных</w:t>
      </w:r>
    </w:p>
    <w:p w:rsidR="00023066" w:rsidRDefault="00023066">
      <w:pPr>
        <w:pStyle w:val="ConsPlusTitle"/>
        <w:jc w:val="center"/>
      </w:pPr>
      <w:r>
        <w:t>учреждений муниципального района "Заполярный район"</w:t>
      </w:r>
    </w:p>
    <w:p w:rsidR="00023066" w:rsidRDefault="00023066">
      <w:pPr>
        <w:pStyle w:val="ConsPlusNormal"/>
        <w:jc w:val="center"/>
      </w:pPr>
    </w:p>
    <w:p w:rsidR="00023066" w:rsidRDefault="00023066">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023066" w:rsidRDefault="00023066">
      <w:pPr>
        <w:pStyle w:val="ConsPlusNormal"/>
        <w:spacing w:before="220"/>
        <w:ind w:firstLine="540"/>
        <w:jc w:val="both"/>
      </w:pPr>
      <w:r>
        <w:t xml:space="preserve">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w:t>
      </w:r>
      <w:r>
        <w:lastRenderedPageBreak/>
        <w:t>прекращении полномочий лиц, замещающих муниципальные должности муниципального района "Заполярный район".</w:t>
      </w:r>
    </w:p>
    <w:p w:rsidR="00023066" w:rsidRDefault="00023066">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023066" w:rsidRDefault="00023066">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023066" w:rsidRDefault="00023066">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023066" w:rsidRDefault="00023066">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023066" w:rsidRDefault="00023066">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023066" w:rsidRDefault="00023066">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023066" w:rsidRDefault="00023066">
      <w:pPr>
        <w:pStyle w:val="ConsPlusNormal"/>
        <w:jc w:val="center"/>
      </w:pPr>
    </w:p>
    <w:p w:rsidR="00023066" w:rsidRDefault="00023066">
      <w:pPr>
        <w:pStyle w:val="ConsPlusTitle"/>
        <w:jc w:val="center"/>
        <w:outlineLvl w:val="1"/>
      </w:pPr>
      <w:r>
        <w:t>10. Предоставление субсидий юридическим лицам</w:t>
      </w:r>
    </w:p>
    <w:p w:rsidR="00023066" w:rsidRDefault="00023066">
      <w:pPr>
        <w:pStyle w:val="ConsPlusTitle"/>
        <w:jc w:val="center"/>
      </w:pPr>
      <w:r>
        <w:t>(за исключением субсидий государственным (муниципальным)</w:t>
      </w:r>
    </w:p>
    <w:p w:rsidR="00023066" w:rsidRDefault="00023066">
      <w:pPr>
        <w:pStyle w:val="ConsPlusTitle"/>
        <w:jc w:val="center"/>
      </w:pPr>
      <w:r>
        <w:t>учреждениям), индивидуальным предпринимателям, физическим</w:t>
      </w:r>
    </w:p>
    <w:p w:rsidR="00023066" w:rsidRDefault="00023066">
      <w:pPr>
        <w:pStyle w:val="ConsPlusTitle"/>
        <w:jc w:val="center"/>
      </w:pPr>
      <w:r>
        <w:t>лицам - производителям товаров, работ, услуг</w:t>
      </w:r>
    </w:p>
    <w:p w:rsidR="00023066" w:rsidRDefault="00023066">
      <w:pPr>
        <w:pStyle w:val="ConsPlusNormal"/>
        <w:jc w:val="center"/>
      </w:pPr>
    </w:p>
    <w:p w:rsidR="00023066" w:rsidRDefault="00023066">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19">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023066" w:rsidRDefault="00023066">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0">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023066" w:rsidRDefault="00023066">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21">
        <w:r>
          <w:rPr>
            <w:color w:val="0000FF"/>
          </w:rPr>
          <w:t>программы</w:t>
        </w:r>
      </w:hyperlink>
      <w:r>
        <w:t xml:space="preserve"> "Развитие сельского хозяйства на территории муниципального района "Заполярный район" на 2021 - 2030 годы"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023066" w:rsidRDefault="00023066">
      <w:pPr>
        <w:pStyle w:val="ConsPlusNormal"/>
        <w:spacing w:before="220"/>
        <w:ind w:firstLine="540"/>
        <w:jc w:val="both"/>
      </w:pPr>
      <w:r>
        <w:lastRenderedPageBreak/>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023066" w:rsidRDefault="00023066">
      <w:pPr>
        <w:pStyle w:val="ConsPlusNormal"/>
        <w:spacing w:before="220"/>
        <w:ind w:firstLine="540"/>
        <w:jc w:val="both"/>
      </w:pPr>
      <w:r>
        <w:t xml:space="preserve">5. Установить, что в соответствии с </w:t>
      </w:r>
      <w:hyperlink r:id="rId22">
        <w:r>
          <w:rPr>
            <w:color w:val="0000FF"/>
          </w:rPr>
          <w:t>пунктом 1 части 1</w:t>
        </w:r>
      </w:hyperlink>
      <w:r>
        <w:t xml:space="preserve"> и </w:t>
      </w:r>
      <w:hyperlink r:id="rId23">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 на 2024 год в размере 156 019,6 тыс. руб., на 2026 год - 5 233,3 тыс. руб.</w:t>
      </w:r>
    </w:p>
    <w:p w:rsidR="00023066" w:rsidRDefault="00023066">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023066" w:rsidRDefault="00023066">
      <w:pPr>
        <w:pStyle w:val="ConsPlusNormal"/>
        <w:spacing w:before="220"/>
        <w:ind w:firstLine="540"/>
        <w:jc w:val="both"/>
      </w:pPr>
      <w:r>
        <w:t>Утвердить Порядок определения размера муниципальной преференции, предоставляемой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 на 2024 год и плановый период 2025 - 2026 годов согласно приложению 11 к настоящему решению.</w:t>
      </w:r>
    </w:p>
    <w:p w:rsidR="00023066" w:rsidRDefault="00023066">
      <w:pPr>
        <w:pStyle w:val="ConsPlusNormal"/>
        <w:jc w:val="both"/>
      </w:pPr>
      <w:r>
        <w:t xml:space="preserve">(п. 5 в ред. </w:t>
      </w:r>
      <w:hyperlink r:id="rId24">
        <w:r>
          <w:rPr>
            <w:color w:val="0000FF"/>
          </w:rPr>
          <w:t>решения</w:t>
        </w:r>
      </w:hyperlink>
      <w:r>
        <w:t xml:space="preserve"> Совета муниципального района "Заполярный район" от 21.03.2024 N 303-р)</w:t>
      </w:r>
    </w:p>
    <w:p w:rsidR="00023066" w:rsidRDefault="00023066">
      <w:pPr>
        <w:pStyle w:val="ConsPlusNormal"/>
        <w:jc w:val="center"/>
      </w:pPr>
    </w:p>
    <w:p w:rsidR="00023066" w:rsidRDefault="00023066">
      <w:pPr>
        <w:pStyle w:val="ConsPlusTitle"/>
        <w:jc w:val="center"/>
        <w:outlineLvl w:val="1"/>
      </w:pPr>
      <w:r>
        <w:t>11. Межбюджетные трансферты бюджетам муниципальных</w:t>
      </w:r>
    </w:p>
    <w:p w:rsidR="00023066" w:rsidRDefault="00023066">
      <w:pPr>
        <w:pStyle w:val="ConsPlusTitle"/>
        <w:jc w:val="center"/>
      </w:pPr>
      <w:r>
        <w:t>образований муниципального района "Заполярный район"</w:t>
      </w:r>
    </w:p>
    <w:p w:rsidR="00023066" w:rsidRDefault="00023066">
      <w:pPr>
        <w:pStyle w:val="ConsPlusNormal"/>
        <w:jc w:val="center"/>
      </w:pPr>
    </w:p>
    <w:p w:rsidR="00023066" w:rsidRDefault="00023066">
      <w:pPr>
        <w:pStyle w:val="ConsPlusNormal"/>
        <w:ind w:firstLine="540"/>
        <w:jc w:val="both"/>
      </w:pPr>
      <w:r>
        <w:t>1. Утвердить объем межбюджетных трансфертов, предоставляемых из районного бюджета бюджетам поселений, входящих в состав муниципального района "Заполярный район", на 2024 год в сумме 1 065 926,4 тыс. руб., на 2025 год - 663 774,5 тыс. руб., на 2026 год - 677 295,3 тыс. руб.</w:t>
      </w:r>
    </w:p>
    <w:p w:rsidR="00023066" w:rsidRDefault="00023066">
      <w:pPr>
        <w:pStyle w:val="ConsPlusNormal"/>
        <w:jc w:val="both"/>
      </w:pPr>
      <w:r>
        <w:t xml:space="preserve">(в ред. </w:t>
      </w:r>
      <w:hyperlink r:id="rId25">
        <w:r>
          <w:rPr>
            <w:color w:val="0000FF"/>
          </w:rPr>
          <w:t>решения</w:t>
        </w:r>
      </w:hyperlink>
      <w:r>
        <w:t xml:space="preserve"> Совета муниципального района "Заполярный район" от 21.03.2024 N 303-р)</w:t>
      </w:r>
    </w:p>
    <w:p w:rsidR="00023066" w:rsidRDefault="00023066">
      <w:pPr>
        <w:pStyle w:val="ConsPlusNormal"/>
        <w:spacing w:before="220"/>
        <w:ind w:firstLine="540"/>
        <w:jc w:val="both"/>
      </w:pPr>
      <w:r>
        <w:t xml:space="preserve">2. Утвердить </w:t>
      </w:r>
      <w:hyperlink w:anchor="P8377">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023066" w:rsidRDefault="00023066">
      <w:pPr>
        <w:pStyle w:val="ConsPlusNormal"/>
        <w:spacing w:before="220"/>
        <w:ind w:firstLine="540"/>
        <w:jc w:val="both"/>
      </w:pPr>
      <w:r>
        <w:t>3.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2019 - 2026 годы" на 2024 год в сумме 127 164,1 тыс. руб., на 2025 год - 135 695,5 тыс. руб., на 2026 год - 144 973,0 тыс. руб.</w:t>
      </w:r>
    </w:p>
    <w:p w:rsidR="00023066" w:rsidRDefault="00023066">
      <w:pPr>
        <w:pStyle w:val="ConsPlusNormal"/>
        <w:spacing w:before="220"/>
        <w:ind w:firstLine="540"/>
        <w:jc w:val="both"/>
      </w:pPr>
      <w:r>
        <w:t xml:space="preserve">4. Утвердить </w:t>
      </w:r>
      <w:hyperlink w:anchor="P8631">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2024 год и плановый период 2025 - 2026 годов согласно приложению 13 к настоящему решению.</w:t>
      </w:r>
    </w:p>
    <w:p w:rsidR="00023066" w:rsidRDefault="00023066">
      <w:pPr>
        <w:pStyle w:val="ConsPlusNormal"/>
        <w:spacing w:before="220"/>
        <w:ind w:firstLine="540"/>
        <w:jc w:val="both"/>
      </w:pPr>
      <w:r>
        <w:t xml:space="preserve">5. Утвердить </w:t>
      </w:r>
      <w:hyperlink w:anchor="P8724">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w:t>
      </w:r>
      <w:r>
        <w:lastRenderedPageBreak/>
        <w:t>согласно приложению 14 к настоящему решению.</w:t>
      </w:r>
    </w:p>
    <w:p w:rsidR="00023066" w:rsidRDefault="00023066">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2019 - 2026 годы" на 2024 год в сумме 118 785,5 тыс. руб., на 2025 год - 111 357,3 тыс. руб., на 2026 год - 107 838,0 тыс. руб.</w:t>
      </w:r>
    </w:p>
    <w:p w:rsidR="00023066" w:rsidRDefault="00023066">
      <w:pPr>
        <w:pStyle w:val="ConsPlusNormal"/>
        <w:spacing w:before="220"/>
        <w:ind w:firstLine="540"/>
        <w:jc w:val="both"/>
      </w:pPr>
      <w:r>
        <w:t xml:space="preserve">7. Утвердить </w:t>
      </w:r>
      <w:hyperlink w:anchor="P8810">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2024 год и плановый период 2025 - 2026 годов согласно приложению 15 к настоящему решению.</w:t>
      </w:r>
    </w:p>
    <w:p w:rsidR="00023066" w:rsidRDefault="00023066">
      <w:pPr>
        <w:pStyle w:val="ConsPlusNormal"/>
        <w:spacing w:before="220"/>
        <w:ind w:firstLine="540"/>
        <w:jc w:val="both"/>
      </w:pPr>
      <w:r>
        <w:t xml:space="preserve">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w:t>
      </w:r>
      <w:hyperlink w:anchor="P8724">
        <w:r>
          <w:rPr>
            <w:color w:val="0000FF"/>
          </w:rPr>
          <w:t>Методикой</w:t>
        </w:r>
      </w:hyperlink>
      <w:r>
        <w:t xml:space="preserve"> расчета и распределения иных межбюджетных трансфертов на поддержку мер по обеспечению сбалансированности бюджетов поселений, на 2024 год в сумме 15 000,0 тыс. руб., на 2025 год - 15 000,0 тыс. руб., на 2026 год - 15 000,0 тыс. руб.</w:t>
      </w:r>
    </w:p>
    <w:p w:rsidR="00023066" w:rsidRDefault="00023066">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023066" w:rsidRDefault="00023066">
      <w:pPr>
        <w:pStyle w:val="ConsPlusNormal"/>
        <w:spacing w:before="220"/>
        <w:ind w:firstLine="540"/>
        <w:jc w:val="both"/>
      </w:pPr>
      <w:r>
        <w:t xml:space="preserve">- расходы на </w:t>
      </w:r>
      <w:proofErr w:type="spellStart"/>
      <w:r>
        <w:t>софинансирование</w:t>
      </w:r>
      <w:proofErr w:type="spellEnd"/>
      <w:r>
        <w:t xml:space="preserve"> мероприятий в рамках государственных программ;</w:t>
      </w:r>
    </w:p>
    <w:p w:rsidR="00023066" w:rsidRDefault="00023066">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023066" w:rsidRDefault="00023066">
      <w:pPr>
        <w:pStyle w:val="ConsPlusNormal"/>
        <w:spacing w:before="220"/>
        <w:ind w:firstLine="540"/>
        <w:jc w:val="both"/>
      </w:pPr>
      <w:r>
        <w:t>- возмещение выпадающих доходов.</w:t>
      </w:r>
    </w:p>
    <w:p w:rsidR="00023066" w:rsidRDefault="00023066">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2024 году посредством внесения изменений в </w:t>
      </w:r>
      <w:hyperlink w:anchor="P8810">
        <w:r>
          <w:rPr>
            <w:color w:val="0000FF"/>
          </w:rPr>
          <w:t>приложение 15</w:t>
        </w:r>
      </w:hyperlink>
      <w:r>
        <w:t xml:space="preserve"> к настоящему решению без изменения общих параметров районного бюджета.</w:t>
      </w:r>
    </w:p>
    <w:p w:rsidR="00023066" w:rsidRDefault="00023066">
      <w:pPr>
        <w:pStyle w:val="ConsPlusNormal"/>
        <w:spacing w:before="220"/>
        <w:ind w:firstLine="540"/>
        <w:jc w:val="both"/>
      </w:pPr>
      <w:r>
        <w:t>10. В случаях и порядке, предусмотренных Положением о межбюджетных отношениях в Заполярном районе,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023066" w:rsidRDefault="00023066">
      <w:pPr>
        <w:pStyle w:val="ConsPlusNormal"/>
        <w:spacing w:before="220"/>
        <w:ind w:firstLine="540"/>
        <w:jc w:val="both"/>
      </w:pPr>
      <w:r>
        <w:t xml:space="preserve">11. Утвердить </w:t>
      </w:r>
      <w:hyperlink w:anchor="P8916">
        <w:r>
          <w:rPr>
            <w:color w:val="0000FF"/>
          </w:rPr>
          <w:t>распределение</w:t>
        </w:r>
      </w:hyperlink>
      <w:r>
        <w:t xml:space="preserve"> иных межбюджетных трансфертов бюджетам поселений муниципального района "Заполярный район" на 2024 год и плановый период 2025 - 2026 годов согласно приложению 16 к настоящему решению.</w:t>
      </w:r>
    </w:p>
    <w:p w:rsidR="00023066" w:rsidRDefault="00023066">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023066" w:rsidRDefault="00023066">
      <w:pPr>
        <w:pStyle w:val="ConsPlusNormal"/>
        <w:jc w:val="center"/>
      </w:pPr>
    </w:p>
    <w:p w:rsidR="00023066" w:rsidRDefault="00023066">
      <w:pPr>
        <w:pStyle w:val="ConsPlusTitle"/>
        <w:jc w:val="center"/>
        <w:outlineLvl w:val="1"/>
      </w:pPr>
      <w:r>
        <w:t>12. Особенности оплаты органами местного самоуправления</w:t>
      </w:r>
    </w:p>
    <w:p w:rsidR="00023066" w:rsidRDefault="00023066">
      <w:pPr>
        <w:pStyle w:val="ConsPlusTitle"/>
        <w:jc w:val="center"/>
      </w:pPr>
      <w:r>
        <w:t>муниципального района "Заполярный район" и казенными</w:t>
      </w:r>
    </w:p>
    <w:p w:rsidR="00023066" w:rsidRDefault="00023066">
      <w:pPr>
        <w:pStyle w:val="ConsPlusTitle"/>
        <w:jc w:val="center"/>
      </w:pPr>
      <w:r>
        <w:lastRenderedPageBreak/>
        <w:t>учреждениями муниципального района "Заполярный район"</w:t>
      </w:r>
    </w:p>
    <w:p w:rsidR="00023066" w:rsidRDefault="00023066">
      <w:pPr>
        <w:pStyle w:val="ConsPlusTitle"/>
        <w:jc w:val="center"/>
      </w:pPr>
      <w:r>
        <w:t>договоров (контрактов), исполнение которых осуществляется</w:t>
      </w:r>
    </w:p>
    <w:p w:rsidR="00023066" w:rsidRDefault="00023066">
      <w:pPr>
        <w:pStyle w:val="ConsPlusTitle"/>
        <w:jc w:val="center"/>
      </w:pPr>
      <w:r>
        <w:t>за счет бюджетных ассигнований из районного бюджета</w:t>
      </w:r>
    </w:p>
    <w:p w:rsidR="00023066" w:rsidRDefault="00023066">
      <w:pPr>
        <w:pStyle w:val="ConsPlusNormal"/>
        <w:jc w:val="center"/>
      </w:pPr>
    </w:p>
    <w:p w:rsidR="00023066" w:rsidRDefault="00023066">
      <w:pPr>
        <w:pStyle w:val="ConsPlusNormal"/>
        <w:ind w:firstLine="540"/>
        <w:jc w:val="both"/>
      </w:pPr>
      <w:r>
        <w:t>1. Установить, что в 2024 году и плановом периоде 2025 - 2026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023066" w:rsidRDefault="00023066">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023066" w:rsidRDefault="00023066">
      <w:pPr>
        <w:pStyle w:val="ConsPlusNormal"/>
        <w:spacing w:before="220"/>
        <w:ind w:firstLine="540"/>
        <w:jc w:val="both"/>
      </w:pPr>
      <w:r>
        <w:t>-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вебинарах,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023066" w:rsidRDefault="00023066">
      <w:pPr>
        <w:pStyle w:val="ConsPlusNormal"/>
        <w:spacing w:before="220"/>
        <w:ind w:firstLine="540"/>
        <w:jc w:val="both"/>
      </w:pPr>
      <w: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023066" w:rsidRDefault="00023066">
      <w:pPr>
        <w:pStyle w:val="ConsPlusNormal"/>
        <w:jc w:val="center"/>
      </w:pPr>
    </w:p>
    <w:p w:rsidR="00023066" w:rsidRDefault="00023066">
      <w:pPr>
        <w:pStyle w:val="ConsPlusTitle"/>
        <w:jc w:val="center"/>
        <w:outlineLvl w:val="1"/>
      </w:pPr>
      <w:r>
        <w:t>13. Особенности исполнения районного бюджета в 2024 году</w:t>
      </w:r>
    </w:p>
    <w:p w:rsidR="00023066" w:rsidRDefault="00023066">
      <w:pPr>
        <w:pStyle w:val="ConsPlusNormal"/>
        <w:jc w:val="center"/>
      </w:pPr>
    </w:p>
    <w:p w:rsidR="00023066" w:rsidRDefault="00023066">
      <w:pPr>
        <w:pStyle w:val="ConsPlusNormal"/>
        <w:ind w:firstLine="540"/>
        <w:jc w:val="both"/>
      </w:pPr>
      <w:r>
        <w:t xml:space="preserve">1. Установить, что на основании </w:t>
      </w:r>
      <w:hyperlink r:id="rId26">
        <w:r>
          <w:rPr>
            <w:color w:val="0000FF"/>
          </w:rPr>
          <w:t>пункта 8 статьи 217</w:t>
        </w:r>
      </w:hyperlink>
      <w:r>
        <w:t xml:space="preserve"> Бюджетного кодекса Российской Федерации, </w:t>
      </w:r>
      <w:hyperlink r:id="rId27">
        <w:r>
          <w:rPr>
            <w:color w:val="0000FF"/>
          </w:rPr>
          <w:t>пункта 14.3</w:t>
        </w:r>
      </w:hyperlink>
      <w:r>
        <w:t xml:space="preserve"> Положения о бюджетном процессе в Заполярном районе,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28">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023066" w:rsidRDefault="00023066">
      <w:pPr>
        <w:pStyle w:val="ConsPlusNormal"/>
        <w:spacing w:before="220"/>
        <w:ind w:firstLine="540"/>
        <w:jc w:val="both"/>
      </w:pPr>
      <w:r>
        <w:lastRenderedPageBreak/>
        <w:t xml:space="preserve">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с целью обеспечения предельного уровня </w:t>
      </w:r>
      <w:proofErr w:type="spellStart"/>
      <w:r>
        <w:t>софинансирования</w:t>
      </w:r>
      <w:proofErr w:type="spellEnd"/>
      <w:r>
        <w:t xml:space="preserve">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023066" w:rsidRDefault="00023066">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023066" w:rsidRDefault="00023066">
      <w:pPr>
        <w:pStyle w:val="ConsPlusNormal"/>
        <w:spacing w:before="220"/>
        <w:ind w:firstLine="540"/>
        <w:jc w:val="both"/>
      </w:pPr>
      <w:r>
        <w:t xml:space="preserve">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w:t>
      </w:r>
      <w:proofErr w:type="spellStart"/>
      <w:r>
        <w:t>софинансирование</w:t>
      </w:r>
      <w:proofErr w:type="spellEnd"/>
      <w:r>
        <w:t xml:space="preserve"> которых предоставлены межбюджетные трансферты из окружного бюджета;</w:t>
      </w:r>
    </w:p>
    <w:p w:rsidR="00023066" w:rsidRDefault="00023066">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023066" w:rsidRDefault="00023066">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2024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023066" w:rsidRDefault="00023066">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2024 года остатки на счете районного бюджета иных межбюджетных трансфертов, имеющих целевое назначение, предоставленных из бюджетов поселений.</w:t>
      </w:r>
    </w:p>
    <w:p w:rsidR="00023066" w:rsidRDefault="00023066">
      <w:pPr>
        <w:pStyle w:val="ConsPlusNormal"/>
        <w:spacing w:before="220"/>
        <w:ind w:firstLine="540"/>
        <w:jc w:val="both"/>
      </w:pPr>
      <w:r>
        <w:t>4. Установить, что не использованные по состоянию на 1 января 2024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2024 года.</w:t>
      </w:r>
    </w:p>
    <w:p w:rsidR="00023066" w:rsidRDefault="00023066">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023066" w:rsidRDefault="00023066">
      <w:pPr>
        <w:pStyle w:val="ConsPlusNormal"/>
        <w:spacing w:before="220"/>
        <w:ind w:firstLine="540"/>
        <w:jc w:val="both"/>
      </w:pPr>
      <w:bookmarkStart w:id="4" w:name="P173"/>
      <w:bookmarkEnd w:id="4"/>
      <w:r>
        <w:t>1)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на сумму 50 000 тыс. руб. и более;</w:t>
      </w:r>
    </w:p>
    <w:p w:rsidR="00023066" w:rsidRDefault="00023066">
      <w:pPr>
        <w:pStyle w:val="ConsPlusNormal"/>
        <w:spacing w:before="220"/>
        <w:ind w:firstLine="540"/>
        <w:jc w:val="both"/>
      </w:pPr>
      <w:r>
        <w:t xml:space="preserve">2)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на сумму 50 000 тыс. руб. и более, </w:t>
      </w:r>
      <w:r>
        <w:lastRenderedPageBreak/>
        <w:t>источником финансового обеспечения которых являются межбюджетные трансферты, предоставляемые из бюджета Заполярного района;</w:t>
      </w:r>
    </w:p>
    <w:p w:rsidR="00023066" w:rsidRDefault="00023066">
      <w:pPr>
        <w:pStyle w:val="ConsPlusNormal"/>
        <w:spacing w:before="220"/>
        <w:ind w:firstLine="540"/>
        <w:jc w:val="both"/>
      </w:pPr>
      <w:r>
        <w:t xml:space="preserve">3)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29">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w:t>
      </w:r>
    </w:p>
    <w:p w:rsidR="00023066" w:rsidRDefault="00023066">
      <w:pPr>
        <w:pStyle w:val="ConsPlusNormal"/>
        <w:spacing w:before="220"/>
        <w:ind w:firstLine="540"/>
        <w:jc w:val="both"/>
      </w:pPr>
      <w:bookmarkStart w:id="5" w:name="P176"/>
      <w:bookmarkEnd w:id="5"/>
      <w:r>
        <w:t xml:space="preserve">4)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30">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 источником финансового обеспечения которых являются межбюджетные трансферты, предоставляемые из бюджета Заполярного района;</w:t>
      </w:r>
    </w:p>
    <w:p w:rsidR="00023066" w:rsidRDefault="00023066">
      <w:pPr>
        <w:pStyle w:val="ConsPlusNormal"/>
        <w:spacing w:before="220"/>
        <w:ind w:firstLine="540"/>
        <w:jc w:val="both"/>
      </w:pPr>
      <w:bookmarkStart w:id="6" w:name="P177"/>
      <w:bookmarkEnd w:id="6"/>
      <w:r>
        <w:t xml:space="preserve">5) расчеты по контрактам (договорам), заключаемым исполнителями и соисполнителями на сумму более 3 000,0 тыс. руб. в рамках исполнения муниципальных контрактов, указанных в </w:t>
      </w:r>
      <w:hyperlink w:anchor="P173">
        <w:r>
          <w:rPr>
            <w:color w:val="0000FF"/>
          </w:rPr>
          <w:t>подпунктах 1</w:t>
        </w:r>
      </w:hyperlink>
      <w:r>
        <w:t xml:space="preserve"> - </w:t>
      </w:r>
      <w:hyperlink w:anchor="P176">
        <w:r>
          <w:rPr>
            <w:color w:val="0000FF"/>
          </w:rPr>
          <w:t>4</w:t>
        </w:r>
      </w:hyperlink>
      <w:r>
        <w:t xml:space="preserve"> настоящего пункта;</w:t>
      </w:r>
    </w:p>
    <w:p w:rsidR="00023066" w:rsidRDefault="00023066">
      <w:pPr>
        <w:pStyle w:val="ConsPlusNormal"/>
        <w:spacing w:before="220"/>
        <w:ind w:firstLine="540"/>
        <w:jc w:val="both"/>
      </w:pPr>
      <w:bookmarkStart w:id="7" w:name="P178"/>
      <w:bookmarkEnd w:id="7"/>
      <w:r>
        <w:t>6)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023066" w:rsidRDefault="00023066">
      <w:pPr>
        <w:pStyle w:val="ConsPlusNormal"/>
        <w:spacing w:before="220"/>
        <w:ind w:firstLine="540"/>
        <w:jc w:val="both"/>
      </w:pPr>
      <w:r>
        <w:t xml:space="preserve">7)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78">
        <w:r>
          <w:rPr>
            <w:color w:val="0000FF"/>
          </w:rPr>
          <w:t>подпункте 6</w:t>
        </w:r>
      </w:hyperlink>
      <w:r>
        <w:t xml:space="preserve"> настоящего пункта, источником финансового обеспечения которых являются такие субсидии (гранты в форме субсидий);</w:t>
      </w:r>
    </w:p>
    <w:p w:rsidR="00023066" w:rsidRDefault="00023066">
      <w:pPr>
        <w:pStyle w:val="ConsPlusNormal"/>
        <w:spacing w:before="220"/>
        <w:ind w:firstLine="540"/>
        <w:jc w:val="both"/>
      </w:pPr>
      <w:r>
        <w:t>8) средства в случаях, установленных федеральными законами, актами Правительства Российской Федерации.</w:t>
      </w:r>
    </w:p>
    <w:p w:rsidR="00023066" w:rsidRDefault="00023066">
      <w:pPr>
        <w:pStyle w:val="ConsPlusNormal"/>
        <w:spacing w:before="220"/>
        <w:ind w:firstLine="540"/>
        <w:jc w:val="both"/>
      </w:pPr>
      <w:bookmarkStart w:id="8" w:name="P181"/>
      <w:bookmarkEnd w:id="8"/>
      <w:r>
        <w:t xml:space="preserve">6. Установить, что в 2024 году при казначейском сопровождении средств, предоставляемых на основании контрактов (договоров), указанных в </w:t>
      </w:r>
      <w:hyperlink w:anchor="P177">
        <w:r>
          <w:rPr>
            <w:color w:val="0000FF"/>
          </w:rPr>
          <w:t>подпункте 5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023066" w:rsidRDefault="00023066">
      <w:pPr>
        <w:pStyle w:val="ConsPlusNormal"/>
        <w:spacing w:before="220"/>
        <w:ind w:firstLine="540"/>
        <w:jc w:val="both"/>
      </w:pPr>
      <w:r>
        <w:t xml:space="preserve">7. Установить, что в 2024 году при казначейском сопровождении средств перечисление авансовых платежей по контрактам (договорам), указанным в </w:t>
      </w:r>
      <w:hyperlink w:anchor="P181">
        <w:r>
          <w:rPr>
            <w:color w:val="0000FF"/>
          </w:rPr>
          <w:t>пункте 6</w:t>
        </w:r>
      </w:hyperlink>
      <w:r>
        <w:t xml:space="preserve"> настоящей главы,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w:t>
      </w:r>
      <w:r>
        <w:lastRenderedPageBreak/>
        <w:t>объектов капитального строительства,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Управлении Федерального казначейства по Архангельской области и Ненецкому автономному округу в порядке и по форме, которые установлены Правительством Российской Федерации.</w:t>
      </w:r>
    </w:p>
    <w:p w:rsidR="00023066" w:rsidRDefault="00023066">
      <w:pPr>
        <w:pStyle w:val="ConsPlusNormal"/>
        <w:spacing w:before="220"/>
        <w:ind w:firstLine="540"/>
        <w:jc w:val="both"/>
      </w:pPr>
      <w:bookmarkStart w:id="9" w:name="P183"/>
      <w:bookmarkEnd w:id="9"/>
      <w:r>
        <w:t xml:space="preserve">8. Установить, что в 2024 году при казначейском сопровождении средств, предоставляемых на основании контрактов (договоров), указанных в </w:t>
      </w:r>
      <w:hyperlink w:anchor="P177">
        <w:r>
          <w:rPr>
            <w:color w:val="0000FF"/>
          </w:rPr>
          <w:t>подпункте 5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Управлении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023066" w:rsidRDefault="00023066">
      <w:pPr>
        <w:pStyle w:val="ConsPlusNormal"/>
        <w:spacing w:before="220"/>
        <w:ind w:firstLine="540"/>
        <w:jc w:val="both"/>
      </w:pPr>
      <w:r>
        <w:t xml:space="preserve">9. Установить, что в 2024 году при казначейском сопровождении средств, предоставляемых на основании контрактов (договоров), заключенных в рамках исполнения муниципальных контрактов, определенных в соответствии с решениями Совета Заполярного района о районном бюджете, действовавшими до дня вступления в силу настоящего решения, применяются положения </w:t>
      </w:r>
      <w:hyperlink w:anchor="P181">
        <w:r>
          <w:rPr>
            <w:color w:val="0000FF"/>
          </w:rPr>
          <w:t>пунктов 6</w:t>
        </w:r>
      </w:hyperlink>
      <w:r>
        <w:t xml:space="preserve"> - </w:t>
      </w:r>
      <w:hyperlink w:anchor="P183">
        <w:r>
          <w:rPr>
            <w:color w:val="0000FF"/>
          </w:rPr>
          <w:t>8</w:t>
        </w:r>
      </w:hyperlink>
      <w:r>
        <w:t xml:space="preserve"> настоящей главы.</w:t>
      </w:r>
    </w:p>
    <w:p w:rsidR="00023066" w:rsidRDefault="00023066">
      <w:pPr>
        <w:pStyle w:val="ConsPlusNormal"/>
        <w:spacing w:before="220"/>
        <w:ind w:firstLine="540"/>
        <w:jc w:val="both"/>
      </w:pPr>
      <w:r>
        <w:t xml:space="preserve">10. Установить, что денежные средства от фактически поступивших доходов районного бюджета, указанных в </w:t>
      </w:r>
      <w:hyperlink r:id="rId31">
        <w:r>
          <w:rPr>
            <w:color w:val="0000FF"/>
          </w:rPr>
          <w:t>пункте 1 статьи 16.6</w:t>
        </w:r>
      </w:hyperlink>
      <w:r>
        <w:t xml:space="preserve">, </w:t>
      </w:r>
      <w:hyperlink r:id="rId32">
        <w:r>
          <w:rPr>
            <w:color w:val="0000FF"/>
          </w:rPr>
          <w:t>пункте 1 статьи 75.1</w:t>
        </w:r>
      </w:hyperlink>
      <w:r>
        <w:t xml:space="preserve">, </w:t>
      </w:r>
      <w:hyperlink r:id="rId33">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023066" w:rsidRDefault="00023066">
      <w:pPr>
        <w:pStyle w:val="ConsPlusNormal"/>
        <w:jc w:val="center"/>
      </w:pPr>
    </w:p>
    <w:p w:rsidR="00023066" w:rsidRDefault="00023066">
      <w:pPr>
        <w:pStyle w:val="ConsPlusTitle"/>
        <w:jc w:val="center"/>
        <w:outlineLvl w:val="1"/>
      </w:pPr>
      <w:r>
        <w:t>14. Вступление в силу настоящего решения</w:t>
      </w:r>
    </w:p>
    <w:p w:rsidR="00023066" w:rsidRDefault="00023066">
      <w:pPr>
        <w:pStyle w:val="ConsPlusNormal"/>
        <w:jc w:val="center"/>
      </w:pPr>
    </w:p>
    <w:p w:rsidR="00023066" w:rsidRDefault="00023066">
      <w:pPr>
        <w:pStyle w:val="ConsPlusNormal"/>
        <w:ind w:firstLine="540"/>
        <w:jc w:val="both"/>
      </w:pPr>
      <w:r>
        <w:t>Настоящее решение вступает в силу с 1 января 2024 года и подлежит официальному опубликованию.</w:t>
      </w:r>
    </w:p>
    <w:p w:rsidR="00023066" w:rsidRDefault="00023066">
      <w:pPr>
        <w:pStyle w:val="ConsPlusNormal"/>
        <w:jc w:val="both"/>
      </w:pPr>
    </w:p>
    <w:p w:rsidR="00023066" w:rsidRDefault="00023066">
      <w:pPr>
        <w:pStyle w:val="ConsPlusNormal"/>
        <w:jc w:val="right"/>
      </w:pPr>
      <w:r>
        <w:t>Глава муниципального</w:t>
      </w:r>
    </w:p>
    <w:p w:rsidR="00023066" w:rsidRDefault="00023066">
      <w:pPr>
        <w:pStyle w:val="ConsPlusNormal"/>
        <w:jc w:val="right"/>
      </w:pPr>
      <w:r>
        <w:t>района "Заполярный район"</w:t>
      </w:r>
    </w:p>
    <w:p w:rsidR="00023066" w:rsidRDefault="00023066">
      <w:pPr>
        <w:pStyle w:val="ConsPlusNormal"/>
        <w:jc w:val="right"/>
      </w:pPr>
      <w:r>
        <w:t>Ненецкого автономного округа"</w:t>
      </w:r>
    </w:p>
    <w:p w:rsidR="00023066" w:rsidRDefault="00023066">
      <w:pPr>
        <w:pStyle w:val="ConsPlusNormal"/>
        <w:jc w:val="right"/>
      </w:pPr>
      <w:r>
        <w:t>В.Н.ИЛЬИН</w:t>
      </w:r>
    </w:p>
    <w:p w:rsidR="00023066" w:rsidRDefault="00023066">
      <w:pPr>
        <w:pStyle w:val="ConsPlusNormal"/>
        <w:jc w:val="right"/>
      </w:pPr>
    </w:p>
    <w:p w:rsidR="00023066" w:rsidRDefault="00023066">
      <w:pPr>
        <w:pStyle w:val="ConsPlusNormal"/>
        <w:jc w:val="right"/>
      </w:pPr>
    </w:p>
    <w:p w:rsidR="00023066" w:rsidRDefault="00023066">
      <w:pPr>
        <w:pStyle w:val="ConsPlusNormal"/>
        <w:jc w:val="right"/>
      </w:pPr>
    </w:p>
    <w:p w:rsidR="00023066" w:rsidRDefault="00023066">
      <w:pPr>
        <w:pStyle w:val="ConsPlusNormal"/>
        <w:jc w:val="right"/>
      </w:pPr>
    </w:p>
    <w:sectPr w:rsidR="00023066" w:rsidSect="003B26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066"/>
    <w:rsid w:val="00023066"/>
    <w:rsid w:val="001F5048"/>
    <w:rsid w:val="003B2614"/>
    <w:rsid w:val="00FD6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E1573D-D4A1-45CF-8FCD-72D6278B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306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2306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2306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2306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2306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2306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2306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2306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913&amp;n=58044&amp;dst=100012" TargetMode="External"/><Relationship Id="rId18" Type="http://schemas.openxmlformats.org/officeDocument/2006/relationships/hyperlink" Target="https://login.consultant.ru/link/?req=doc&amp;base=RLAW913&amp;n=47381" TargetMode="External"/><Relationship Id="rId26" Type="http://schemas.openxmlformats.org/officeDocument/2006/relationships/hyperlink" Target="https://login.consultant.ru/link/?req=doc&amp;base=LAW&amp;n=470713&amp;dst=4329" TargetMode="External"/><Relationship Id="rId3" Type="http://schemas.openxmlformats.org/officeDocument/2006/relationships/webSettings" Target="webSettings.xml"/><Relationship Id="rId21" Type="http://schemas.openxmlformats.org/officeDocument/2006/relationships/hyperlink" Target="https://login.consultant.ru/link/?req=doc&amp;base=RLAW913&amp;n=47592&amp;dst=100009" TargetMode="External"/><Relationship Id="rId34" Type="http://schemas.openxmlformats.org/officeDocument/2006/relationships/fontTable" Target="fontTable.xml"/><Relationship Id="rId7" Type="http://schemas.openxmlformats.org/officeDocument/2006/relationships/hyperlink" Target="https://login.consultant.ru/link/?req=doc&amp;base=LAW&amp;n=470713&amp;dst=102677" TargetMode="External"/><Relationship Id="rId12" Type="http://schemas.openxmlformats.org/officeDocument/2006/relationships/hyperlink" Target="https://login.consultant.ru/link/?req=doc&amp;base=RLAW913&amp;n=58044&amp;dst=100011" TargetMode="External"/><Relationship Id="rId17" Type="http://schemas.openxmlformats.org/officeDocument/2006/relationships/hyperlink" Target="https://login.consultant.ru/link/?req=doc&amp;base=RLAW913&amp;n=58363&amp;dst=100018" TargetMode="External"/><Relationship Id="rId25" Type="http://schemas.openxmlformats.org/officeDocument/2006/relationships/hyperlink" Target="https://login.consultant.ru/link/?req=doc&amp;base=RLAW913&amp;n=58363&amp;dst=100023" TargetMode="External"/><Relationship Id="rId33" Type="http://schemas.openxmlformats.org/officeDocument/2006/relationships/hyperlink" Target="https://login.consultant.ru/link/?req=doc&amp;base=LAW&amp;n=454306&amp;dst=1087" TargetMode="External"/><Relationship Id="rId2" Type="http://schemas.openxmlformats.org/officeDocument/2006/relationships/settings" Target="settings.xml"/><Relationship Id="rId16" Type="http://schemas.openxmlformats.org/officeDocument/2006/relationships/hyperlink" Target="https://login.consultant.ru/link/?req=doc&amp;base=RLAW913&amp;n=58363&amp;dst=100017" TargetMode="External"/><Relationship Id="rId20" Type="http://schemas.openxmlformats.org/officeDocument/2006/relationships/hyperlink" Target="https://login.consultant.ru/link/?req=doc&amp;base=RLAW913&amp;n=47589&amp;dst=100009" TargetMode="External"/><Relationship Id="rId29" Type="http://schemas.openxmlformats.org/officeDocument/2006/relationships/hyperlink" Target="https://login.consultant.ru/link/?req=doc&amp;base=LAW&amp;n=465972" TargetMode="External"/><Relationship Id="rId1" Type="http://schemas.openxmlformats.org/officeDocument/2006/relationships/styles" Target="styles.xml"/><Relationship Id="rId6" Type="http://schemas.openxmlformats.org/officeDocument/2006/relationships/hyperlink" Target="https://login.consultant.ru/link/?req=doc&amp;base=LAW&amp;n=472832&amp;dst=100395" TargetMode="External"/><Relationship Id="rId11" Type="http://schemas.openxmlformats.org/officeDocument/2006/relationships/hyperlink" Target="https://login.consultant.ru/link/?req=doc&amp;base=LAW&amp;n=470713&amp;dst=103292" TargetMode="External"/><Relationship Id="rId24" Type="http://schemas.openxmlformats.org/officeDocument/2006/relationships/hyperlink" Target="https://login.consultant.ru/link/?req=doc&amp;base=RLAW913&amp;n=58363&amp;dst=100019" TargetMode="External"/><Relationship Id="rId32" Type="http://schemas.openxmlformats.org/officeDocument/2006/relationships/hyperlink" Target="https://login.consultant.ru/link/?req=doc&amp;base=LAW&amp;n=454306&amp;dst=1085" TargetMode="External"/><Relationship Id="rId5" Type="http://schemas.openxmlformats.org/officeDocument/2006/relationships/hyperlink" Target="https://login.consultant.ru/link/?req=doc&amp;base=RLAW913&amp;n=58363&amp;dst=100005" TargetMode="External"/><Relationship Id="rId15" Type="http://schemas.openxmlformats.org/officeDocument/2006/relationships/hyperlink" Target="https://login.consultant.ru/link/?req=doc&amp;base=RLAW913&amp;n=58363&amp;dst=100017" TargetMode="External"/><Relationship Id="rId23" Type="http://schemas.openxmlformats.org/officeDocument/2006/relationships/hyperlink" Target="https://login.consultant.ru/link/?req=doc&amp;base=LAW&amp;n=451928&amp;dst=442" TargetMode="External"/><Relationship Id="rId28" Type="http://schemas.openxmlformats.org/officeDocument/2006/relationships/hyperlink" Target="https://login.consultant.ru/link/?req=doc&amp;base=LAW&amp;n=470713&amp;dst=4294" TargetMode="External"/><Relationship Id="rId10" Type="http://schemas.openxmlformats.org/officeDocument/2006/relationships/hyperlink" Target="https://login.consultant.ru/link/?req=doc&amp;base=RLAW913&amp;n=58363&amp;dst=100011" TargetMode="External"/><Relationship Id="rId19" Type="http://schemas.openxmlformats.org/officeDocument/2006/relationships/hyperlink" Target="https://login.consultant.ru/link/?req=doc&amp;base=RLAW913&amp;n=47944&amp;dst=100009" TargetMode="External"/><Relationship Id="rId31" Type="http://schemas.openxmlformats.org/officeDocument/2006/relationships/hyperlink" Target="https://login.consultant.ru/link/?req=doc&amp;base=LAW&amp;n=454306&amp;dst=1084" TargetMode="External"/><Relationship Id="rId4" Type="http://schemas.openxmlformats.org/officeDocument/2006/relationships/hyperlink" Target="https://login.consultant.ru/link/?req=doc&amp;base=RLAW913&amp;n=58044&amp;dst=100005" TargetMode="External"/><Relationship Id="rId9" Type="http://schemas.openxmlformats.org/officeDocument/2006/relationships/hyperlink" Target="https://login.consultant.ru/link/?req=doc&amp;base=RLAW913&amp;n=58363&amp;dst=100006" TargetMode="External"/><Relationship Id="rId14" Type="http://schemas.openxmlformats.org/officeDocument/2006/relationships/hyperlink" Target="https://login.consultant.ru/link/?req=doc&amp;base=RLAW913&amp;n=58363&amp;dst=100016" TargetMode="External"/><Relationship Id="rId22" Type="http://schemas.openxmlformats.org/officeDocument/2006/relationships/hyperlink" Target="https://login.consultant.ru/link/?req=doc&amp;base=LAW&amp;n=451928&amp;dst=65" TargetMode="External"/><Relationship Id="rId27" Type="http://schemas.openxmlformats.org/officeDocument/2006/relationships/hyperlink" Target="https://login.consultant.ru/link/?req=doc&amp;base=RLAW913&amp;n=41916&amp;dst=100290" TargetMode="External"/><Relationship Id="rId30" Type="http://schemas.openxmlformats.org/officeDocument/2006/relationships/hyperlink" Target="https://login.consultant.ru/link/?req=doc&amp;base=LAW&amp;n=465972" TargetMode="External"/><Relationship Id="rId35" Type="http://schemas.openxmlformats.org/officeDocument/2006/relationships/theme" Target="theme/theme1.xml"/><Relationship Id="rId8" Type="http://schemas.openxmlformats.org/officeDocument/2006/relationships/hyperlink" Target="https://login.consultant.ru/link/?req=doc&amp;base=RLAW913&amp;n=48886&amp;dst=1001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5785</Words>
  <Characters>32981</Characters>
  <Application>Microsoft Office Word</Application>
  <DocSecurity>0</DocSecurity>
  <Lines>274</Lines>
  <Paragraphs>77</Paragraphs>
  <ScaleCrop>false</ScaleCrop>
  <Company/>
  <LinksUpToDate>false</LinksUpToDate>
  <CharactersWithSpaces>38689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User</cp:lastModifiedBy>
  <cp:revision>2</cp:revision>
  <dcterms:created xsi:type="dcterms:W3CDTF">2024-04-19T13:07:00Z</dcterms:created>
  <dcterms:modified xsi:type="dcterms:W3CDTF">2024-04-19T13:07:00Z</dcterms:modified>
</cp:coreProperties>
</file>