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>
      <w:pPr>
        <w:pStyle w:val="ConsPlusNormal"/>
        <w:jc w:val="right"/>
        <w:outlineLvl w:val="0"/>
      </w:pPr>
      <w:r>
        <w:t>Приложение 5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844"/>
      <w:bookmarkEnd w:id="0"/>
      <w:r>
        <w:t>ИСТОЧНИКИ</w:t>
      </w:r>
    </w:p>
    <w:p w:rsidR="00FF3BDE" w:rsidRDefault="00FF3BDE">
      <w:pPr>
        <w:pStyle w:val="ConsPlusTitle"/>
        <w:jc w:val="center"/>
      </w:pPr>
      <w:r>
        <w:t>ФИНАНСИРОВАНИЯ ДЕФИЦИТА РАЙОННОГО БЮДЖЕТА НА 2024 ГОД</w:t>
      </w:r>
    </w:p>
    <w:p w:rsidR="00FF3BDE" w:rsidRDefault="00FF3BDE" w:rsidP="009C2FFE">
      <w:pPr>
        <w:pStyle w:val="ConsPlusTitle"/>
        <w:jc w:val="center"/>
      </w:pPr>
      <w:r>
        <w:t>И ПЛАНОВЫЙ ПЕРИОД 2025 - 2026 ГОДОВ</w:t>
      </w:r>
    </w:p>
    <w:p w:rsidR="009C2FFE" w:rsidRDefault="009C2FFE" w:rsidP="009C2FFE">
      <w:pPr>
        <w:pStyle w:val="ConsPlusTitle"/>
        <w:jc w:val="center"/>
      </w:pPr>
      <w:bookmarkStart w:id="1" w:name="_GoBack"/>
      <w:bookmarkEnd w:id="1"/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F3BD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F3BDE" w:rsidRDefault="00FF3BDE">
            <w:pPr>
              <w:pStyle w:val="ConsPlusNormal"/>
              <w:jc w:val="center"/>
            </w:pPr>
            <w:r>
              <w:rPr>
                <w:color w:val="392C69"/>
              </w:rPr>
              <w:t>от 19.09.2024 N 339-р)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BDE" w:rsidRDefault="00FF3BDE">
            <w:pPr>
              <w:pStyle w:val="ConsPlusNormal"/>
            </w:pPr>
          </w:p>
        </w:tc>
      </w:tr>
    </w:tbl>
    <w:p w:rsidR="00FF3BDE" w:rsidRDefault="00FF3BDE">
      <w:pPr>
        <w:pStyle w:val="ConsPlusNormal"/>
      </w:pPr>
    </w:p>
    <w:p w:rsidR="001D2F3F" w:rsidRDefault="00FF3BDE" w:rsidP="001D2F3F">
      <w:pPr>
        <w:pStyle w:val="ConsPlusNormal"/>
        <w:jc w:val="right"/>
      </w:pPr>
      <w:r>
        <w:t>тыс. рублей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2835"/>
        <w:gridCol w:w="1417"/>
        <w:gridCol w:w="1418"/>
        <w:gridCol w:w="1417"/>
      </w:tblGrid>
      <w:tr w:rsidR="00FF3BDE" w:rsidTr="009C2FFE">
        <w:tc>
          <w:tcPr>
            <w:tcW w:w="2547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5" w:type="dxa"/>
            <w:vMerge w:val="restart"/>
          </w:tcPr>
          <w:p w:rsidR="00FF3BDE" w:rsidRDefault="00FF3BDE" w:rsidP="009C2FFE">
            <w:pPr>
              <w:pStyle w:val="ConsPlusNormal"/>
              <w:ind w:left="-57" w:right="-62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2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9C2FFE">
        <w:trPr>
          <w:trHeight w:val="372"/>
        </w:trPr>
        <w:tc>
          <w:tcPr>
            <w:tcW w:w="2547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2835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040 01 00 00 00 00 0000 000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646 895,0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200 640,9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29 689,3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040 01 05 00 00 00 0000 000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646 895,0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200 640,9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29 689,3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040 01 05 00 00 00 0000 500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- 1 742 877,1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- 1 560 183,1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- 1 564 391,3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040 01 05 02 00 00 0000 500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- 1 742 877,1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- 1 560 183,1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- 1 564 391,3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040 01 05 02 01 00 0000 510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- 1 742 877,1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- 1 560 183,1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- 1 564 391,3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040 01 05 02 01 05 0000 510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- 1 742 877,1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- 1 560 183,1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- 1 564 391,3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040 01 05 00 00 00 0000 600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2 389 772,1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1 760 824,0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1 594 080,6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040 01 05 02 00 00 0000 600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2 389 772,1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1 760 824,0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1 594 080,6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040 01 05 02 01 00 0000 610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2 389 772,1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1 760 824,0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1 594 080,6</w:t>
            </w:r>
          </w:p>
        </w:tc>
      </w:tr>
      <w:tr w:rsidR="00FF3BDE" w:rsidTr="009C2FFE">
        <w:tc>
          <w:tcPr>
            <w:tcW w:w="2547" w:type="dxa"/>
          </w:tcPr>
          <w:p w:rsidR="00FF3BDE" w:rsidRDefault="00FF3BDE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FF3BDE" w:rsidRDefault="00FF3BDE">
            <w:pPr>
              <w:pStyle w:val="ConsPlusNormal"/>
              <w:jc w:val="center"/>
            </w:pPr>
            <w:r>
              <w:t>040 01 05 02 01 05 0000 610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2 389 772,1</w:t>
            </w:r>
          </w:p>
        </w:tc>
        <w:tc>
          <w:tcPr>
            <w:tcW w:w="1418" w:type="dxa"/>
          </w:tcPr>
          <w:p w:rsidR="00FF3BDE" w:rsidRDefault="00FF3BDE">
            <w:pPr>
              <w:pStyle w:val="ConsPlusNormal"/>
              <w:jc w:val="right"/>
            </w:pPr>
            <w:r>
              <w:t>1 760 824,0</w:t>
            </w:r>
          </w:p>
        </w:tc>
        <w:tc>
          <w:tcPr>
            <w:tcW w:w="1417" w:type="dxa"/>
          </w:tcPr>
          <w:p w:rsidR="00FF3BDE" w:rsidRDefault="00FF3BDE">
            <w:pPr>
              <w:pStyle w:val="ConsPlusNormal"/>
              <w:jc w:val="right"/>
            </w:pPr>
            <w:r>
              <w:t>1 594 080,6</w:t>
            </w:r>
          </w:p>
        </w:tc>
      </w:tr>
    </w:tbl>
    <w:p w:rsidR="00FF3BDE" w:rsidRDefault="00FF3BDE" w:rsidP="009C2FFE">
      <w:pPr>
        <w:pStyle w:val="ConsPlusNormal"/>
      </w:pPr>
    </w:p>
    <w:sectPr w:rsidR="00FF3BDE" w:rsidSect="009C2FFE">
      <w:pgSz w:w="11905" w:h="16838"/>
      <w:pgMar w:top="851" w:right="850" w:bottom="0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134A80"/>
    <w:rsid w:val="001D2F3F"/>
    <w:rsid w:val="003E084F"/>
    <w:rsid w:val="00554E38"/>
    <w:rsid w:val="007F3CF1"/>
    <w:rsid w:val="009C2FFE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4C75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9885&amp;dst=1000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7</cp:revision>
  <dcterms:created xsi:type="dcterms:W3CDTF">2024-10-25T12:49:00Z</dcterms:created>
  <dcterms:modified xsi:type="dcterms:W3CDTF">2024-10-25T13:42:00Z</dcterms:modified>
</cp:coreProperties>
</file>