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98D" w:rsidRPr="001B5A27" w:rsidRDefault="0093198D" w:rsidP="0093198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93198D" w:rsidRPr="001B5A27" w:rsidRDefault="0093198D" w:rsidP="0093198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198D" w:rsidRPr="001B5A27" w:rsidRDefault="0093198D" w:rsidP="0093198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93198D" w:rsidRPr="001B5A27" w:rsidRDefault="0093198D" w:rsidP="0093198D">
      <w:pPr>
        <w:ind w:left="900"/>
        <w:jc w:val="right"/>
        <w:rPr>
          <w:sz w:val="26"/>
          <w:szCs w:val="26"/>
        </w:rPr>
      </w:pPr>
    </w:p>
    <w:p w:rsidR="0093198D" w:rsidRPr="008455CA" w:rsidRDefault="0093198D" w:rsidP="0093198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93198D" w:rsidRPr="008455CA" w:rsidRDefault="0093198D" w:rsidP="0093198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3198D" w:rsidRDefault="0093198D" w:rsidP="0093198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93198D" w:rsidRDefault="0093198D" w:rsidP="0093198D">
      <w:pPr>
        <w:ind w:left="900"/>
        <w:jc w:val="right"/>
        <w:rPr>
          <w:sz w:val="26"/>
          <w:szCs w:val="26"/>
        </w:rPr>
      </w:pPr>
    </w:p>
    <w:p w:rsidR="0093198D" w:rsidRPr="007D2710" w:rsidRDefault="0093198D" w:rsidP="0093198D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бюджетам поселений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2026-2027 годов</w:t>
      </w:r>
    </w:p>
    <w:p w:rsidR="0093198D" w:rsidRDefault="0093198D" w:rsidP="0093198D">
      <w:pPr>
        <w:jc w:val="right"/>
        <w:rPr>
          <w:sz w:val="22"/>
          <w:szCs w:val="22"/>
        </w:rPr>
      </w:pPr>
    </w:p>
    <w:p w:rsidR="0093198D" w:rsidRPr="007D2710" w:rsidRDefault="0093198D" w:rsidP="0093198D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83" w:type="dxa"/>
        <w:tblInd w:w="-289" w:type="dxa"/>
        <w:tblLook w:val="04A0" w:firstRow="1" w:lastRow="0" w:firstColumn="1" w:lastColumn="0" w:noHBand="0" w:noVBand="1"/>
      </w:tblPr>
      <w:tblGrid>
        <w:gridCol w:w="5949"/>
        <w:gridCol w:w="1276"/>
        <w:gridCol w:w="1276"/>
        <w:gridCol w:w="1282"/>
      </w:tblGrid>
      <w:tr w:rsidR="0093198D" w:rsidRPr="00A92073" w:rsidTr="0093198D">
        <w:trPr>
          <w:trHeight w:val="136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A9207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Сумма</w:t>
            </w:r>
          </w:p>
        </w:tc>
      </w:tr>
      <w:tr w:rsidR="0093198D" w:rsidRPr="00A92073" w:rsidTr="0093198D">
        <w:trPr>
          <w:trHeight w:val="154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 2027 год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</w:t>
            </w:r>
            <w:bookmarkStart w:id="0" w:name="_GoBack"/>
            <w:bookmarkEnd w:id="0"/>
            <w:r w:rsidRPr="00A92073">
              <w:rPr>
                <w:b/>
                <w:bCs/>
                <w:sz w:val="22"/>
                <w:szCs w:val="22"/>
              </w:rPr>
              <w:t>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317 269,5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211 262,3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218 912,7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87 713,9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92 916,5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96 633,3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8 862,8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9 586,0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6 816,7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7 089,4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7 373,0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9 216,2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7 981,8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8 633,2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15 706,0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16 334,2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7 376,8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7 671,9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7 978,8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12 126,4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12 611,5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13 116,0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6 849,3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7 123,3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14 354,9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16 253,8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16 904,0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7 789,0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общественной бани в с. Тельвиска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общественной бани в д. Макарово Сельского поселения «Тельвисочный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"Поставка до г. Нарьян-Мар твердотопливного котла для котельной общественной бани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Мероприятие "Текущий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1 381,0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12 026,2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12 166,4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907,1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4 582,7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4 956,6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63 581,2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66 124,3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68 769,3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6 478,0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6 737,1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7 006,6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10 004,0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2 856,9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2 971,1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5 178,6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5 385,8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5 601,2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7 839,2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8 152,7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8 478,9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5 551,7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5 773,8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3 523,8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4 728,1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4 917,2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5 113,9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4 247,6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4 417,5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4 594,2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5 849,0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421,7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720,7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68 072,5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«Причал – вертолетная площадка»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3 584,0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проезда к водоочистной установке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участка проезда по ул. Новоселов – ул. Молодежная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19 198,4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Сельское поселение "Коткинский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проезда от дома № 50 до дома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№ 59 по ул. Центральная в с. Коткино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«Подсыпка проезда по ул. Набережная в</w:t>
            </w:r>
            <w:r>
              <w:rPr>
                <w:sz w:val="22"/>
                <w:szCs w:val="22"/>
              </w:rPr>
              <w:t xml:space="preserve">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8 406,0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части проезда Набережный в </w:t>
            </w:r>
          </w:p>
          <w:p w:rsidR="0093198D" w:rsidRPr="00A92073" w:rsidRDefault="0093198D" w:rsidP="00F851FB">
            <w:pPr>
              <w:ind w:right="-112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д. Снопа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"Подсыпка проезда № 2 по ул. Березовая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6 114,0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color w:val="000000"/>
                <w:sz w:val="22"/>
                <w:szCs w:val="22"/>
              </w:rPr>
            </w:pPr>
            <w:r w:rsidRPr="00A92073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A92073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A92073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13 950,3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92073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7 947,0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8 264,8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8 595,3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5 868,2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5 717,3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6 183,8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36 274,8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3 658,3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дома №7А до дома 21 по ул. Советская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пожарного водоема до дома №26 по ул. Новоселов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дома №14А до дома №26А по ул. Заречная в с. Несь Сельского поселения "Канинский сельсовет"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«Текущий ремонт моста через р. Лахтенный в с. Несь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5 664,5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«Разработка проектной документации по капитальному ремонту моста пешеходного через ручей Няшинский в с. Коткино Сельского поселения «Коткинский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от вертолетной площадки до озера Банное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от жилого дома № 6 до жилого дома № 15 в 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деревянных тротуаров по улице Тундровая от здания ЖКУ до жилого дома № 12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Нельмин-Нос Сельского поселения «Малоземельский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в д. Вижас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деревянных тротуаров от д.13 </w:t>
            </w:r>
          </w:p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по ул. Рябиновая до д. 10 по ул. Лесная и от д. 6 до д. 10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по ул. Рябиновая в с. Ома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"Устройство деревянного тротуара от фельдшерско-акушерского пункта до водоподготовительной установки в д. Вижас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Речная от дома № 116 до дома № 107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«Устройство деревянного тротуара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Новая от дома № 164 до дома № 152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деревянного тротуара от ул. Армейская до поселкового кладбища в п. Индига Сельского поселения «Тиманский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«Поставка бетонных плит для обустройства тротуара по ул. Победы в п. Харута Сельского поселения «Хоседа-Хардский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«Вывоз песка от придомовых территорий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Шойна Сельского поселения «Шоинский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A92073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«Арт объект «Я люблю Андег»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«Модернизация детской площадки «Непоседы» в д. Лабожское»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участка проезда от дома № 4 до дома № 8 по ул. Новосёлов в с. Несь (I этап: приобретение железобетонных плит)»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элементов скейт-парка возле здания ГБУ ДО НАО «Спортивная школа олимпийского резерва «Труд» в с. Коткино»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«Обустройство спортивной площадки: приобретение уличных тренажеров, теневого навеса для тренажеров, скамеек и урны» в п. Нельмин-Нос»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«Спортивная площадка для воркаута в с. Ома»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«Ограждение места захоронения в д. Волонга»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 площадки, расположенной по ул. Озёрная в п. Хорей-Вер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«Детский городок в «Песчаной жемчужине» (монтаж ограждения и освещения детского городка в селе Шойна)»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«Изготовление и монтаж стелы «Факел»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 установкой декоративного освещения»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43 624,7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39 895,3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34 289,2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555,5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12 834,9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2 806,8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26 082,0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27 125,3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1 243,0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3 708,1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2 253,7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2 466,7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3 717,9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3 866,6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4 021,3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534,4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4 440,9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2 997,4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куб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"Обустройство пожарного водоема объемом 40 м куб. по ул. Новая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"Устройство пожарного водоема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Восточная, д. 6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172 193,4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168 643,7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жилого дома № 31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7 076,6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8 в многоквартирном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7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Оленная в п. Бугрино Сельского поселения «Колгуевский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9 455,2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дымовых труб в доме № 1А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Оленная в п. Бугрино Сельского поселения «Колгуевский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8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Советская в п. Нельмин-Нос Сельского поселения «Малоземельский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3А по ул. Калинина в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4 708,8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дома № 41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квартиры № 3 в многоквартирном доме № 25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12 по ул. Молодежная в п. Хорей-Вер Сельского поселения «Хорей-Верский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1 в жилом доме № 14 по ул. Колхозная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"Капитальный ремонт (устройство системы канализации) многоквартирного жилого дома № 5А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24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"Юшарский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14 212,7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 № 2; 13; 15; 16 в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4 014,5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квартиры № 28 в жилом доме № 13 «А»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жилого дома № 13А по ул. Ленина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в п. Амдерма в СП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98 913,5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оборудования узлов учета тепловой энергии в многоквартирных жилых домах № 5А, 5Б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Победы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18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A92073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23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Новая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10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Советская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"Снос (демонтаж) жилого дома № 2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 xml:space="preserve">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жилого дома № 8 по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ул. 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72 798,9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114 203,7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114 353,1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3 740,7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3 890,1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8 366,7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46 183,0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Подключение объектов к тепловым сетям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5 894,5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40 288,5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40 288,5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44 208,9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44 208,9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водозаборной скважины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Лабожское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Тошвиска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"Предоставление информации о гидрогеологических особенностях строения участка недр </w:t>
            </w:r>
          </w:p>
          <w:p w:rsidR="0093198D" w:rsidRPr="00A92073" w:rsidRDefault="0093198D" w:rsidP="00F851FB">
            <w:pPr>
              <w:ind w:right="-254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д. Мгла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 организации водоснабжения в д. Осколково Сельского поселения «Приморско-Куйский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водоснабжения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42 210,0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57 878,9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26 820,5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27 893,3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4 005,3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3 640,0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3 785,6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3 018,0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3 264,2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18 591,0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2 893,2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5 444,2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5 888,4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30 984,7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Великовисочное – речной причал» (участок от дома № 44 до здания котельной №1 (здание 32а))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9 960,0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25 до дома № 81/1) Сельского поселения «Пустозерский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5 995,0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"Приобретение и поставка 350 тонн щебня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"Хорей-Верский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 xml:space="preserve">Мероприятие «Текущий ремонт автомобильной дороги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«п. Хорей-Вер - аэропорт» Сельского поселения «Хорей-Верский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Нераспределенный резерв на реализацию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по организации электроснабжения в сельских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12 326,8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6 791,8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4 373,2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2 480,0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3 055,0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92073">
              <w:rPr>
                <w:sz w:val="22"/>
                <w:szCs w:val="22"/>
              </w:rPr>
              <w:br/>
              <w:t>Мероприятие «Капитальный 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67 733,3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63 697,8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"Текущий ремонт остановочного павильона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3 888,4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51 085,8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3 134,1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«Снос (демонтаж) объекта «Начальная школа» в д. Лабожское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>Мероприятие «Снос аварийного здания детского сада с подготовкой территории в с. Несь ул. Советская д.11 Сельского поселения «Канинский сельсовет» ЗР НАО»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92073">
              <w:rPr>
                <w:sz w:val="22"/>
                <w:szCs w:val="22"/>
              </w:rPr>
              <w:br/>
              <w:t xml:space="preserve">Мероприятие "Снос (демонтаж) объекта «Детский сад» в </w:t>
            </w:r>
          </w:p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8D" w:rsidRPr="00A92073" w:rsidRDefault="0093198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107 122,0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107 586,2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113 735,5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23 650,3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24 113,6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24 113,6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1 686,5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29 972,9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30 104,7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30 104,7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3 782,2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51 072,1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52 993,6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55 076,8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8 279,7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8 610,9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8 955,3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4 668,7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5 049,7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2 522,4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1 767,0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1 911,2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2 829,8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2 963,4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2 993,8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1 977,9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1 270,5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4 989,1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3 915,5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4 235,0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693,3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«Развитие культуры на территории муниципального района «Заполярный район» на 2025-2035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10 080,3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10 080,3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951,5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1 064,1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2 857,9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241,6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2 616,3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98D" w:rsidRPr="00A92073" w:rsidTr="0093198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962 965,9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750 224,8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8D" w:rsidRPr="00A92073" w:rsidRDefault="0093198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840 458,8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65271" w:rsidRDefault="0093198D">
      <w:r w:rsidRPr="001B5A27">
        <w:rPr>
          <w:sz w:val="26"/>
          <w:szCs w:val="26"/>
        </w:rPr>
        <w:t>».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8D"/>
    <w:rsid w:val="0093198D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DEDED-A893-4604-969C-60428FDE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319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319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3198D"/>
  </w:style>
  <w:style w:type="paragraph" w:styleId="a6">
    <w:name w:val="header"/>
    <w:basedOn w:val="a"/>
    <w:link w:val="a7"/>
    <w:rsid w:val="009319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319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3198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319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319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319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3198D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3198D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31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3198D"/>
    <w:rPr>
      <w:color w:val="0000FF"/>
      <w:u w:val="single"/>
    </w:rPr>
  </w:style>
  <w:style w:type="paragraph" w:customStyle="1" w:styleId="ConsPlusNormal">
    <w:name w:val="ConsPlusNormal"/>
    <w:rsid w:val="00931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93198D"/>
    <w:rPr>
      <w:color w:val="800080"/>
      <w:u w:val="single"/>
    </w:rPr>
  </w:style>
  <w:style w:type="paragraph" w:customStyle="1" w:styleId="msonormal0">
    <w:name w:val="msonormal"/>
    <w:basedOn w:val="a"/>
    <w:rsid w:val="0093198D"/>
    <w:pPr>
      <w:spacing w:before="100" w:beforeAutospacing="1" w:after="100" w:afterAutospacing="1"/>
    </w:pPr>
  </w:style>
  <w:style w:type="paragraph" w:customStyle="1" w:styleId="xl68">
    <w:name w:val="xl6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3198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3198D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3198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3198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3198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3198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3198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3198D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3198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3198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3198D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3198D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3198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3198D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31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3198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3198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3198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319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319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3198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31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31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31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31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3198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31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31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31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31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31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319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31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93198D"/>
    <w:rPr>
      <w:color w:val="106BBE"/>
    </w:rPr>
  </w:style>
  <w:style w:type="character" w:styleId="af1">
    <w:name w:val="annotation reference"/>
    <w:basedOn w:val="a0"/>
    <w:rsid w:val="0093198D"/>
    <w:rPr>
      <w:sz w:val="16"/>
      <w:szCs w:val="16"/>
    </w:rPr>
  </w:style>
  <w:style w:type="paragraph" w:styleId="af2">
    <w:name w:val="annotation text"/>
    <w:basedOn w:val="a"/>
    <w:link w:val="af3"/>
    <w:rsid w:val="0093198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319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3198D"/>
    <w:rPr>
      <w:b/>
      <w:bCs/>
    </w:rPr>
  </w:style>
  <w:style w:type="character" w:customStyle="1" w:styleId="af5">
    <w:name w:val="Тема примечания Знак"/>
    <w:basedOn w:val="af3"/>
    <w:link w:val="af4"/>
    <w:rsid w:val="009319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10981</Words>
  <Characters>62595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2025-02-27T13:20:00Z</dcterms:created>
  <dcterms:modified xsi:type="dcterms:W3CDTF">2025-02-27T13:20:00Z</dcterms:modified>
</cp:coreProperties>
</file>