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54" w:rsidRPr="001B5A27" w:rsidRDefault="003E2B24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1319ED">
        <w:rPr>
          <w:sz w:val="26"/>
          <w:szCs w:val="26"/>
        </w:rPr>
        <w:t>4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8155C3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1066F0" w:rsidP="00E97B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46"/>
        <w:gridCol w:w="475"/>
        <w:gridCol w:w="538"/>
        <w:gridCol w:w="1522"/>
        <w:gridCol w:w="620"/>
        <w:gridCol w:w="1261"/>
        <w:gridCol w:w="1276"/>
        <w:gridCol w:w="1276"/>
      </w:tblGrid>
      <w:tr w:rsidR="003F537A" w:rsidRPr="003F537A" w:rsidTr="003F537A">
        <w:trPr>
          <w:trHeight w:val="588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3F537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Раздел</w:t>
            </w:r>
          </w:p>
        </w:tc>
        <w:tc>
          <w:tcPr>
            <w:tcW w:w="538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vMerge w:val="restart"/>
            <w:shd w:val="clear" w:color="auto" w:fill="auto"/>
            <w:textDirection w:val="btLr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13" w:type="dxa"/>
            <w:gridSpan w:val="3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Сумма </w:t>
            </w:r>
          </w:p>
        </w:tc>
      </w:tr>
      <w:tr w:rsidR="003F537A" w:rsidRPr="003F537A" w:rsidTr="003F537A">
        <w:trPr>
          <w:trHeight w:val="588"/>
        </w:trPr>
        <w:tc>
          <w:tcPr>
            <w:tcW w:w="2405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538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2027 год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2 944 892,4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2 020 352,6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2 058 650,5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47 336,2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97 542,1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АДМИНИСТРАЦИЯ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2 345 588,3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1 393 684,8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1 376 173,9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203 942,9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115 106,8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114 542,9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6 630,7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6 630,7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6 630,7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F537A">
              <w:rPr>
                <w:sz w:val="22"/>
                <w:szCs w:val="22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6 630,7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100 078,7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100 078,7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100 078,7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97 583,6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99 433,2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645,5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3,8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3,8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Другие </w:t>
            </w:r>
            <w:proofErr w:type="spellStart"/>
            <w:r w:rsidRPr="003F537A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ные</w:t>
            </w:r>
            <w:proofErr w:type="spellEnd"/>
            <w:r w:rsidRPr="003F537A">
              <w:rPr>
                <w:b/>
                <w:bCs/>
                <w:sz w:val="22"/>
                <w:szCs w:val="22"/>
              </w:rPr>
              <w:t xml:space="preserve">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99 239,4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7 963,1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7 829,7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2 536,9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2 240,6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2 200,4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2 108,4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34.0.00.83040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34.0.00.83040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3 264,2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3 264,2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3 264,2</w:t>
            </w:r>
          </w:p>
        </w:tc>
      </w:tr>
      <w:tr w:rsidR="003F537A" w:rsidRPr="003F537A" w:rsidTr="003F537A">
        <w:trPr>
          <w:trHeight w:val="57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"Управление муниципальным имуществом муниципального района "Заполярный </w:t>
            </w:r>
            <w:r w:rsidRPr="003F537A">
              <w:rPr>
                <w:sz w:val="22"/>
                <w:szCs w:val="22"/>
              </w:rPr>
              <w:lastRenderedPageBreak/>
              <w:t>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88 206,2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974,9</w:t>
            </w:r>
          </w:p>
        </w:tc>
      </w:tr>
      <w:tr w:rsidR="003F537A" w:rsidRPr="003F537A" w:rsidTr="003F537A">
        <w:trPr>
          <w:trHeight w:val="165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18 805,5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18 279,5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68 366,7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974,9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68 366,7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974,9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2 369,4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демонтаж рекламных конструкций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69 558,4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54 408,5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56 908,7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34 665,7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43 191,5</w:t>
            </w:r>
          </w:p>
        </w:tc>
      </w:tr>
      <w:tr w:rsidR="003F537A" w:rsidRPr="003F537A" w:rsidTr="003F537A">
        <w:trPr>
          <w:trHeight w:val="645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34 665,7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43 191,5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15 488,0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6 407,5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15 488,0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2 644,8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25 613,4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27 703,5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25 613,4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27 703,5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32 709,0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11 371,4</w:t>
            </w:r>
          </w:p>
        </w:tc>
      </w:tr>
      <w:tr w:rsidR="003F537A" w:rsidRPr="003F537A" w:rsidTr="003F537A">
        <w:trPr>
          <w:trHeight w:val="585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32 709,0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11 371,4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Мероприятия в рамках муниципальной программы "Безопасность на территории </w:t>
            </w:r>
            <w:r w:rsidRPr="003F537A">
              <w:rPr>
                <w:sz w:val="22"/>
                <w:szCs w:val="22"/>
              </w:rPr>
              <w:lastRenderedPageBreak/>
              <w:t>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5 567,2</w:t>
            </w:r>
          </w:p>
        </w:tc>
      </w:tr>
      <w:tr w:rsidR="003F537A" w:rsidRPr="003F537A" w:rsidTr="003F537A">
        <w:trPr>
          <w:trHeight w:val="585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5 567,2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18 218,3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5 804,2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18 218,3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5 804,2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2 345,8</w:t>
            </w:r>
          </w:p>
        </w:tc>
      </w:tr>
      <w:tr w:rsidR="003F537A" w:rsidRPr="003F537A" w:rsidTr="003F537A">
        <w:trPr>
          <w:trHeight w:val="69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2 345,8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1 564,3</w:t>
            </w:r>
          </w:p>
        </w:tc>
      </w:tr>
      <w:tr w:rsidR="003F537A" w:rsidRPr="003F537A" w:rsidTr="003F537A">
        <w:trPr>
          <w:trHeight w:val="69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1 564,3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в рамках муниципальной программы "Безопасность на территории </w:t>
            </w:r>
            <w:r w:rsidRPr="003F537A">
              <w:rPr>
                <w:sz w:val="22"/>
                <w:szCs w:val="22"/>
              </w:rPr>
              <w:lastRenderedPageBreak/>
              <w:t>муниципального района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781,5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781,5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301 746,1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223 680,9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106 204,5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37.0.00.L5760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37.0.00.L5760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54 704,8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54 704,8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</w:tr>
      <w:tr w:rsidR="003F537A" w:rsidRPr="003F537A" w:rsidTr="003F537A">
        <w:trPr>
          <w:trHeight w:val="885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8 668,0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8 668,0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сельского хозяйства на территории </w:t>
            </w:r>
            <w:r w:rsidRPr="003F537A">
              <w:rPr>
                <w:sz w:val="22"/>
                <w:szCs w:val="22"/>
              </w:rPr>
              <w:lastRenderedPageBreak/>
              <w:t>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40 000,0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40 700,8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15 274,4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40 700,8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15 274,4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32 716,8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10 753,3</w:t>
            </w:r>
          </w:p>
        </w:tc>
      </w:tr>
      <w:tr w:rsidR="003F537A" w:rsidRPr="003F537A" w:rsidTr="003F537A">
        <w:trPr>
          <w:trHeight w:val="14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10 753,3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4 521,1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4 521,1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58 743,0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20 108,0</w:t>
            </w:r>
          </w:p>
        </w:tc>
      </w:tr>
      <w:tr w:rsidR="003F537A" w:rsidRPr="003F537A" w:rsidTr="003F537A">
        <w:trPr>
          <w:trHeight w:val="28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</w:t>
            </w:r>
            <w:r w:rsidRPr="003F537A">
              <w:rPr>
                <w:sz w:val="22"/>
                <w:szCs w:val="22"/>
              </w:rPr>
              <w:lastRenderedPageBreak/>
              <w:t>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58 743,0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20 108,0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39.0.00.9Д110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20 108,0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39.0.00.9Д110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20 108,0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39.0.00.9Д120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39.0.00.9Д120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25 228,2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29 672,1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25 228,2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29 672,1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32.0.00.79040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14 836,0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32.0.00.79040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14 836,0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 xml:space="preserve">Расходы районного бюджета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32.0.00.S9040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14 836,1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32.0.00.S9040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14 836,1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1 150,0</w:t>
            </w:r>
          </w:p>
        </w:tc>
      </w:tr>
      <w:tr w:rsidR="003F537A" w:rsidRPr="003F537A" w:rsidTr="003F537A">
        <w:trPr>
          <w:trHeight w:val="569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предприниматель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3F537A">
              <w:rPr>
                <w:sz w:val="22"/>
                <w:szCs w:val="22"/>
              </w:rPr>
              <w:t>ства</w:t>
            </w:r>
            <w:proofErr w:type="spellEnd"/>
            <w:r w:rsidRPr="003F537A">
              <w:rPr>
                <w:sz w:val="22"/>
                <w:szCs w:val="22"/>
              </w:rPr>
              <w:t>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34.0.00.83040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34.0.00.83040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1 150,0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1 545 472,2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957 872,7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1 055 309,9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288 601,3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569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"Строительство (приобретение) и проведение мероприятий по капитальному и текущему ремонту жилых помещений муниципального </w:t>
            </w:r>
            <w:r w:rsidRPr="003F537A">
              <w:rPr>
                <w:sz w:val="22"/>
                <w:szCs w:val="22"/>
              </w:rPr>
              <w:lastRenderedPageBreak/>
              <w:t>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288 601,3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35.0.00.79050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42 304,6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35.0.00.79050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42 304,6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3F537A">
              <w:rPr>
                <w:sz w:val="22"/>
                <w:szCs w:val="22"/>
              </w:rPr>
              <w:t>софинансируемые</w:t>
            </w:r>
            <w:proofErr w:type="spellEnd"/>
            <w:r w:rsidRPr="003F537A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35.0.00.S9050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35.0.00.S9050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8 440,2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Закупка товаров, работ и услуг для </w:t>
            </w:r>
            <w:r w:rsidRPr="003F537A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8 344,2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232 631,9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232 631,9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861 643,9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612 771,7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697 621,8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190 464,3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190 575,6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198 198,8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94 961,4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101 565,5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93 903,0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101 565,5</w:t>
            </w:r>
          </w:p>
        </w:tc>
      </w:tr>
      <w:tr w:rsidR="003F537A" w:rsidRPr="003F537A" w:rsidTr="003F537A">
        <w:trPr>
          <w:trHeight w:val="570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95 502,9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96 633,3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95 502,9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96 633,3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301 545,3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216 962,8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219 423,0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183 746,4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60 069,9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2 290,0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84 578,1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96 878,3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60 069,9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117 798,9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159 353,1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117 798,9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159 353,1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154 227,8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37.0.00.79620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37.0.00.79620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3F537A">
              <w:rPr>
                <w:sz w:val="22"/>
                <w:szCs w:val="22"/>
              </w:rPr>
              <w:t>софинансируемые</w:t>
            </w:r>
            <w:proofErr w:type="spellEnd"/>
            <w:r w:rsidRPr="003F537A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37.0.00.S9620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37.0.00.S9620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100 896,1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37 554,5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63 289,8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75 879,5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62 227,2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16 818,4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43 928,4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13 652,3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13 652,3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139 527,0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40.0.00.79080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35 439,8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40.0.00.79080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35 439,8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3F537A">
              <w:rPr>
                <w:sz w:val="22"/>
                <w:szCs w:val="22"/>
              </w:rPr>
              <w:t>софинансирование</w:t>
            </w:r>
            <w:proofErr w:type="spellEnd"/>
            <w:r w:rsidRPr="003F537A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40.0.00.S9080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1 865,3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40.0.00.S9080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1 865,3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102 221,9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75 679,3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26 542,6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40.0.00.89310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40.0.00.89310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100 000,0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122 279,4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122 279,4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122 279,4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122 279,4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169 258,7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151 755,2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155 408,7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155 743,8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142 719,5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146 011,8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155 743,8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142 719,5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146 011,8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102 508,3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105 130,5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105 210,7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35 999,9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39 287,6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1 664,7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1 513,5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69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9 396,9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9 396,9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9 396,9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6 853,0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6 875,7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6 607,3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717,3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717,3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31.0.00.80020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447,8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269,5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269,5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2 081,2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45.0.00.87010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45.0.00.87010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2 081,2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физической культуры, спорта и повышение </w:t>
            </w:r>
            <w:r w:rsidRPr="003F537A">
              <w:rPr>
                <w:sz w:val="22"/>
                <w:szCs w:val="22"/>
              </w:rPr>
              <w:lastRenderedPageBreak/>
              <w:t>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45.0.00.89380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45.0.00.89380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3 808,8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3 808,8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3 808,8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3 773,1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3 647,3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3 721,8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87,0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КУЛЬТУРА, КИНЕМАТОГРА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ФИЯ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"Развитие социальной инфраструктуры и создание комфортных условий проживания </w:t>
            </w:r>
            <w:r w:rsidRPr="003F537A">
              <w:rPr>
                <w:sz w:val="22"/>
                <w:szCs w:val="22"/>
              </w:rPr>
              <w:lastRenderedPageBreak/>
              <w:t>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12 242,7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11 803,2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44.0.00.88010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900,0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44.0.00.88010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44.0.00.89370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10 222,7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10 903,2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44.0.00.89370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10 222,7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10 903,2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19 035,3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19 552,4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19 838,4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16 104,1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16 432,9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16 432,9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16 104,1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16 432,9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16 432,9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13 556,7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13 833,5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13 556,7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13 833,5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2 599,4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2 599,4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2 931,2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3 119,5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3 405,5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"Содержание и обеспечение деятельности органов </w:t>
            </w:r>
            <w:r w:rsidRPr="003F537A">
              <w:rPr>
                <w:sz w:val="22"/>
                <w:szCs w:val="22"/>
              </w:rPr>
              <w:lastRenderedPageBreak/>
              <w:t>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2 585,5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2 734,2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3 004,8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1 435,7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1 435,7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1 293,1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1 293,1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31.0.00.84090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115,0</w:t>
            </w:r>
          </w:p>
        </w:tc>
      </w:tr>
      <w:tr w:rsidR="003F537A" w:rsidRPr="003F537A" w:rsidTr="003F537A">
        <w:trPr>
          <w:trHeight w:val="165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400,7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144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</w:t>
            </w:r>
            <w:r w:rsidRPr="003F537A">
              <w:rPr>
                <w:sz w:val="22"/>
                <w:szCs w:val="22"/>
              </w:rPr>
              <w:lastRenderedPageBreak/>
              <w:t>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45.0.00.87010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45.0.00.87010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640,6</w:t>
            </w:r>
          </w:p>
        </w:tc>
      </w:tr>
      <w:tr w:rsidR="003F537A" w:rsidRPr="003F537A" w:rsidTr="003F537A">
        <w:trPr>
          <w:trHeight w:val="711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45.0.00.89380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2 616,3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45.0.00.89380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2 616,3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4 318,4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481 640,2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489 722,4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493 882,5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66 909,2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66 471,8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69 752,5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44 456,4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46 097,5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45 312,1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43 880,8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44 630,9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43 880,8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44 630,9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42 511,7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44 053,2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43 133,2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1 369,1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1 497,7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681,2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содержание органов </w:t>
            </w:r>
            <w:r w:rsidRPr="003F537A">
              <w:rPr>
                <w:sz w:val="22"/>
                <w:szCs w:val="22"/>
              </w:rPr>
              <w:lastRenderedPageBreak/>
              <w:t>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681,2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395,4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278,5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285,8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4 440,4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4 440,4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4 440,4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4 440,4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20 000,0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196,3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52 265,0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52 852,0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52 265,0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52 852,0</w:t>
            </w:r>
          </w:p>
        </w:tc>
      </w:tr>
      <w:tr w:rsidR="003F537A" w:rsidRPr="003F537A" w:rsidTr="003F537A">
        <w:trPr>
          <w:trHeight w:val="286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Муниципальная программа "Возмещение части затрат органов местного самоуправления поселений муниципального района "Заполярный </w:t>
            </w:r>
            <w:r w:rsidRPr="003F537A">
              <w:rPr>
                <w:sz w:val="22"/>
                <w:szCs w:val="22"/>
              </w:rPr>
              <w:lastRenderedPageBreak/>
              <w:t>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52 265,0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52 852,0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22 292,1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22 747,3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22 292,1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22 747,3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29 972,9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30 104,7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29 972,9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30 104,7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362 286,0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370 182,9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371 081,7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163 028,5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163 028,5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163 028,5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163 028,5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218 993,4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216 789,4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208 053,2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152 976,4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152 976,4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152 976,4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55 076,8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55 076,8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43.0.00.89350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55 076,8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СОВЕТ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34 768,8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34 854,4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35 258,7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34 451,0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34 625,6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35 022,0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33 024,3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33 566,0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33 024,3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33 566,0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Председатель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92.1.00.00000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5 256,3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5 256,3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5 256,3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4 584,8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4 584,8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4 584,8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23 724,9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23 724,9</w:t>
            </w:r>
          </w:p>
        </w:tc>
      </w:tr>
      <w:tr w:rsidR="003F537A" w:rsidRPr="003F537A" w:rsidTr="003F537A">
        <w:trPr>
          <w:trHeight w:val="569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F537A">
              <w:rPr>
                <w:sz w:val="22"/>
                <w:szCs w:val="22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23 017,3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23 240,1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464,9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484,8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Другие </w:t>
            </w:r>
            <w:proofErr w:type="spellStart"/>
            <w:r w:rsidRPr="003F537A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ные</w:t>
            </w:r>
            <w:proofErr w:type="spellEnd"/>
            <w:r w:rsidRPr="003F537A">
              <w:rPr>
                <w:b/>
                <w:bCs/>
                <w:sz w:val="22"/>
                <w:szCs w:val="22"/>
              </w:rPr>
              <w:t xml:space="preserve">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1 456,0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1 456,0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92.3.00.81010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236,7</w:t>
            </w:r>
          </w:p>
        </w:tc>
      </w:tr>
      <w:tr w:rsidR="003F537A" w:rsidRPr="003F537A" w:rsidTr="003F537A">
        <w:trPr>
          <w:trHeight w:val="14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УПРАВЛЕНИЕ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 xml:space="preserve">НОГО ИМУЩЕСТВА АДМИНИСТРАЦИИ </w:t>
            </w:r>
            <w:r w:rsidRPr="003F537A">
              <w:rPr>
                <w:b/>
                <w:bCs/>
                <w:sz w:val="22"/>
                <w:szCs w:val="22"/>
              </w:rPr>
              <w:lastRenderedPageBreak/>
              <w:t>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53 101,6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25 332,9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25 475,9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24 582,4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24 925,4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24 904,2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Другие </w:t>
            </w:r>
            <w:proofErr w:type="spellStart"/>
            <w:r w:rsidRPr="003F537A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ные</w:t>
            </w:r>
            <w:proofErr w:type="spellEnd"/>
            <w:r w:rsidRPr="003F537A">
              <w:rPr>
                <w:b/>
                <w:bCs/>
                <w:sz w:val="22"/>
                <w:szCs w:val="22"/>
              </w:rPr>
              <w:t xml:space="preserve">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24 582,4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24 925,4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24 904,2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24 422,3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24 761,4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24 736,2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24 422,3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24 761,4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24 736,2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23 470,4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23 911,1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23 868,7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867,5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168,0</w:t>
            </w:r>
          </w:p>
        </w:tc>
      </w:tr>
      <w:tr w:rsidR="003F537A" w:rsidRPr="003F537A" w:rsidTr="003F537A">
        <w:trPr>
          <w:trHeight w:val="5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Оценка недвижимости, признание прав и регулирование отношений по </w:t>
            </w:r>
            <w:r w:rsidRPr="003F537A">
              <w:rPr>
                <w:sz w:val="22"/>
                <w:szCs w:val="22"/>
              </w:rPr>
              <w:lastRenderedPageBreak/>
              <w:t>муниципальной собственности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103,9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103,9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64,1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6 508,0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3F537A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360,0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Взнос в уставный фонд МП ЗР "</w:t>
            </w:r>
            <w:proofErr w:type="spellStart"/>
            <w:r w:rsidRPr="003F537A">
              <w:rPr>
                <w:sz w:val="22"/>
                <w:szCs w:val="22"/>
              </w:rPr>
              <w:t>Севержилкомсервис</w:t>
            </w:r>
            <w:proofErr w:type="spellEnd"/>
            <w:r w:rsidRPr="003F537A">
              <w:rPr>
                <w:sz w:val="22"/>
                <w:szCs w:val="22"/>
              </w:rPr>
              <w:t>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56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31.0.00.81010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211,7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КОНТРОЛЬНО-СЧЕТНАЯ ПАЛАТА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29 793,5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29 421,9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30 317,4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F537A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29 591,6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30 099,0</w:t>
            </w:r>
          </w:p>
        </w:tc>
      </w:tr>
      <w:tr w:rsidR="003F537A" w:rsidRPr="003F537A" w:rsidTr="003F537A">
        <w:trPr>
          <w:trHeight w:val="84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29 591,6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29 206,9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30 099,0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29 588,6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29 206,9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30 099,0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93.1.00.00000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6 798,5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6 798,5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6 798,5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10 921,6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11 089,2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10 921,6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11 089,2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9 866,0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9 722,6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10 098,2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Закупка товаров, работ и услуг для </w:t>
            </w:r>
            <w:r w:rsidRPr="003F537A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lastRenderedPageBreak/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1 055,6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991,0</w:t>
            </w:r>
          </w:p>
        </w:tc>
      </w:tr>
      <w:tr w:rsidR="003F537A" w:rsidRPr="003F537A" w:rsidTr="003F537A">
        <w:trPr>
          <w:trHeight w:val="82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93.3.00.00000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11 990,9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11 821,8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12 211,3</w:t>
            </w:r>
          </w:p>
        </w:tc>
      </w:tr>
      <w:tr w:rsidR="003F537A" w:rsidRPr="003F537A" w:rsidTr="003F537A">
        <w:trPr>
          <w:trHeight w:val="1380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11 990,9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11 821,8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12 211,3</w:t>
            </w:r>
          </w:p>
        </w:tc>
      </w:tr>
      <w:tr w:rsidR="003F537A" w:rsidRPr="003F537A" w:rsidTr="003F537A">
        <w:trPr>
          <w:trHeight w:val="110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11 990,8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11 820,0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12 210,0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1,3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center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01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98.0.00.81160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800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-</w:t>
            </w:r>
          </w:p>
        </w:tc>
      </w:tr>
      <w:tr w:rsidR="003F537A" w:rsidRPr="003F537A" w:rsidTr="003F537A">
        <w:trPr>
          <w:trHeight w:val="288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144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 xml:space="preserve">Профессиональная подготовка, переподготовка и </w:t>
            </w:r>
            <w:r w:rsidRPr="003F537A">
              <w:rPr>
                <w:b/>
                <w:bCs/>
                <w:sz w:val="22"/>
                <w:szCs w:val="22"/>
              </w:rPr>
              <w:lastRenderedPageBreak/>
              <w:t>повышение квалификации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lastRenderedPageBreak/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b/>
                <w:bCs/>
                <w:sz w:val="22"/>
                <w:szCs w:val="22"/>
              </w:rPr>
            </w:pPr>
            <w:r w:rsidRPr="003F537A">
              <w:rPr>
                <w:b/>
                <w:bCs/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276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218,4</w:t>
            </w:r>
          </w:p>
        </w:tc>
      </w:tr>
      <w:tr w:rsidR="003F537A" w:rsidRPr="003F537A" w:rsidTr="003F537A">
        <w:trPr>
          <w:trHeight w:val="552"/>
        </w:trPr>
        <w:tc>
          <w:tcPr>
            <w:tcW w:w="240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07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center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200</w:t>
            </w:r>
          </w:p>
        </w:tc>
        <w:tc>
          <w:tcPr>
            <w:tcW w:w="1261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F537A" w:rsidRPr="003F537A" w:rsidRDefault="003F537A" w:rsidP="003F537A">
            <w:pPr>
              <w:jc w:val="right"/>
              <w:rPr>
                <w:sz w:val="22"/>
                <w:szCs w:val="22"/>
              </w:rPr>
            </w:pPr>
            <w:r w:rsidRPr="003F537A">
              <w:rPr>
                <w:sz w:val="22"/>
                <w:szCs w:val="22"/>
              </w:rPr>
              <w:t>218,4</w:t>
            </w:r>
          </w:p>
        </w:tc>
      </w:tr>
    </w:tbl>
    <w:p w:rsidR="00AB2E17" w:rsidRDefault="00AB2E17" w:rsidP="00AB2E1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  <w:bookmarkStart w:id="1" w:name="_GoBack"/>
      <w:bookmarkEnd w:id="1"/>
    </w:p>
    <w:sectPr w:rsidR="00AB2E1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A3" w:rsidRDefault="00FF4FA3">
      <w:r>
        <w:separator/>
      </w:r>
    </w:p>
  </w:endnote>
  <w:endnote w:type="continuationSeparator" w:id="0">
    <w:p w:rsidR="00FF4FA3" w:rsidRDefault="00FF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2E17">
      <w:rPr>
        <w:rStyle w:val="a4"/>
        <w:noProof/>
      </w:rPr>
      <w:t>41</w: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A3" w:rsidRDefault="00FF4FA3">
      <w:r>
        <w:separator/>
      </w:r>
    </w:p>
  </w:footnote>
  <w:footnote w:type="continuationSeparator" w:id="0">
    <w:p w:rsidR="00FF4FA3" w:rsidRDefault="00FF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83D4E"/>
    <w:rsid w:val="00392041"/>
    <w:rsid w:val="00392160"/>
    <w:rsid w:val="00397CFD"/>
    <w:rsid w:val="003A2984"/>
    <w:rsid w:val="003A3FB6"/>
    <w:rsid w:val="003A49CC"/>
    <w:rsid w:val="003A4F43"/>
    <w:rsid w:val="003B05D1"/>
    <w:rsid w:val="003B2DA4"/>
    <w:rsid w:val="003B472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5010"/>
    <w:rsid w:val="003F537A"/>
    <w:rsid w:val="003F667A"/>
    <w:rsid w:val="004040FB"/>
    <w:rsid w:val="0040798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721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2E17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07871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1BA2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D96AC-490F-4B70-A225-306BCE09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41</Pages>
  <Words>7490</Words>
  <Characters>42699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50089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Артеева Инна Матиевна</cp:lastModifiedBy>
  <cp:revision>44</cp:revision>
  <cp:lastPrinted>2025-03-10T13:48:00Z</cp:lastPrinted>
  <dcterms:created xsi:type="dcterms:W3CDTF">2025-03-10T12:19:00Z</dcterms:created>
  <dcterms:modified xsi:type="dcterms:W3CDTF">2025-04-23T09:25:00Z</dcterms:modified>
</cp:coreProperties>
</file>