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E4" w:rsidRDefault="0080532A">
      <w:pPr>
        <w:ind w:right="175"/>
        <w:jc w:val="center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УВЕДОМЛЕНИЕ О ПРОВЕДЕНИИ ОБЩЕСТВЕННЫХ ОБСУЖДЕНИЙ</w:t>
      </w:r>
    </w:p>
    <w:p w:rsidR="005D7CE4" w:rsidRDefault="0080532A">
      <w:pPr>
        <w:ind w:right="175"/>
        <w:jc w:val="center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 xml:space="preserve">по материалам, обосновывающим лимит добычи охотничьих ресурсов на территории Ненецкого автономного округа в 2025-2026 </w:t>
      </w:r>
      <w:proofErr w:type="spellStart"/>
      <w:r>
        <w:rPr>
          <w:rFonts w:ascii="XO Thames" w:hAnsi="XO Thames"/>
          <w:sz w:val="26"/>
          <w:szCs w:val="26"/>
        </w:rPr>
        <w:t>г.г</w:t>
      </w:r>
      <w:proofErr w:type="spellEnd"/>
      <w:r>
        <w:rPr>
          <w:rFonts w:ascii="XO Thames" w:hAnsi="XO Thames"/>
          <w:sz w:val="26"/>
          <w:szCs w:val="26"/>
        </w:rPr>
        <w:t>.</w:t>
      </w:r>
    </w:p>
    <w:p w:rsidR="005D7CE4" w:rsidRDefault="005D7CE4">
      <w:pPr>
        <w:ind w:right="175"/>
        <w:jc w:val="center"/>
        <w:rPr>
          <w:rFonts w:ascii="XO Thames" w:hAnsi="XO Thames"/>
          <w:sz w:val="26"/>
          <w:szCs w:val="26"/>
        </w:rPr>
      </w:pPr>
    </w:p>
    <w:p w:rsidR="005D7CE4" w:rsidRDefault="0080532A">
      <w:pPr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Департамент природных ресурсов, экологии и агропромышленного комплекса Ненецкого автономного округа информирует о проведении общественных обсуждений по материалам, обосновывающим лимит добычи охотничьих ресурсов (лось, бурый медведь, выдра) на территории Ненецкого автономного округа на период с 1 августа 2025 г. до 1 августа 2026 г.</w:t>
      </w:r>
    </w:p>
    <w:p w:rsidR="005D7CE4" w:rsidRDefault="0080532A">
      <w:pPr>
        <w:pStyle w:val="a5"/>
        <w:spacing w:after="26" w:line="240" w:lineRule="auto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1. Информация об объекте обсуждений, подлежащем рассмотрению на общественных обсуждениях:</w:t>
      </w:r>
    </w:p>
    <w:p w:rsidR="005D7CE4" w:rsidRDefault="0080532A">
      <w:pPr>
        <w:ind w:firstLine="709"/>
        <w:jc w:val="both"/>
      </w:pPr>
      <w:r>
        <w:rPr>
          <w:rFonts w:ascii="XO Thames" w:hAnsi="XO Thames"/>
          <w:sz w:val="26"/>
          <w:szCs w:val="26"/>
        </w:rPr>
        <w:t xml:space="preserve">Заказчик и исполнитель работ: </w:t>
      </w:r>
      <w:r>
        <w:rPr>
          <w:rFonts w:ascii="XO Thames" w:hAnsi="XO Thames"/>
          <w:spacing w:val="3"/>
          <w:sz w:val="26"/>
          <w:szCs w:val="26"/>
        </w:rPr>
        <w:t xml:space="preserve">Департамент </w:t>
      </w:r>
      <w:r>
        <w:rPr>
          <w:rFonts w:ascii="XO Thames" w:hAnsi="XO Thames"/>
          <w:sz w:val="26"/>
          <w:szCs w:val="26"/>
        </w:rPr>
        <w:t xml:space="preserve">природных ресурсов, экологии и агропромышленного комплекса Ненецкого автономного округа (Департамент ПР и АПК НАО)  </w:t>
      </w:r>
      <w:r>
        <w:rPr>
          <w:rFonts w:ascii="XO Thames" w:hAnsi="XO Thames"/>
          <w:spacing w:val="3"/>
          <w:sz w:val="26"/>
          <w:szCs w:val="26"/>
        </w:rPr>
        <w:t>-</w:t>
      </w:r>
      <w:r>
        <w:rPr>
          <w:rFonts w:ascii="XO Thames" w:hAnsi="XO Thames"/>
          <w:sz w:val="26"/>
          <w:szCs w:val="26"/>
        </w:rPr>
        <w:t xml:space="preserve"> ОГРН 1058383006208, ИНН 2983003263, адрес: </w:t>
      </w:r>
      <w:r>
        <w:rPr>
          <w:rFonts w:ascii="XO Thames" w:hAnsi="XO Thames"/>
          <w:spacing w:val="3"/>
          <w:sz w:val="26"/>
          <w:szCs w:val="26"/>
        </w:rPr>
        <w:t xml:space="preserve">166000, Ненецкий АО, г. Нарьян-Мар, ул. им. И.П. </w:t>
      </w:r>
      <w:proofErr w:type="spellStart"/>
      <w:r>
        <w:rPr>
          <w:rFonts w:ascii="XO Thames" w:hAnsi="XO Thames"/>
          <w:spacing w:val="3"/>
          <w:sz w:val="26"/>
          <w:szCs w:val="26"/>
        </w:rPr>
        <w:t>Выучейского</w:t>
      </w:r>
      <w:proofErr w:type="spellEnd"/>
      <w:r>
        <w:rPr>
          <w:rFonts w:ascii="XO Thames" w:hAnsi="XO Thames"/>
          <w:spacing w:val="3"/>
          <w:sz w:val="26"/>
          <w:szCs w:val="26"/>
        </w:rPr>
        <w:t xml:space="preserve">, д. 36, цокольный этаж, тел.: 8(81853)2-38-55, </w:t>
      </w:r>
      <w:r>
        <w:rPr>
          <w:rFonts w:ascii="XO Thames" w:hAnsi="XO Thames"/>
          <w:sz w:val="26"/>
          <w:szCs w:val="26"/>
        </w:rPr>
        <w:t>e-</w:t>
      </w:r>
      <w:proofErr w:type="spellStart"/>
      <w:r>
        <w:rPr>
          <w:rFonts w:ascii="XO Thames" w:hAnsi="XO Thames"/>
          <w:sz w:val="26"/>
          <w:szCs w:val="26"/>
        </w:rPr>
        <w:t>mail</w:t>
      </w:r>
      <w:proofErr w:type="spellEnd"/>
      <w:r>
        <w:rPr>
          <w:rFonts w:ascii="XO Thames" w:hAnsi="XO Thames"/>
          <w:sz w:val="26"/>
          <w:szCs w:val="26"/>
        </w:rPr>
        <w:t xml:space="preserve">: </w:t>
      </w:r>
      <w:hyperlink r:id="rId4">
        <w:r>
          <w:rPr>
            <w:rStyle w:val="a3"/>
            <w:rFonts w:ascii="XO Thames" w:hAnsi="XO Thames"/>
            <w:spacing w:val="3"/>
            <w:sz w:val="26"/>
            <w:szCs w:val="26"/>
            <w:lang w:val="en-US"/>
          </w:rPr>
          <w:t>dpreak</w:t>
        </w:r>
        <w:r>
          <w:rPr>
            <w:rStyle w:val="a3"/>
            <w:rFonts w:ascii="XO Thames" w:hAnsi="XO Thames"/>
            <w:spacing w:val="3"/>
            <w:sz w:val="26"/>
            <w:szCs w:val="26"/>
          </w:rPr>
          <w:t>@</w:t>
        </w:r>
        <w:r>
          <w:rPr>
            <w:rStyle w:val="a3"/>
            <w:rFonts w:ascii="XO Thames" w:hAnsi="XO Thames"/>
            <w:spacing w:val="3"/>
            <w:sz w:val="26"/>
            <w:szCs w:val="26"/>
            <w:lang w:val="en-US"/>
          </w:rPr>
          <w:t>adm</w:t>
        </w:r>
        <w:r>
          <w:rPr>
            <w:rStyle w:val="a3"/>
            <w:rFonts w:ascii="XO Thames" w:hAnsi="XO Thames"/>
            <w:spacing w:val="3"/>
            <w:sz w:val="26"/>
            <w:szCs w:val="26"/>
          </w:rPr>
          <w:t>-</w:t>
        </w:r>
        <w:r>
          <w:rPr>
            <w:rStyle w:val="a3"/>
            <w:rFonts w:ascii="XO Thames" w:hAnsi="XO Thames"/>
            <w:spacing w:val="3"/>
            <w:sz w:val="26"/>
            <w:szCs w:val="26"/>
            <w:lang w:val="en-US"/>
          </w:rPr>
          <w:t>nao</w:t>
        </w:r>
        <w:r>
          <w:rPr>
            <w:rStyle w:val="a3"/>
            <w:rFonts w:ascii="XO Thames" w:hAnsi="XO Thames"/>
            <w:spacing w:val="3"/>
            <w:sz w:val="26"/>
            <w:szCs w:val="26"/>
          </w:rPr>
          <w:t>.</w:t>
        </w:r>
        <w:proofErr w:type="spellStart"/>
        <w:r>
          <w:rPr>
            <w:rStyle w:val="a3"/>
            <w:rFonts w:ascii="XO Thames" w:hAnsi="XO Thames"/>
            <w:spacing w:val="3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XO Thames" w:hAnsi="XO Thames"/>
          <w:sz w:val="26"/>
          <w:szCs w:val="26"/>
        </w:rPr>
        <w:t>.</w:t>
      </w:r>
    </w:p>
    <w:p w:rsidR="005D7CE4" w:rsidRDefault="0080532A">
      <w:pPr>
        <w:pStyle w:val="a9"/>
        <w:ind w:firstLine="709"/>
        <w:jc w:val="both"/>
        <w:textAlignment w:val="top"/>
      </w:pPr>
      <w:r>
        <w:rPr>
          <w:rFonts w:ascii="XO Thames" w:hAnsi="XO Thames"/>
          <w:sz w:val="26"/>
          <w:szCs w:val="26"/>
        </w:rPr>
        <w:t xml:space="preserve">Орган, ответственный за организацию общественных обсуждений: </w:t>
      </w:r>
      <w:r>
        <w:rPr>
          <w:rFonts w:ascii="XO Thames" w:hAnsi="XO Thames"/>
          <w:spacing w:val="3"/>
          <w:sz w:val="26"/>
          <w:szCs w:val="26"/>
        </w:rPr>
        <w:t xml:space="preserve">Администрация муниципального района «Заполярный район» Ненецкого автономного округа (166700, Ненецкий АО, Заполярный район, п. Искателей, ул. Губкина, д. 10, 8(81853) 4-88-23, </w:t>
      </w:r>
      <w:hyperlink r:id="rId5">
        <w:r>
          <w:rPr>
            <w:rStyle w:val="a3"/>
            <w:rFonts w:ascii="XO Thames" w:hAnsi="XO Thames"/>
            <w:spacing w:val="3"/>
            <w:sz w:val="26"/>
            <w:szCs w:val="26"/>
          </w:rPr>
          <w:t>admin-zr@mail.ru</w:t>
        </w:r>
      </w:hyperlink>
      <w:r>
        <w:rPr>
          <w:rFonts w:ascii="XO Thames" w:hAnsi="XO Thames"/>
          <w:spacing w:val="3"/>
          <w:sz w:val="26"/>
          <w:szCs w:val="26"/>
        </w:rPr>
        <w:t>).</w:t>
      </w:r>
    </w:p>
    <w:p w:rsidR="005D7CE4" w:rsidRDefault="0080532A">
      <w:pPr>
        <w:pStyle w:val="a5"/>
        <w:spacing w:after="26" w:line="240" w:lineRule="auto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Наименование объекта обсуждений: материалы, обосновывающие лимиты добычи охотничьих ресурсов (лось, бурый медведь, выдра) на территории Ненецкого автономного округа на период с 1 августа 2025 г. до 1 августа 2026 г.</w:t>
      </w:r>
    </w:p>
    <w:p w:rsidR="005D7CE4" w:rsidRDefault="0080532A">
      <w:pPr>
        <w:ind w:firstLine="709"/>
        <w:jc w:val="both"/>
        <w:rPr>
          <w:rFonts w:ascii="XO Thames" w:hAnsi="XO Thames"/>
          <w:sz w:val="26"/>
          <w:szCs w:val="26"/>
        </w:rPr>
      </w:pPr>
      <w:proofErr w:type="gramStart"/>
      <w:r>
        <w:rPr>
          <w:rFonts w:ascii="XO Thames" w:hAnsi="XO Thames"/>
          <w:sz w:val="26"/>
          <w:szCs w:val="26"/>
        </w:rPr>
        <w:t>Наименование  планируемой</w:t>
      </w:r>
      <w:proofErr w:type="gramEnd"/>
      <w:r>
        <w:rPr>
          <w:rFonts w:ascii="XO Thames" w:hAnsi="XO Thames"/>
          <w:sz w:val="26"/>
          <w:szCs w:val="26"/>
        </w:rPr>
        <w:t xml:space="preserve"> хозяйственной и иной деятельности: установление лимита добычи охотничьих ресурсов (лось, бурый медведь, выдра) на территории Ненецкого автономного округа на период с 1 августа 2025 г. до 1 августа 2026 г. </w:t>
      </w:r>
    </w:p>
    <w:p w:rsidR="005D7CE4" w:rsidRDefault="0080532A">
      <w:pPr>
        <w:pStyle w:val="a5"/>
        <w:spacing w:after="0" w:line="240" w:lineRule="auto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 xml:space="preserve">Цель планируемой хозяйственной и иной деятельности: рациональное использование охотничьих ресурсов и регулирование объёма добычи охотничьих ресурсов (лось, бурый медведь, выдра) на территории Ненецкого автономного округа на период с 1 августа 2025 г. до 1 августа 2026 г. в соответствии с требованиями Федерального закона от 24.07.2009 № 209-ФЗ «Об охоте и о сохранении </w:t>
      </w:r>
      <w:proofErr w:type="gramStart"/>
      <w:r>
        <w:rPr>
          <w:rFonts w:ascii="XO Thames" w:hAnsi="XO Thames"/>
          <w:sz w:val="26"/>
          <w:szCs w:val="26"/>
        </w:rPr>
        <w:t>охотничьих ресурсов</w:t>
      </w:r>
      <w:proofErr w:type="gramEnd"/>
      <w:r>
        <w:rPr>
          <w:rFonts w:ascii="XO Thames" w:hAnsi="XO Thames"/>
          <w:sz w:val="26"/>
          <w:szCs w:val="26"/>
        </w:rPr>
        <w:t xml:space="preserve"> и о внесении изменений в отдельные законодательные акты Российской Федерации».</w:t>
      </w:r>
    </w:p>
    <w:p w:rsidR="005D7CE4" w:rsidRDefault="0080532A">
      <w:pPr>
        <w:pStyle w:val="a5"/>
        <w:spacing w:after="0" w:line="240" w:lineRule="auto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 xml:space="preserve">Предварительное место </w:t>
      </w:r>
      <w:proofErr w:type="gramStart"/>
      <w:r>
        <w:rPr>
          <w:rFonts w:ascii="XO Thames" w:hAnsi="XO Thames"/>
          <w:sz w:val="26"/>
          <w:szCs w:val="26"/>
        </w:rPr>
        <w:t>реализации</w:t>
      </w:r>
      <w:proofErr w:type="gramEnd"/>
      <w:r>
        <w:rPr>
          <w:rFonts w:ascii="XO Thames" w:hAnsi="XO Thames"/>
          <w:sz w:val="26"/>
          <w:szCs w:val="26"/>
        </w:rPr>
        <w:t xml:space="preserve"> планируемой хозяйственной и иной деятельности: территория Ненецкого автономного округа.</w:t>
      </w:r>
    </w:p>
    <w:p w:rsidR="005D7CE4" w:rsidRDefault="0080532A">
      <w:pPr>
        <w:pStyle w:val="a5"/>
        <w:spacing w:after="26" w:line="240" w:lineRule="auto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 xml:space="preserve">Контактные данные (телефон и адрес электронной почты (при наличии) ответственных лиц со стороны заказчика (исполнителя): тел. (81853) 2-38-65, </w:t>
      </w:r>
      <w:proofErr w:type="spellStart"/>
      <w:r>
        <w:rPr>
          <w:rFonts w:ascii="XO Thames" w:hAnsi="XO Thames"/>
          <w:sz w:val="26"/>
          <w:szCs w:val="26"/>
        </w:rPr>
        <w:t>Вокуев</w:t>
      </w:r>
      <w:proofErr w:type="spellEnd"/>
      <w:r>
        <w:rPr>
          <w:rFonts w:ascii="XO Thames" w:hAnsi="XO Thames"/>
          <w:sz w:val="26"/>
          <w:szCs w:val="26"/>
        </w:rPr>
        <w:t xml:space="preserve"> Андрей Валентинович.</w:t>
      </w:r>
    </w:p>
    <w:p w:rsidR="005D7CE4" w:rsidRDefault="0080532A">
      <w:pPr>
        <w:pStyle w:val="a5"/>
        <w:spacing w:after="83" w:line="240" w:lineRule="auto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Иная информация по желанию заказчика (исполнителя): отсутствует.</w:t>
      </w:r>
    </w:p>
    <w:p w:rsidR="005D7CE4" w:rsidRDefault="0080532A">
      <w:pPr>
        <w:pStyle w:val="a5"/>
        <w:spacing w:after="26" w:line="240" w:lineRule="auto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2.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</w:t>
      </w:r>
    </w:p>
    <w:p w:rsidR="005D7CE4" w:rsidRDefault="0080532A">
      <w:pPr>
        <w:pStyle w:val="a5"/>
        <w:spacing w:line="240" w:lineRule="auto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Материалы размещены в здании Департамента ПР и АПК НАО в период с 14</w:t>
      </w:r>
      <w:r>
        <w:rPr>
          <w:rFonts w:ascii="XO Thames" w:hAnsi="XO Thames"/>
          <w:sz w:val="26"/>
          <w:szCs w:val="26"/>
          <w:shd w:val="clear" w:color="auto" w:fill="FFFF00"/>
        </w:rPr>
        <w:t xml:space="preserve"> </w:t>
      </w:r>
      <w:r>
        <w:rPr>
          <w:rFonts w:ascii="XO Thames" w:hAnsi="XO Thames"/>
          <w:sz w:val="26"/>
          <w:szCs w:val="26"/>
        </w:rPr>
        <w:t xml:space="preserve">апреля по 13 мая 2025 года по адресу: 166000, Ненецкий АО, г. Нарьян-Мар, ул. </w:t>
      </w:r>
      <w:proofErr w:type="spellStart"/>
      <w:r>
        <w:rPr>
          <w:rFonts w:ascii="XO Thames" w:hAnsi="XO Thames"/>
          <w:sz w:val="26"/>
          <w:szCs w:val="26"/>
        </w:rPr>
        <w:t>Выучейского</w:t>
      </w:r>
      <w:proofErr w:type="spellEnd"/>
      <w:r>
        <w:rPr>
          <w:rFonts w:ascii="XO Thames" w:hAnsi="XO Thames"/>
          <w:sz w:val="26"/>
          <w:szCs w:val="26"/>
        </w:rPr>
        <w:t xml:space="preserve">, д. 36, </w:t>
      </w:r>
      <w:proofErr w:type="spellStart"/>
      <w:r>
        <w:rPr>
          <w:rFonts w:ascii="XO Thames" w:hAnsi="XO Thames"/>
          <w:sz w:val="26"/>
          <w:szCs w:val="26"/>
        </w:rPr>
        <w:t>каб</w:t>
      </w:r>
      <w:proofErr w:type="spellEnd"/>
      <w:r>
        <w:rPr>
          <w:rFonts w:ascii="XO Thames" w:hAnsi="XO Thames"/>
          <w:sz w:val="26"/>
          <w:szCs w:val="26"/>
        </w:rPr>
        <w:t>. 19.</w:t>
      </w:r>
    </w:p>
    <w:p w:rsidR="005D7CE4" w:rsidRDefault="0080532A">
      <w:pPr>
        <w:pStyle w:val="a5"/>
        <w:spacing w:after="0" w:line="240" w:lineRule="auto"/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lastRenderedPageBreak/>
        <w:t>Доступ для очного ознакомления с материалами возможен по данному адресу в указанный период с понедельника по пятницу с 8:30 до 12:30 и с 30:30 до 17:30.</w:t>
      </w:r>
    </w:p>
    <w:p w:rsidR="005D7CE4" w:rsidRDefault="0080532A">
      <w:pPr>
        <w:ind w:right="175" w:firstLine="709"/>
        <w:jc w:val="both"/>
      </w:pPr>
      <w:r>
        <w:rPr>
          <w:rFonts w:ascii="XO Thames" w:hAnsi="XO Thames"/>
          <w:sz w:val="26"/>
          <w:szCs w:val="26"/>
        </w:rPr>
        <w:t xml:space="preserve">3. Информация о размещении объекта обсуждений в сети "Интернет": материалы размещены на официальном сайте Департамента природных ресурсов, экологии и агропромышленного комплекса Ненецкого автономного округа </w:t>
      </w:r>
      <w:r>
        <w:rPr>
          <w:rStyle w:val="a3"/>
          <w:rFonts w:ascii="XO Thames" w:hAnsi="XO Thames"/>
          <w:color w:val="auto"/>
          <w:sz w:val="26"/>
          <w:szCs w:val="26"/>
          <w:u w:val="none"/>
          <w:lang w:val="en-US"/>
        </w:rPr>
        <w:t>https</w:t>
      </w:r>
      <w:r>
        <w:rPr>
          <w:rStyle w:val="a3"/>
          <w:rFonts w:ascii="XO Thames" w:hAnsi="XO Thames"/>
          <w:color w:val="auto"/>
          <w:sz w:val="26"/>
          <w:szCs w:val="26"/>
          <w:u w:val="none"/>
        </w:rPr>
        <w:t>://</w:t>
      </w:r>
      <w:proofErr w:type="spellStart"/>
      <w:r>
        <w:rPr>
          <w:rStyle w:val="a3"/>
          <w:rFonts w:ascii="XO Thames" w:hAnsi="XO Thames"/>
          <w:color w:val="auto"/>
          <w:sz w:val="26"/>
          <w:szCs w:val="26"/>
          <w:u w:val="none"/>
          <w:lang w:val="en-US"/>
        </w:rPr>
        <w:t>dprea</w:t>
      </w:r>
      <w:proofErr w:type="spellEnd"/>
      <w:r>
        <w:rPr>
          <w:rStyle w:val="a3"/>
          <w:rFonts w:ascii="XO Thames" w:hAnsi="XO Thames"/>
          <w:color w:val="auto"/>
          <w:sz w:val="26"/>
          <w:szCs w:val="26"/>
          <w:u w:val="none"/>
        </w:rPr>
        <w:t>.</w:t>
      </w:r>
      <w:proofErr w:type="spellStart"/>
      <w:r>
        <w:rPr>
          <w:rStyle w:val="a3"/>
          <w:rFonts w:ascii="XO Thames" w:hAnsi="XO Thames"/>
          <w:color w:val="auto"/>
          <w:sz w:val="26"/>
          <w:szCs w:val="26"/>
          <w:u w:val="none"/>
          <w:lang w:val="en-US"/>
        </w:rPr>
        <w:t>adm</w:t>
      </w:r>
      <w:proofErr w:type="spellEnd"/>
      <w:r>
        <w:rPr>
          <w:rStyle w:val="a3"/>
          <w:rFonts w:ascii="XO Thames" w:hAnsi="XO Thames"/>
          <w:color w:val="auto"/>
          <w:sz w:val="26"/>
          <w:szCs w:val="26"/>
          <w:u w:val="none"/>
        </w:rPr>
        <w:t>-</w:t>
      </w:r>
      <w:proofErr w:type="spellStart"/>
      <w:r>
        <w:rPr>
          <w:rStyle w:val="a3"/>
          <w:rFonts w:ascii="XO Thames" w:hAnsi="XO Thames"/>
          <w:color w:val="auto"/>
          <w:sz w:val="26"/>
          <w:szCs w:val="26"/>
          <w:u w:val="none"/>
          <w:lang w:val="en-US"/>
        </w:rPr>
        <w:t>nao</w:t>
      </w:r>
      <w:proofErr w:type="spellEnd"/>
      <w:r>
        <w:rPr>
          <w:rStyle w:val="a3"/>
          <w:rFonts w:ascii="XO Thames" w:hAnsi="XO Thames"/>
          <w:color w:val="auto"/>
          <w:sz w:val="26"/>
          <w:szCs w:val="26"/>
          <w:u w:val="none"/>
        </w:rPr>
        <w:t>.</w:t>
      </w:r>
      <w:proofErr w:type="spellStart"/>
      <w:r>
        <w:rPr>
          <w:rStyle w:val="a3"/>
          <w:rFonts w:ascii="XO Thames" w:hAnsi="XO Thames"/>
          <w:color w:val="auto"/>
          <w:sz w:val="26"/>
          <w:szCs w:val="26"/>
          <w:u w:val="none"/>
          <w:lang w:val="en-US"/>
        </w:rPr>
        <w:t>ru</w:t>
      </w:r>
      <w:proofErr w:type="spellEnd"/>
      <w:r>
        <w:rPr>
          <w:rStyle w:val="a3"/>
          <w:rFonts w:ascii="XO Thames" w:hAnsi="XO Thames"/>
          <w:color w:val="auto"/>
          <w:sz w:val="26"/>
          <w:szCs w:val="26"/>
          <w:u w:val="none"/>
        </w:rPr>
        <w:t>/</w:t>
      </w:r>
      <w:r>
        <w:rPr>
          <w:rFonts w:ascii="XO Thames" w:hAnsi="XO Thames"/>
          <w:color w:val="auto"/>
          <w:sz w:val="26"/>
          <w:szCs w:val="26"/>
        </w:rPr>
        <w:t xml:space="preserve"> </w:t>
      </w:r>
      <w:r>
        <w:rPr>
          <w:rFonts w:ascii="XO Thames" w:hAnsi="XO Thames"/>
          <w:sz w:val="26"/>
          <w:szCs w:val="26"/>
        </w:rPr>
        <w:t>в разделе «Информация в области охоты».</w:t>
      </w:r>
    </w:p>
    <w:p w:rsidR="005D7CE4" w:rsidRDefault="0080532A">
      <w:pPr>
        <w:ind w:right="175"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4. Информация о возможности проведения слушаний с использованием средств дистанционного взаимодействия: необходимость отсутствует. Граждане могут дистанционно ознакомиться с материалами обсуждений, размещённых на сайте заказчика, и направить свои предложения, замечания и рекомендации на следующие электронные адреса:</w:t>
      </w:r>
    </w:p>
    <w:p w:rsidR="005D7CE4" w:rsidRDefault="0080532A">
      <w:pPr>
        <w:ind w:right="175"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 xml:space="preserve">- Департамента ПР и АПК НАО </w:t>
      </w:r>
      <w:r>
        <w:rPr>
          <w:rFonts w:ascii="XO Thames" w:hAnsi="XO Thames"/>
          <w:sz w:val="26"/>
          <w:szCs w:val="26"/>
          <w:lang w:val="en-US"/>
        </w:rPr>
        <w:t>DPREAK</w:t>
      </w:r>
      <w:r>
        <w:rPr>
          <w:rFonts w:ascii="XO Thames" w:hAnsi="XO Thames"/>
          <w:sz w:val="26"/>
          <w:szCs w:val="26"/>
        </w:rPr>
        <w:t>@</w:t>
      </w:r>
      <w:proofErr w:type="spellStart"/>
      <w:r>
        <w:rPr>
          <w:rFonts w:ascii="XO Thames" w:hAnsi="XO Thames"/>
          <w:sz w:val="26"/>
          <w:szCs w:val="26"/>
          <w:lang w:val="en-US"/>
        </w:rPr>
        <w:t>adm</w:t>
      </w:r>
      <w:proofErr w:type="spellEnd"/>
      <w:r>
        <w:rPr>
          <w:rFonts w:ascii="XO Thames" w:hAnsi="XO Thames"/>
          <w:sz w:val="26"/>
          <w:szCs w:val="26"/>
        </w:rPr>
        <w:t>-</w:t>
      </w:r>
      <w:proofErr w:type="spellStart"/>
      <w:r>
        <w:rPr>
          <w:rFonts w:ascii="XO Thames" w:hAnsi="XO Thames"/>
          <w:sz w:val="26"/>
          <w:szCs w:val="26"/>
          <w:lang w:val="en-US"/>
        </w:rPr>
        <w:t>nao</w:t>
      </w:r>
      <w:proofErr w:type="spellEnd"/>
      <w:r>
        <w:rPr>
          <w:rFonts w:ascii="XO Thames" w:hAnsi="XO Thames"/>
          <w:sz w:val="26"/>
          <w:szCs w:val="26"/>
        </w:rPr>
        <w:t>.</w:t>
      </w:r>
      <w:proofErr w:type="spellStart"/>
      <w:r>
        <w:rPr>
          <w:rFonts w:ascii="XO Thames" w:hAnsi="XO Thames"/>
          <w:sz w:val="26"/>
          <w:szCs w:val="26"/>
          <w:lang w:val="en-US"/>
        </w:rPr>
        <w:t>ru</w:t>
      </w:r>
      <w:proofErr w:type="spellEnd"/>
      <w:r>
        <w:rPr>
          <w:rFonts w:ascii="XO Thames" w:hAnsi="XO Thames"/>
          <w:sz w:val="26"/>
          <w:szCs w:val="26"/>
        </w:rPr>
        <w:t>;</w:t>
      </w:r>
    </w:p>
    <w:p w:rsidR="005D7CE4" w:rsidRDefault="0080532A">
      <w:pPr>
        <w:ind w:right="175"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- Администрации муниципального района «Заполярный район» Ненецкого автономного округа» admin-zr@mail.ru.</w:t>
      </w:r>
    </w:p>
    <w:p w:rsidR="005D7CE4" w:rsidRDefault="005D7CE4">
      <w:pPr>
        <w:spacing w:line="288" w:lineRule="auto"/>
        <w:ind w:right="175" w:firstLine="709"/>
        <w:jc w:val="both"/>
        <w:rPr>
          <w:rFonts w:ascii="XO Thames" w:hAnsi="XO Thames"/>
          <w:sz w:val="26"/>
          <w:szCs w:val="26"/>
        </w:rPr>
      </w:pPr>
      <w:bookmarkStart w:id="0" w:name="_GoBack"/>
      <w:bookmarkEnd w:id="0"/>
    </w:p>
    <w:p w:rsidR="005D7CE4" w:rsidRDefault="0080532A">
      <w:pPr>
        <w:ind w:firstLine="709"/>
        <w:jc w:val="both"/>
        <w:rPr>
          <w:rFonts w:ascii="XO Thames" w:hAnsi="XO Thames"/>
          <w:sz w:val="26"/>
          <w:szCs w:val="26"/>
        </w:rPr>
      </w:pPr>
      <w:r>
        <w:rPr>
          <w:rFonts w:ascii="XO Thames" w:hAnsi="XO Thames"/>
          <w:sz w:val="26"/>
          <w:szCs w:val="26"/>
        </w:rPr>
        <w:t>Срок проведения общественных обсужд</w:t>
      </w:r>
      <w:r w:rsidR="00E377B0">
        <w:rPr>
          <w:rFonts w:ascii="XO Thames" w:hAnsi="XO Thames"/>
          <w:sz w:val="26"/>
          <w:szCs w:val="26"/>
        </w:rPr>
        <w:t>ений: с 14.04.2025 по 13.05.2025</w:t>
      </w:r>
      <w:r>
        <w:rPr>
          <w:rFonts w:ascii="XO Thames" w:hAnsi="XO Thames"/>
          <w:sz w:val="26"/>
          <w:szCs w:val="26"/>
        </w:rPr>
        <w:t>.</w:t>
      </w:r>
    </w:p>
    <w:p w:rsidR="005D7CE4" w:rsidRDefault="005D7CE4">
      <w:pPr>
        <w:spacing w:line="288" w:lineRule="auto"/>
        <w:ind w:right="175" w:firstLine="709"/>
        <w:jc w:val="both"/>
        <w:rPr>
          <w:sz w:val="26"/>
          <w:szCs w:val="26"/>
        </w:rPr>
      </w:pPr>
    </w:p>
    <w:p w:rsidR="005D7CE4" w:rsidRDefault="005D7CE4">
      <w:pPr>
        <w:spacing w:line="288" w:lineRule="auto"/>
        <w:ind w:right="175" w:firstLine="709"/>
        <w:jc w:val="both"/>
        <w:rPr>
          <w:sz w:val="26"/>
          <w:szCs w:val="26"/>
        </w:rPr>
      </w:pPr>
    </w:p>
    <w:p w:rsidR="005D7CE4" w:rsidRDefault="005D7CE4">
      <w:pPr>
        <w:spacing w:line="288" w:lineRule="auto"/>
        <w:ind w:right="175" w:firstLine="709"/>
        <w:jc w:val="both"/>
        <w:rPr>
          <w:sz w:val="26"/>
          <w:szCs w:val="26"/>
        </w:rPr>
      </w:pPr>
    </w:p>
    <w:sectPr w:rsidR="005D7CE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E4"/>
    <w:rsid w:val="005D7CE4"/>
    <w:rsid w:val="0080532A"/>
    <w:rsid w:val="00E3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7C0D"/>
  <w15:docId w15:val="{D2D5A9C0-69F4-4830-B053-4D916528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6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3667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unhideWhenUsed/>
    <w:qFormat/>
    <w:rsid w:val="00D57E8F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dpreak@adm-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Вокуев Андрей Валентинович</dc:creator>
  <dc:description/>
  <cp:lastModifiedBy>Рыков Виталий Геннадьевич</cp:lastModifiedBy>
  <cp:revision>3</cp:revision>
  <dcterms:created xsi:type="dcterms:W3CDTF">2025-04-08T12:01:00Z</dcterms:created>
  <dcterms:modified xsi:type="dcterms:W3CDTF">2025-04-08T13:55:00Z</dcterms:modified>
  <dc:language>ru-RU</dc:language>
</cp:coreProperties>
</file>