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042" w:rsidRDefault="00D77042" w:rsidP="00D77042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5E6D4A0F" wp14:editId="21BF1C55">
            <wp:extent cx="494030" cy="629920"/>
            <wp:effectExtent l="0" t="0" r="127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7042" w:rsidRDefault="00D77042" w:rsidP="00D77042">
      <w:pPr>
        <w:spacing w:before="240" w:after="120"/>
        <w:jc w:val="center"/>
        <w:rPr>
          <w:sz w:val="22"/>
        </w:rPr>
      </w:pPr>
      <w:proofErr w:type="gramStart"/>
      <w:r>
        <w:rPr>
          <w:sz w:val="22"/>
        </w:rPr>
        <w:t>Российская  Федерация</w:t>
      </w:r>
      <w:proofErr w:type="gramEnd"/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 xml:space="preserve">Администрация муниципального района </w:t>
      </w:r>
    </w:p>
    <w:p w:rsidR="00D77042" w:rsidRDefault="00D77042" w:rsidP="00D77042">
      <w:pPr>
        <w:jc w:val="center"/>
        <w:rPr>
          <w:b/>
          <w:sz w:val="30"/>
        </w:rPr>
      </w:pPr>
      <w:r>
        <w:rPr>
          <w:b/>
          <w:sz w:val="30"/>
        </w:rPr>
        <w:t>«Заполярный район» Ненецкого автономного округа»</w:t>
      </w:r>
    </w:p>
    <w:p w:rsidR="00D77042" w:rsidRDefault="00D77042" w:rsidP="00D77042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77042" w:rsidRDefault="00D77042" w:rsidP="00D77042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от 0</w:t>
      </w:r>
      <w:r w:rsidR="009A5FAD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.0</w:t>
      </w:r>
      <w:r w:rsidR="009702CF">
        <w:rPr>
          <w:b/>
          <w:sz w:val="28"/>
          <w:szCs w:val="28"/>
          <w:u w:val="single"/>
        </w:rPr>
        <w:t>3</w:t>
      </w:r>
      <w:r>
        <w:rPr>
          <w:b/>
          <w:sz w:val="28"/>
          <w:szCs w:val="28"/>
          <w:u w:val="single"/>
        </w:rPr>
        <w:t>.202</w:t>
      </w:r>
      <w:r w:rsidR="009A5FAD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 № </w:t>
      </w:r>
      <w:r w:rsidR="009A5FAD">
        <w:rPr>
          <w:b/>
          <w:sz w:val="28"/>
          <w:szCs w:val="28"/>
          <w:u w:val="single"/>
        </w:rPr>
        <w:t>000</w:t>
      </w:r>
      <w:r>
        <w:rPr>
          <w:b/>
          <w:sz w:val="28"/>
          <w:szCs w:val="28"/>
          <w:u w:val="single"/>
        </w:rPr>
        <w:t>п</w:t>
      </w:r>
    </w:p>
    <w:p w:rsidR="00D77042" w:rsidRPr="0074551D" w:rsidRDefault="00D77042" w:rsidP="00D77042">
      <w:pPr>
        <w:spacing w:after="360"/>
        <w:ind w:left="567"/>
        <w:rPr>
          <w:sz w:val="20"/>
        </w:rPr>
      </w:pPr>
      <w:r>
        <w:rPr>
          <w:sz w:val="20"/>
        </w:rPr>
        <w:t xml:space="preserve">     п. Искателей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</w:tblGrid>
      <w:tr w:rsidR="009702CF" w:rsidTr="00BA328E">
        <w:trPr>
          <w:trHeight w:val="855"/>
        </w:trPr>
        <w:tc>
          <w:tcPr>
            <w:tcW w:w="3227" w:type="dxa"/>
            <w:hideMark/>
          </w:tcPr>
          <w:p w:rsidR="009702CF" w:rsidRDefault="009702CF" w:rsidP="009A5FA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О внесении изменений в постановление Администрации Заполярного района </w:t>
            </w:r>
            <w:r>
              <w:rPr>
                <w:sz w:val="22"/>
              </w:rPr>
              <w:br/>
              <w:t>от 2</w:t>
            </w:r>
            <w:r w:rsidR="009A5FAD">
              <w:rPr>
                <w:sz w:val="22"/>
              </w:rPr>
              <w:t>8</w:t>
            </w:r>
            <w:r>
              <w:rPr>
                <w:sz w:val="22"/>
              </w:rPr>
              <w:t>.12.202</w:t>
            </w:r>
            <w:r w:rsidR="009A5FAD">
              <w:rPr>
                <w:sz w:val="22"/>
              </w:rPr>
              <w:t>4</w:t>
            </w:r>
            <w:r>
              <w:rPr>
                <w:sz w:val="22"/>
              </w:rPr>
              <w:t xml:space="preserve"> № 43</w:t>
            </w:r>
            <w:r w:rsidR="009A5FAD">
              <w:rPr>
                <w:sz w:val="22"/>
              </w:rPr>
              <w:t>7</w:t>
            </w:r>
            <w:r>
              <w:rPr>
                <w:sz w:val="22"/>
              </w:rPr>
              <w:t xml:space="preserve">п </w:t>
            </w:r>
          </w:p>
        </w:tc>
      </w:tr>
    </w:tbl>
    <w:p w:rsidR="009702CF" w:rsidRDefault="009702CF" w:rsidP="009702CF">
      <w:pPr>
        <w:ind w:firstLine="709"/>
        <w:rPr>
          <w:sz w:val="28"/>
          <w:szCs w:val="28"/>
        </w:rPr>
      </w:pPr>
    </w:p>
    <w:p w:rsidR="009702CF" w:rsidRDefault="009702CF" w:rsidP="009702CF">
      <w:pPr>
        <w:ind w:firstLine="709"/>
        <w:rPr>
          <w:sz w:val="28"/>
          <w:szCs w:val="28"/>
        </w:rPr>
      </w:pPr>
    </w:p>
    <w:p w:rsidR="00794EDD" w:rsidRPr="00794EDD" w:rsidRDefault="00794EDD" w:rsidP="00794E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Порядком принятия решений об установлении тарифов на услуги муниципальных предприятий и учреждений Заполярного района, выполнения работ, утвержденным решением Совета муниципального района «Заполярный район» от 06.12.2017 № 353-р, Порядком установления тарифов на услуги (работы) муниципальных предприятий и учреждений Заполярного района, утвержденным постановлением Администрации муниципального района «Заполярный район» от 01.02.2018 № 22п, Администрация муниципального района «Заполярный район» Ненецкого автономного округа» ПОСТАНОВЛЯЕТ: </w:t>
      </w:r>
    </w:p>
    <w:p w:rsidR="00794EDD" w:rsidRPr="00794EDD" w:rsidRDefault="00794EDD" w:rsidP="00794EDD">
      <w:pPr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Дополнить </w:t>
      </w:r>
      <w:hyperlink r:id="rId9" w:history="1">
        <w:r w:rsidRPr="00794EDD">
          <w:rPr>
            <w:rFonts w:eastAsia="Calibri"/>
            <w:sz w:val="26"/>
            <w:szCs w:val="26"/>
            <w:lang w:eastAsia="en-US"/>
          </w:rPr>
          <w:t>постановление</w:t>
        </w:r>
      </w:hyperlink>
      <w:r w:rsidRPr="00794EDD">
        <w:rPr>
          <w:rFonts w:eastAsia="Calibri"/>
          <w:sz w:val="26"/>
          <w:szCs w:val="26"/>
          <w:lang w:eastAsia="en-US"/>
        </w:rPr>
        <w:t xml:space="preserve"> Администрации Заполярного района от 28.12.2024 № 437п «Об утверждении тарифов на услуги (работы) МП ЗР «</w:t>
      </w:r>
      <w:proofErr w:type="spellStart"/>
      <w:r w:rsidRPr="00794EDD">
        <w:rPr>
          <w:rFonts w:eastAsia="Calibri"/>
          <w:sz w:val="26"/>
          <w:szCs w:val="26"/>
          <w:lang w:eastAsia="en-US"/>
        </w:rPr>
        <w:t>Севержилкомсервис</w:t>
      </w:r>
      <w:proofErr w:type="spellEnd"/>
      <w:r w:rsidRPr="00794EDD">
        <w:rPr>
          <w:rFonts w:eastAsia="Calibri"/>
          <w:sz w:val="26"/>
          <w:szCs w:val="26"/>
          <w:lang w:eastAsia="en-US"/>
        </w:rPr>
        <w:t xml:space="preserve">» на 2025 год» приложением № </w:t>
      </w:r>
      <w:r w:rsidR="003A6F34">
        <w:rPr>
          <w:rFonts w:eastAsia="Calibri"/>
          <w:sz w:val="26"/>
          <w:szCs w:val="26"/>
          <w:lang w:eastAsia="en-US"/>
        </w:rPr>
        <w:t>8</w:t>
      </w:r>
      <w:r w:rsidRPr="00794EDD">
        <w:rPr>
          <w:rFonts w:eastAsia="Calibri"/>
          <w:sz w:val="26"/>
          <w:szCs w:val="26"/>
          <w:lang w:eastAsia="en-US"/>
        </w:rPr>
        <w:t xml:space="preserve"> (приложение 1).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>Отделу делопроизводства и документооборота Администрации Заполярного района довести данное постановление до МП ЗР «</w:t>
      </w:r>
      <w:proofErr w:type="spellStart"/>
      <w:r w:rsidRPr="00794EDD">
        <w:rPr>
          <w:rFonts w:eastAsia="Calibri"/>
          <w:sz w:val="26"/>
          <w:szCs w:val="26"/>
          <w:lang w:eastAsia="en-US"/>
        </w:rPr>
        <w:t>Севержилкомсервис</w:t>
      </w:r>
      <w:proofErr w:type="spellEnd"/>
      <w:r w:rsidRPr="00794EDD">
        <w:rPr>
          <w:rFonts w:eastAsia="Calibri"/>
          <w:sz w:val="26"/>
          <w:szCs w:val="26"/>
          <w:lang w:eastAsia="en-US"/>
        </w:rPr>
        <w:t>» в целях его исполнения.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>Контроль за исполнением настоящего постановления возложить на заместителя главы Администрации Заполярного района по инфраструктурному развитию.</w:t>
      </w:r>
    </w:p>
    <w:p w:rsidR="00794EDD" w:rsidRPr="00794EDD" w:rsidRDefault="00794EDD" w:rsidP="00794EDD">
      <w:pPr>
        <w:numPr>
          <w:ilvl w:val="0"/>
          <w:numId w:val="42"/>
        </w:numPr>
        <w:tabs>
          <w:tab w:val="left" w:pos="1134"/>
          <w:tab w:val="left" w:pos="1560"/>
        </w:tabs>
        <w:spacing w:after="160" w:line="256" w:lineRule="auto"/>
        <w:ind w:left="0" w:firstLine="709"/>
        <w:contextualSpacing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Настоящее постановление вступает в силу со дня принятия и подлежит официальному опубликованию. </w:t>
      </w:r>
    </w:p>
    <w:p w:rsidR="00794EDD" w:rsidRPr="00794EDD" w:rsidRDefault="00794EDD" w:rsidP="00794EDD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3A6F34" w:rsidRDefault="00794EDD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Глава Заполярного района                                                                      Н.Л. Михайлова </w:t>
      </w:r>
    </w:p>
    <w:p w:rsidR="003A6F34" w:rsidRDefault="003A6F34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3A6F34" w:rsidRDefault="003A6F34" w:rsidP="00794EDD">
      <w:pPr>
        <w:spacing w:line="256" w:lineRule="auto"/>
        <w:jc w:val="both"/>
        <w:rPr>
          <w:rFonts w:eastAsia="Calibri"/>
          <w:sz w:val="26"/>
          <w:szCs w:val="26"/>
          <w:lang w:eastAsia="en-US"/>
        </w:rPr>
      </w:pPr>
    </w:p>
    <w:p w:rsidR="00794EDD" w:rsidRPr="00794EDD" w:rsidRDefault="00794EDD" w:rsidP="00794EDD">
      <w:pPr>
        <w:spacing w:line="256" w:lineRule="auto"/>
        <w:jc w:val="both"/>
        <w:rPr>
          <w:rFonts w:eastAsia="Calibri"/>
          <w:sz w:val="28"/>
          <w:szCs w:val="28"/>
          <w:lang w:eastAsia="en-US"/>
        </w:rPr>
      </w:pPr>
      <w:r w:rsidRPr="00794EDD">
        <w:rPr>
          <w:rFonts w:eastAsia="Calibri"/>
          <w:sz w:val="26"/>
          <w:szCs w:val="26"/>
          <w:lang w:eastAsia="en-US"/>
        </w:rPr>
        <w:t xml:space="preserve">   </w:t>
      </w:r>
      <w:r w:rsidRPr="00794EDD"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</w:p>
    <w:p w:rsidR="00794EDD" w:rsidRPr="00794EDD" w:rsidRDefault="00794EDD" w:rsidP="00794EDD">
      <w:pPr>
        <w:jc w:val="right"/>
        <w:rPr>
          <w:sz w:val="26"/>
          <w:szCs w:val="26"/>
        </w:rPr>
      </w:pPr>
      <w:r w:rsidRPr="00794EDD">
        <w:rPr>
          <w:sz w:val="26"/>
          <w:szCs w:val="26"/>
        </w:rPr>
        <w:lastRenderedPageBreak/>
        <w:t xml:space="preserve">Приложение 1 к постановлению </w:t>
      </w:r>
    </w:p>
    <w:p w:rsidR="00794EDD" w:rsidRPr="00794EDD" w:rsidRDefault="00794EDD" w:rsidP="00794EDD">
      <w:pPr>
        <w:jc w:val="right"/>
        <w:rPr>
          <w:sz w:val="26"/>
          <w:szCs w:val="26"/>
        </w:rPr>
      </w:pPr>
      <w:r w:rsidRPr="00794EDD">
        <w:rPr>
          <w:sz w:val="26"/>
          <w:szCs w:val="26"/>
        </w:rPr>
        <w:t>Администрации Заполярного района</w:t>
      </w:r>
    </w:p>
    <w:p w:rsidR="0047274A" w:rsidRDefault="00794EDD" w:rsidP="00794EDD">
      <w:pPr>
        <w:jc w:val="right"/>
        <w:rPr>
          <w:sz w:val="26"/>
          <w:szCs w:val="26"/>
        </w:rPr>
      </w:pPr>
      <w:r w:rsidRPr="008F5B54">
        <w:rPr>
          <w:sz w:val="26"/>
          <w:szCs w:val="26"/>
        </w:rPr>
        <w:t>от 00.03.2025 № 0п</w:t>
      </w:r>
      <w:bookmarkStart w:id="0" w:name="_GoBack"/>
      <w:bookmarkEnd w:id="0"/>
    </w:p>
    <w:p w:rsidR="003A6F34" w:rsidRDefault="003A6F34" w:rsidP="0047274A">
      <w:pPr>
        <w:jc w:val="right"/>
        <w:rPr>
          <w:sz w:val="26"/>
          <w:szCs w:val="26"/>
        </w:rPr>
      </w:pPr>
    </w:p>
    <w:p w:rsidR="003A6F34" w:rsidRPr="003A6F34" w:rsidRDefault="003A6F34" w:rsidP="003A6F34">
      <w:pPr>
        <w:spacing w:line="18" w:lineRule="atLeast"/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 xml:space="preserve">«Приложение </w:t>
      </w:r>
      <w:r>
        <w:rPr>
          <w:rFonts w:eastAsia="Calibri"/>
          <w:sz w:val="26"/>
          <w:szCs w:val="26"/>
          <w:lang w:eastAsia="en-US"/>
        </w:rPr>
        <w:t>8</w:t>
      </w:r>
      <w:r w:rsidRPr="003A6F34">
        <w:rPr>
          <w:rFonts w:eastAsia="Calibri"/>
          <w:sz w:val="26"/>
          <w:szCs w:val="26"/>
          <w:lang w:eastAsia="en-US"/>
        </w:rPr>
        <w:t xml:space="preserve"> к постановлению</w:t>
      </w:r>
    </w:p>
    <w:p w:rsidR="003A6F34" w:rsidRPr="003A6F34" w:rsidRDefault="003A6F34" w:rsidP="003A6F34">
      <w:pPr>
        <w:spacing w:line="18" w:lineRule="atLeast"/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>Администрации Заполярного района</w:t>
      </w:r>
    </w:p>
    <w:p w:rsidR="003A6F34" w:rsidRDefault="003A6F34" w:rsidP="003A6F34">
      <w:pPr>
        <w:jc w:val="right"/>
        <w:rPr>
          <w:rFonts w:eastAsia="Calibri"/>
          <w:sz w:val="26"/>
          <w:szCs w:val="26"/>
          <w:lang w:eastAsia="en-US"/>
        </w:rPr>
      </w:pPr>
      <w:r w:rsidRPr="003A6F34">
        <w:rPr>
          <w:rFonts w:eastAsia="Calibri"/>
          <w:sz w:val="26"/>
          <w:szCs w:val="26"/>
          <w:lang w:eastAsia="en-US"/>
        </w:rPr>
        <w:t>от 28.12.2024 № 437п</w:t>
      </w:r>
    </w:p>
    <w:p w:rsidR="003A6F34" w:rsidRDefault="003A6F34" w:rsidP="003A6F34">
      <w:pPr>
        <w:jc w:val="right"/>
        <w:rPr>
          <w:sz w:val="26"/>
          <w:szCs w:val="26"/>
        </w:rPr>
      </w:pPr>
    </w:p>
    <w:p w:rsidR="0047274A" w:rsidRDefault="003A6F34" w:rsidP="0047274A">
      <w:pPr>
        <w:jc w:val="right"/>
        <w:rPr>
          <w:sz w:val="28"/>
          <w:szCs w:val="28"/>
        </w:rPr>
      </w:pPr>
      <w:r w:rsidRPr="003A6F34">
        <w:rPr>
          <w:sz w:val="28"/>
          <w:szCs w:val="28"/>
        </w:rPr>
        <w:t>с НДС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3827"/>
        <w:gridCol w:w="1275"/>
        <w:gridCol w:w="1704"/>
        <w:gridCol w:w="1842"/>
      </w:tblGrid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№ </w:t>
            </w:r>
            <w:r w:rsidRPr="00853D13">
              <w:rPr>
                <w:sz w:val="26"/>
                <w:szCs w:val="26"/>
              </w:rPr>
              <w:br/>
              <w:t>п/п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 xml:space="preserve">Наименование </w:t>
            </w:r>
            <w:r w:rsidRPr="00853D13">
              <w:rPr>
                <w:sz w:val="26"/>
                <w:szCs w:val="26"/>
              </w:rPr>
              <w:br/>
              <w:t>услуги (работы)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Ед.</w:t>
            </w:r>
            <w:r w:rsidRPr="00853D13">
              <w:rPr>
                <w:sz w:val="26"/>
                <w:szCs w:val="26"/>
              </w:rPr>
              <w:br/>
              <w:t>изм.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населения и органов местного самоуправления</w:t>
            </w:r>
            <w:r w:rsidR="00EA30EB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Тариф для прочих потребителей</w:t>
            </w:r>
          </w:p>
        </w:tc>
      </w:tr>
      <w:tr w:rsidR="0047274A" w:rsidRPr="00853D13" w:rsidTr="00EA30EB">
        <w:trPr>
          <w:trHeight w:val="700"/>
        </w:trPr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sz w:val="26"/>
                <w:szCs w:val="26"/>
              </w:rPr>
            </w:pPr>
            <w:r w:rsidRPr="00853D13">
              <w:rPr>
                <w:sz w:val="26"/>
                <w:szCs w:val="26"/>
              </w:rPr>
              <w:t>3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outlineLvl w:val="0"/>
              <w:rPr>
                <w:bCs/>
                <w:sz w:val="26"/>
                <w:szCs w:val="26"/>
              </w:rPr>
            </w:pPr>
            <w:r w:rsidRPr="00853D13">
              <w:rPr>
                <w:bCs/>
                <w:sz w:val="26"/>
                <w:szCs w:val="26"/>
              </w:rPr>
              <w:t>5</w:t>
            </w:r>
          </w:p>
        </w:tc>
      </w:tr>
      <w:tr w:rsidR="0047274A" w:rsidRPr="00853D13" w:rsidTr="0047274A">
        <w:trPr>
          <w:trHeight w:val="700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Тарифы, установленные в соответствии с постановлением</w:t>
            </w:r>
          </w:p>
          <w:p w:rsidR="0047274A" w:rsidRPr="00853D13" w:rsidRDefault="0047274A" w:rsidP="00AA1997">
            <w:pPr>
              <w:jc w:val="center"/>
              <w:rPr>
                <w:b/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 xml:space="preserve">Администрации муниципального района «Заполярный </w:t>
            </w:r>
            <w:proofErr w:type="gramStart"/>
            <w:r w:rsidRPr="00853D13">
              <w:rPr>
                <w:b/>
                <w:bCs/>
                <w:sz w:val="26"/>
                <w:szCs w:val="26"/>
              </w:rPr>
              <w:t>район»</w:t>
            </w:r>
            <w:r w:rsidR="006F62F0">
              <w:rPr>
                <w:b/>
                <w:bCs/>
                <w:sz w:val="26"/>
                <w:szCs w:val="26"/>
              </w:rPr>
              <w:t xml:space="preserve">   </w:t>
            </w:r>
            <w:proofErr w:type="gramEnd"/>
            <w:r w:rsidR="006F62F0">
              <w:rPr>
                <w:b/>
                <w:bCs/>
                <w:sz w:val="26"/>
                <w:szCs w:val="26"/>
              </w:rPr>
              <w:t xml:space="preserve">                     Ненецкого автономного округа</w:t>
            </w:r>
          </w:p>
          <w:p w:rsidR="0047274A" w:rsidRPr="00853D13" w:rsidRDefault="0047274A" w:rsidP="00AA1997">
            <w:pPr>
              <w:jc w:val="center"/>
              <w:rPr>
                <w:bCs/>
                <w:sz w:val="26"/>
                <w:szCs w:val="26"/>
              </w:rPr>
            </w:pPr>
            <w:r w:rsidRPr="00853D13">
              <w:rPr>
                <w:b/>
                <w:bCs/>
                <w:sz w:val="26"/>
                <w:szCs w:val="26"/>
              </w:rPr>
              <w:t>от 01.02.2018 № 22п</w:t>
            </w:r>
          </w:p>
        </w:tc>
      </w:tr>
      <w:tr w:rsidR="0047274A" w:rsidRPr="002E6701" w:rsidTr="0047274A">
        <w:trPr>
          <w:trHeight w:val="325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47274A" w:rsidRPr="0030320B" w:rsidRDefault="0047274A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1. </w:t>
            </w:r>
            <w:r w:rsidR="0030320B" w:rsidRPr="0030320B">
              <w:rPr>
                <w:bCs/>
              </w:rPr>
              <w:t xml:space="preserve">Услуги по поверке приборов учета тепловой энергии </w:t>
            </w:r>
            <w:proofErr w:type="spellStart"/>
            <w:r w:rsidR="0030320B" w:rsidRPr="0030320B">
              <w:rPr>
                <w:b/>
                <w:bCs/>
              </w:rPr>
              <w:t>тепловычислителя</w:t>
            </w:r>
            <w:proofErr w:type="spellEnd"/>
            <w:r w:rsidR="0030320B" w:rsidRPr="0030320B">
              <w:rPr>
                <w:bCs/>
              </w:rPr>
              <w:t>.</w:t>
            </w:r>
          </w:p>
        </w:tc>
      </w:tr>
      <w:tr w:rsidR="00EA30EB" w:rsidRPr="002E6701" w:rsidTr="00EA30EB">
        <w:trPr>
          <w:trHeight w:val="1306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 w:rsidRPr="002E67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EA30EB" w:rsidP="0030320B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241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741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58</w:t>
            </w:r>
          </w:p>
        </w:tc>
      </w:tr>
      <w:tr w:rsidR="00EA30EB" w:rsidRPr="002E6701" w:rsidTr="00EA30EB">
        <w:trPr>
          <w:trHeight w:val="1562"/>
        </w:trPr>
        <w:tc>
          <w:tcPr>
            <w:tcW w:w="1133" w:type="dxa"/>
            <w:shd w:val="clear" w:color="auto" w:fill="auto"/>
            <w:vAlign w:val="center"/>
          </w:tcPr>
          <w:p w:rsidR="00EA30EB" w:rsidRPr="002E6701" w:rsidRDefault="00EA30EB" w:rsidP="00EA30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A30EB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A30EB" w:rsidRPr="003953D8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</w:t>
            </w:r>
            <w:r w:rsidR="00EA30EB" w:rsidRPr="003953D8">
              <w:rPr>
                <w:bCs/>
                <w:sz w:val="26"/>
                <w:szCs w:val="26"/>
              </w:rPr>
              <w:t>уб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088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36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30EB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588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76</w:t>
            </w:r>
          </w:p>
        </w:tc>
      </w:tr>
      <w:tr w:rsidR="0030320B" w:rsidRPr="002E6701" w:rsidTr="0030320B">
        <w:trPr>
          <w:trHeight w:val="413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Pr="0030320B" w:rsidRDefault="0030320B" w:rsidP="0030320B">
            <w:pPr>
              <w:jc w:val="center"/>
              <w:rPr>
                <w:bCs/>
              </w:rPr>
            </w:pPr>
            <w:r w:rsidRPr="0030320B">
              <w:rPr>
                <w:bCs/>
              </w:rPr>
              <w:t xml:space="preserve">2. Услуги по поверке приборов учета тепловой энергии </w:t>
            </w:r>
            <w:proofErr w:type="spellStart"/>
            <w:r w:rsidRPr="0030320B">
              <w:rPr>
                <w:b/>
                <w:bCs/>
              </w:rPr>
              <w:t>термосопротивления</w:t>
            </w:r>
            <w:proofErr w:type="spellEnd"/>
            <w:r w:rsidRPr="0030320B">
              <w:rPr>
                <w:bCs/>
              </w:rPr>
              <w:t>.</w:t>
            </w:r>
          </w:p>
        </w:tc>
      </w:tr>
      <w:tr w:rsidR="00E943EA" w:rsidRPr="002E6701" w:rsidTr="00EA30EB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Pr="002E6701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2E670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194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71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852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</w:t>
            </w:r>
            <w:r w:rsidR="009702CF">
              <w:rPr>
                <w:bCs/>
                <w:sz w:val="26"/>
                <w:szCs w:val="26"/>
              </w:rPr>
              <w:t>1</w:t>
            </w:r>
          </w:p>
        </w:tc>
      </w:tr>
      <w:tr w:rsidR="00E943EA" w:rsidRPr="002E6701" w:rsidTr="00302E94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Pr="009C2980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A5FAD">
              <w:rPr>
                <w:bCs/>
                <w:sz w:val="26"/>
                <w:szCs w:val="26"/>
              </w:rPr>
              <w:t>9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042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Pr="009C2980" w:rsidRDefault="009A5FAD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19</w:t>
            </w:r>
            <w:r w:rsidR="00E943EA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700</w:t>
            </w:r>
            <w:r w:rsidR="00E943EA">
              <w:rPr>
                <w:bCs/>
                <w:sz w:val="26"/>
                <w:szCs w:val="26"/>
              </w:rPr>
              <w:t>,</w:t>
            </w:r>
            <w:r>
              <w:rPr>
                <w:bCs/>
                <w:sz w:val="26"/>
                <w:szCs w:val="26"/>
              </w:rPr>
              <w:t>01</w:t>
            </w:r>
          </w:p>
        </w:tc>
      </w:tr>
      <w:tr w:rsidR="0030320B" w:rsidRPr="002E6701" w:rsidTr="0030320B">
        <w:trPr>
          <w:trHeight w:val="427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3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>
              <w:rPr>
                <w:b/>
                <w:bCs/>
              </w:rPr>
              <w:t>расходомера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 w:rsidRPr="003953D8"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9A5FAD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556</w:t>
            </w:r>
            <w:r>
              <w:rPr>
                <w:bCs/>
                <w:sz w:val="26"/>
                <w:szCs w:val="26"/>
              </w:rPr>
              <w:t>,</w:t>
            </w:r>
            <w:r w:rsidR="009702CF">
              <w:rPr>
                <w:bCs/>
                <w:sz w:val="26"/>
                <w:szCs w:val="26"/>
              </w:rPr>
              <w:t>2</w:t>
            </w:r>
            <w:r w:rsidR="009A5FAD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9A5FA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560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32</w:t>
            </w:r>
          </w:p>
        </w:tc>
      </w:tr>
      <w:tr w:rsidR="00E943EA" w:rsidRPr="002E6701" w:rsidTr="004077BD">
        <w:trPr>
          <w:trHeight w:val="1257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6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621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56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E943EA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7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625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64</w:t>
            </w:r>
          </w:p>
        </w:tc>
      </w:tr>
      <w:tr w:rsidR="0030320B" w:rsidRPr="002E6701" w:rsidTr="0030320B">
        <w:trPr>
          <w:trHeight w:val="441"/>
        </w:trPr>
        <w:tc>
          <w:tcPr>
            <w:tcW w:w="9781" w:type="dxa"/>
            <w:gridSpan w:val="5"/>
            <w:shd w:val="clear" w:color="auto" w:fill="auto"/>
            <w:vAlign w:val="center"/>
          </w:tcPr>
          <w:p w:rsidR="0030320B" w:rsidRDefault="0030320B" w:rsidP="0030320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</w:rPr>
              <w:t>4</w:t>
            </w:r>
            <w:r w:rsidRPr="0030320B">
              <w:rPr>
                <w:bCs/>
              </w:rPr>
              <w:t xml:space="preserve">. Услуги по поверке приборов учета тепловой энергии </w:t>
            </w:r>
            <w:r w:rsidRPr="00E943EA">
              <w:rPr>
                <w:b/>
                <w:bCs/>
              </w:rPr>
              <w:t>(</w:t>
            </w:r>
            <w:proofErr w:type="spellStart"/>
            <w:r w:rsidRPr="00E943EA">
              <w:rPr>
                <w:b/>
                <w:bCs/>
              </w:rPr>
              <w:t>Авектра</w:t>
            </w:r>
            <w:proofErr w:type="spellEnd"/>
            <w:r w:rsidRPr="00E943EA">
              <w:rPr>
                <w:b/>
                <w:bCs/>
              </w:rPr>
              <w:t>)</w:t>
            </w:r>
            <w:r w:rsidRPr="0030320B">
              <w:rPr>
                <w:bCs/>
              </w:rPr>
              <w:t>.</w:t>
            </w:r>
          </w:p>
        </w:tc>
      </w:tr>
      <w:tr w:rsidR="00E943EA" w:rsidRPr="002E6701" w:rsidTr="004F432C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>кроме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E943EA" w:rsidRDefault="00E943EA" w:rsidP="00E943EA">
            <w:pPr>
              <w:jc w:val="center"/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375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00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3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563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88</w:t>
            </w:r>
          </w:p>
        </w:tc>
      </w:tr>
      <w:tr w:rsidR="00E943EA" w:rsidRPr="002E6701" w:rsidTr="0030320B">
        <w:trPr>
          <w:trHeight w:val="70"/>
        </w:trPr>
        <w:tc>
          <w:tcPr>
            <w:tcW w:w="1133" w:type="dxa"/>
            <w:shd w:val="clear" w:color="auto" w:fill="auto"/>
            <w:vAlign w:val="center"/>
          </w:tcPr>
          <w:p w:rsidR="00E943EA" w:rsidRDefault="00E943EA" w:rsidP="00E943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E943EA" w:rsidP="00E943EA">
            <w:pPr>
              <w:jc w:val="center"/>
            </w:pPr>
            <w:r w:rsidRPr="00E943EA">
              <w:t xml:space="preserve">Стоимость услуги по поверке приборов учета тепловой энергии, </w:t>
            </w:r>
            <w:r w:rsidRPr="00E943EA">
              <w:rPr>
                <w:b/>
              </w:rPr>
              <w:t xml:space="preserve">для </w:t>
            </w:r>
            <w:r>
              <w:t>следующих</w:t>
            </w:r>
            <w:r w:rsidRPr="00E943EA">
              <w:t xml:space="preserve"> населённых </w:t>
            </w:r>
            <w:proofErr w:type="gramStart"/>
            <w:r w:rsidRPr="00E943EA">
              <w:t xml:space="preserve">пунктов: </w:t>
            </w:r>
            <w:r>
              <w:t xml:space="preserve">  </w:t>
            </w:r>
            <w:proofErr w:type="gramEnd"/>
            <w:r>
              <w:t xml:space="preserve">                                                 </w:t>
            </w:r>
            <w:r w:rsidRPr="00E943EA">
              <w:t xml:space="preserve">с. </w:t>
            </w:r>
            <w:proofErr w:type="spellStart"/>
            <w:r w:rsidRPr="00E943EA">
              <w:t>Великовисочное</w:t>
            </w:r>
            <w:proofErr w:type="spellEnd"/>
            <w:r w:rsidRPr="00E943EA">
              <w:t xml:space="preserve">, </w:t>
            </w:r>
          </w:p>
          <w:p w:rsidR="00E943EA" w:rsidRDefault="00E943EA" w:rsidP="00E943EA">
            <w:pPr>
              <w:jc w:val="center"/>
            </w:pPr>
            <w:r w:rsidRPr="00E943EA">
              <w:t>п. Красное,</w:t>
            </w:r>
          </w:p>
          <w:p w:rsidR="00E943EA" w:rsidRDefault="00E943EA" w:rsidP="00E943EA">
            <w:pPr>
              <w:jc w:val="center"/>
            </w:pPr>
            <w:r>
              <w:t xml:space="preserve">д. </w:t>
            </w:r>
            <w:proofErr w:type="spellStart"/>
            <w:r w:rsidRPr="00E943EA">
              <w:t>Макарово</w:t>
            </w:r>
            <w:proofErr w:type="spellEnd"/>
            <w:r w:rsidRPr="00E943EA">
              <w:t>,</w:t>
            </w:r>
          </w:p>
          <w:p w:rsidR="00E943EA" w:rsidRDefault="00E943EA" w:rsidP="00E943EA">
            <w:pPr>
              <w:jc w:val="center"/>
            </w:pPr>
            <w:r>
              <w:t>с.</w:t>
            </w:r>
            <w:r w:rsidRPr="00E943EA">
              <w:t xml:space="preserve"> </w:t>
            </w:r>
            <w:proofErr w:type="spellStart"/>
            <w:r w:rsidRPr="00E943EA">
              <w:t>Оксино</w:t>
            </w:r>
            <w:proofErr w:type="spellEnd"/>
            <w:r w:rsidRPr="00E943EA">
              <w:t xml:space="preserve">, </w:t>
            </w:r>
          </w:p>
          <w:p w:rsidR="00E943EA" w:rsidRPr="009C2980" w:rsidRDefault="00E943EA" w:rsidP="00E943E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t>с.</w:t>
            </w:r>
            <w:r w:rsidRPr="00E943EA">
              <w:t>Тельвиска</w:t>
            </w:r>
            <w:proofErr w:type="spellEnd"/>
            <w: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43EA" w:rsidRPr="003953D8" w:rsidRDefault="00E943EA" w:rsidP="00E943E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руб.</w:t>
            </w:r>
          </w:p>
        </w:tc>
        <w:tc>
          <w:tcPr>
            <w:tcW w:w="1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="009702CF">
              <w:rPr>
                <w:bCs/>
                <w:sz w:val="26"/>
                <w:szCs w:val="26"/>
              </w:rPr>
              <w:t>3</w:t>
            </w:r>
            <w:r w:rsidR="009A5FAD">
              <w:rPr>
                <w:bCs/>
                <w:sz w:val="26"/>
                <w:szCs w:val="26"/>
              </w:rPr>
              <w:t>70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66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943EA" w:rsidRDefault="00A63673" w:rsidP="009A5FA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702CF">
              <w:rPr>
                <w:bCs/>
                <w:sz w:val="26"/>
                <w:szCs w:val="26"/>
              </w:rPr>
              <w:t>2</w:t>
            </w:r>
            <w:r>
              <w:rPr>
                <w:bCs/>
                <w:sz w:val="26"/>
                <w:szCs w:val="26"/>
              </w:rPr>
              <w:t> </w:t>
            </w:r>
            <w:r w:rsidR="009A5FAD">
              <w:rPr>
                <w:bCs/>
                <w:sz w:val="26"/>
                <w:szCs w:val="26"/>
              </w:rPr>
              <w:t>559</w:t>
            </w:r>
            <w:r>
              <w:rPr>
                <w:bCs/>
                <w:sz w:val="26"/>
                <w:szCs w:val="26"/>
              </w:rPr>
              <w:t>,</w:t>
            </w:r>
            <w:r w:rsidR="009A5FAD">
              <w:rPr>
                <w:bCs/>
                <w:sz w:val="26"/>
                <w:szCs w:val="26"/>
              </w:rPr>
              <w:t>54</w:t>
            </w:r>
          </w:p>
        </w:tc>
      </w:tr>
    </w:tbl>
    <w:p w:rsidR="00FD1B42" w:rsidRPr="00AC3D03" w:rsidRDefault="00A1126B" w:rsidP="00110053">
      <w:pPr>
        <w:pStyle w:val="aa"/>
        <w:autoSpaceDE w:val="0"/>
        <w:autoSpaceDN w:val="0"/>
        <w:adjustRightInd w:val="0"/>
        <w:ind w:left="1200"/>
        <w:jc w:val="both"/>
        <w:rPr>
          <w:sz w:val="28"/>
          <w:szCs w:val="28"/>
        </w:rPr>
      </w:pPr>
      <w:r w:rsidRPr="00AC3D03">
        <w:rPr>
          <w:sz w:val="28"/>
          <w:szCs w:val="28"/>
        </w:rPr>
        <w:t xml:space="preserve">  </w:t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="00307E3C">
        <w:rPr>
          <w:sz w:val="28"/>
          <w:szCs w:val="28"/>
        </w:rPr>
        <w:tab/>
      </w:r>
      <w:r w:rsidRPr="00AC3D03">
        <w:rPr>
          <w:sz w:val="28"/>
          <w:szCs w:val="28"/>
        </w:rPr>
        <w:t>».</w:t>
      </w:r>
    </w:p>
    <w:p w:rsidR="00D77042" w:rsidRDefault="00D77042" w:rsidP="00787344">
      <w:pPr>
        <w:jc w:val="both"/>
        <w:rPr>
          <w:sz w:val="28"/>
          <w:szCs w:val="28"/>
        </w:rPr>
      </w:pPr>
    </w:p>
    <w:p w:rsidR="007D5CBF" w:rsidRPr="00AC3D03" w:rsidRDefault="007D5CBF" w:rsidP="003976CA">
      <w:pPr>
        <w:jc w:val="right"/>
        <w:rPr>
          <w:sz w:val="28"/>
          <w:szCs w:val="28"/>
        </w:rPr>
      </w:pPr>
    </w:p>
    <w:p w:rsidR="00AC3D03" w:rsidRDefault="00AC3D03" w:rsidP="003976CA">
      <w:pPr>
        <w:jc w:val="right"/>
        <w:rPr>
          <w:sz w:val="26"/>
          <w:szCs w:val="26"/>
        </w:rPr>
      </w:pPr>
    </w:p>
    <w:sectPr w:rsidR="00AC3D03" w:rsidSect="001100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3B3" w:rsidRDefault="000503B3">
      <w:r>
        <w:separator/>
      </w:r>
    </w:p>
  </w:endnote>
  <w:endnote w:type="continuationSeparator" w:id="0">
    <w:p w:rsidR="000503B3" w:rsidRDefault="0005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3B3" w:rsidRDefault="000503B3">
      <w:r>
        <w:separator/>
      </w:r>
    </w:p>
  </w:footnote>
  <w:footnote w:type="continuationSeparator" w:id="0">
    <w:p w:rsidR="000503B3" w:rsidRDefault="00050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A0E" w:rsidRDefault="00645A0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878"/>
    <w:multiLevelType w:val="hybridMultilevel"/>
    <w:tmpl w:val="B560DB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3800355"/>
    <w:multiLevelType w:val="hybridMultilevel"/>
    <w:tmpl w:val="15AA6C66"/>
    <w:lvl w:ilvl="0" w:tplc="226A9FC0">
      <w:start w:val="1"/>
      <w:numFmt w:val="decimal"/>
      <w:lvlText w:val="%1."/>
      <w:lvlJc w:val="left"/>
      <w:pPr>
        <w:ind w:left="10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6D3DB3"/>
    <w:multiLevelType w:val="multilevel"/>
    <w:tmpl w:val="11320C32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3" w15:restartNumberingAfterBreak="0">
    <w:nsid w:val="08DF0280"/>
    <w:multiLevelType w:val="hybridMultilevel"/>
    <w:tmpl w:val="119A87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CD18C8"/>
    <w:multiLevelType w:val="hybridMultilevel"/>
    <w:tmpl w:val="CC3E2258"/>
    <w:lvl w:ilvl="0" w:tplc="C5865D68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333981"/>
    <w:multiLevelType w:val="hybridMultilevel"/>
    <w:tmpl w:val="597674C8"/>
    <w:lvl w:ilvl="0" w:tplc="2CCE23D8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172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1260F4D"/>
    <w:multiLevelType w:val="hybridMultilevel"/>
    <w:tmpl w:val="05366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937A9D"/>
    <w:multiLevelType w:val="hybridMultilevel"/>
    <w:tmpl w:val="A1A00EE2"/>
    <w:lvl w:ilvl="0" w:tplc="E312B2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2434886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12BB4899"/>
    <w:multiLevelType w:val="hybridMultilevel"/>
    <w:tmpl w:val="BA8E6C6A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5C3D"/>
    <w:multiLevelType w:val="hybridMultilevel"/>
    <w:tmpl w:val="236C6A22"/>
    <w:lvl w:ilvl="0" w:tplc="DB6C6696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5D1AAD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86325AA"/>
    <w:multiLevelType w:val="hybridMultilevel"/>
    <w:tmpl w:val="FD08C6A6"/>
    <w:lvl w:ilvl="0" w:tplc="9262275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183CF2"/>
    <w:multiLevelType w:val="multilevel"/>
    <w:tmpl w:val="75EC6D8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15" w15:restartNumberingAfterBreak="0">
    <w:nsid w:val="2A65249A"/>
    <w:multiLevelType w:val="hybridMultilevel"/>
    <w:tmpl w:val="CB7CD1B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F47BE5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C10D6"/>
    <w:multiLevelType w:val="hybridMultilevel"/>
    <w:tmpl w:val="6040E80E"/>
    <w:lvl w:ilvl="0" w:tplc="C876DA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1D6F43"/>
    <w:multiLevelType w:val="hybridMultilevel"/>
    <w:tmpl w:val="50A689D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302123B4"/>
    <w:multiLevelType w:val="multilevel"/>
    <w:tmpl w:val="19BA60FE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hint="default"/>
      </w:rPr>
    </w:lvl>
  </w:abstractNum>
  <w:abstractNum w:abstractNumId="20" w15:restartNumberingAfterBreak="0">
    <w:nsid w:val="34BC529F"/>
    <w:multiLevelType w:val="hybridMultilevel"/>
    <w:tmpl w:val="8990E6DE"/>
    <w:lvl w:ilvl="0" w:tplc="5156BC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7F86744"/>
    <w:multiLevelType w:val="hybridMultilevel"/>
    <w:tmpl w:val="D11A4DEC"/>
    <w:lvl w:ilvl="0" w:tplc="5808A04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38217E59"/>
    <w:multiLevelType w:val="multilevel"/>
    <w:tmpl w:val="568A3F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389F6BE0"/>
    <w:multiLevelType w:val="hybridMultilevel"/>
    <w:tmpl w:val="A7760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2B732A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41105252"/>
    <w:multiLevelType w:val="multilevel"/>
    <w:tmpl w:val="CB7CD1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D15CB4"/>
    <w:multiLevelType w:val="hybridMultilevel"/>
    <w:tmpl w:val="587858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7478FD"/>
    <w:multiLevelType w:val="hybridMultilevel"/>
    <w:tmpl w:val="D2A8024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4EB95396"/>
    <w:multiLevelType w:val="hybridMultilevel"/>
    <w:tmpl w:val="15D86A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AF304B"/>
    <w:multiLevelType w:val="multilevel"/>
    <w:tmpl w:val="BC5A830A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2."/>
      <w:lvlJc w:val="left"/>
      <w:pPr>
        <w:ind w:left="1785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850" w:hanging="720"/>
      </w:pPr>
    </w:lvl>
    <w:lvl w:ilvl="3">
      <w:start w:val="1"/>
      <w:numFmt w:val="decimal"/>
      <w:lvlText w:val="%1.%2.%3.%4."/>
      <w:lvlJc w:val="left"/>
      <w:pPr>
        <w:ind w:left="4275" w:hanging="1080"/>
      </w:pPr>
    </w:lvl>
    <w:lvl w:ilvl="4">
      <w:start w:val="1"/>
      <w:numFmt w:val="decimal"/>
      <w:lvlText w:val="%1.%2.%3.%4.%5."/>
      <w:lvlJc w:val="left"/>
      <w:pPr>
        <w:ind w:left="5340" w:hanging="1080"/>
      </w:pPr>
    </w:lvl>
    <w:lvl w:ilvl="5">
      <w:start w:val="1"/>
      <w:numFmt w:val="decimal"/>
      <w:lvlText w:val="%1.%2.%3.%4.%5.%6."/>
      <w:lvlJc w:val="left"/>
      <w:pPr>
        <w:ind w:left="6765" w:hanging="1440"/>
      </w:pPr>
    </w:lvl>
    <w:lvl w:ilvl="6">
      <w:start w:val="1"/>
      <w:numFmt w:val="decimal"/>
      <w:lvlText w:val="%1.%2.%3.%4.%5.%6.%7."/>
      <w:lvlJc w:val="left"/>
      <w:pPr>
        <w:ind w:left="8190" w:hanging="1800"/>
      </w:pPr>
    </w:lvl>
    <w:lvl w:ilvl="7">
      <w:start w:val="1"/>
      <w:numFmt w:val="decimal"/>
      <w:lvlText w:val="%1.%2.%3.%4.%5.%6.%7.%8."/>
      <w:lvlJc w:val="left"/>
      <w:pPr>
        <w:ind w:left="9255" w:hanging="1800"/>
      </w:pPr>
    </w:lvl>
    <w:lvl w:ilvl="8">
      <w:start w:val="1"/>
      <w:numFmt w:val="decimal"/>
      <w:lvlText w:val="%1.%2.%3.%4.%5.%6.%7.%8.%9."/>
      <w:lvlJc w:val="left"/>
      <w:pPr>
        <w:ind w:left="10680" w:hanging="2160"/>
      </w:pPr>
    </w:lvl>
  </w:abstractNum>
  <w:abstractNum w:abstractNumId="30" w15:restartNumberingAfterBreak="0">
    <w:nsid w:val="5F6D25BD"/>
    <w:multiLevelType w:val="hybridMultilevel"/>
    <w:tmpl w:val="826846F6"/>
    <w:lvl w:ilvl="0" w:tplc="E78200E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643C1D85"/>
    <w:multiLevelType w:val="multilevel"/>
    <w:tmpl w:val="6096B6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86F2BF1"/>
    <w:multiLevelType w:val="hybridMultilevel"/>
    <w:tmpl w:val="1324BAC8"/>
    <w:lvl w:ilvl="0" w:tplc="0DF267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9258BB"/>
    <w:multiLevelType w:val="multilevel"/>
    <w:tmpl w:val="FC5CD9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73E15DB5"/>
    <w:multiLevelType w:val="hybridMultilevel"/>
    <w:tmpl w:val="C222401E"/>
    <w:lvl w:ilvl="0" w:tplc="D382DBB8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44A1564"/>
    <w:multiLevelType w:val="hybridMultilevel"/>
    <w:tmpl w:val="8D5C92B8"/>
    <w:lvl w:ilvl="0" w:tplc="267EFA2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5701EAE"/>
    <w:multiLevelType w:val="hybridMultilevel"/>
    <w:tmpl w:val="D9761A6A"/>
    <w:lvl w:ilvl="0" w:tplc="0598D6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F038F"/>
    <w:multiLevelType w:val="hybridMultilevel"/>
    <w:tmpl w:val="2E32AADC"/>
    <w:lvl w:ilvl="0" w:tplc="625E0C32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8842640"/>
    <w:multiLevelType w:val="hybridMultilevel"/>
    <w:tmpl w:val="2E5866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E0F514B"/>
    <w:multiLevelType w:val="multilevel"/>
    <w:tmpl w:val="08F88D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0" w15:restartNumberingAfterBreak="0">
    <w:nsid w:val="7EAC51B6"/>
    <w:multiLevelType w:val="hybridMultilevel"/>
    <w:tmpl w:val="B8BEC136"/>
    <w:lvl w:ilvl="0" w:tplc="D4D8021E">
      <w:start w:val="1"/>
      <w:numFmt w:val="decimal"/>
      <w:lvlText w:val="%1."/>
      <w:lvlJc w:val="left"/>
      <w:pPr>
        <w:ind w:left="10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7" w:hanging="360"/>
      </w:pPr>
    </w:lvl>
    <w:lvl w:ilvl="2" w:tplc="0419001B" w:tentative="1">
      <w:start w:val="1"/>
      <w:numFmt w:val="lowerRoman"/>
      <w:lvlText w:val="%3."/>
      <w:lvlJc w:val="right"/>
      <w:pPr>
        <w:ind w:left="2487" w:hanging="180"/>
      </w:pPr>
    </w:lvl>
    <w:lvl w:ilvl="3" w:tplc="0419000F" w:tentative="1">
      <w:start w:val="1"/>
      <w:numFmt w:val="decimal"/>
      <w:lvlText w:val="%4."/>
      <w:lvlJc w:val="left"/>
      <w:pPr>
        <w:ind w:left="3207" w:hanging="360"/>
      </w:pPr>
    </w:lvl>
    <w:lvl w:ilvl="4" w:tplc="04190019" w:tentative="1">
      <w:start w:val="1"/>
      <w:numFmt w:val="lowerLetter"/>
      <w:lvlText w:val="%5."/>
      <w:lvlJc w:val="left"/>
      <w:pPr>
        <w:ind w:left="3927" w:hanging="360"/>
      </w:pPr>
    </w:lvl>
    <w:lvl w:ilvl="5" w:tplc="0419001B" w:tentative="1">
      <w:start w:val="1"/>
      <w:numFmt w:val="lowerRoman"/>
      <w:lvlText w:val="%6."/>
      <w:lvlJc w:val="right"/>
      <w:pPr>
        <w:ind w:left="4647" w:hanging="180"/>
      </w:pPr>
    </w:lvl>
    <w:lvl w:ilvl="6" w:tplc="0419000F" w:tentative="1">
      <w:start w:val="1"/>
      <w:numFmt w:val="decimal"/>
      <w:lvlText w:val="%7."/>
      <w:lvlJc w:val="left"/>
      <w:pPr>
        <w:ind w:left="5367" w:hanging="360"/>
      </w:pPr>
    </w:lvl>
    <w:lvl w:ilvl="7" w:tplc="04190019" w:tentative="1">
      <w:start w:val="1"/>
      <w:numFmt w:val="lowerLetter"/>
      <w:lvlText w:val="%8."/>
      <w:lvlJc w:val="left"/>
      <w:pPr>
        <w:ind w:left="6087" w:hanging="360"/>
      </w:pPr>
    </w:lvl>
    <w:lvl w:ilvl="8" w:tplc="0419001B" w:tentative="1">
      <w:start w:val="1"/>
      <w:numFmt w:val="lowerRoman"/>
      <w:lvlText w:val="%9."/>
      <w:lvlJc w:val="right"/>
      <w:pPr>
        <w:ind w:left="6807" w:hanging="180"/>
      </w:pPr>
    </w:lvl>
  </w:abstractNum>
  <w:num w:numId="1">
    <w:abstractNumId w:val="6"/>
  </w:num>
  <w:num w:numId="2">
    <w:abstractNumId w:val="24"/>
  </w:num>
  <w:num w:numId="3">
    <w:abstractNumId w:val="30"/>
  </w:num>
  <w:num w:numId="4">
    <w:abstractNumId w:val="17"/>
  </w:num>
  <w:num w:numId="5">
    <w:abstractNumId w:val="36"/>
  </w:num>
  <w:num w:numId="6">
    <w:abstractNumId w:val="39"/>
  </w:num>
  <w:num w:numId="7">
    <w:abstractNumId w:val="27"/>
  </w:num>
  <w:num w:numId="8">
    <w:abstractNumId w:val="5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31"/>
  </w:num>
  <w:num w:numId="12">
    <w:abstractNumId w:val="12"/>
  </w:num>
  <w:num w:numId="13">
    <w:abstractNumId w:val="15"/>
  </w:num>
  <w:num w:numId="14">
    <w:abstractNumId w:val="25"/>
  </w:num>
  <w:num w:numId="15">
    <w:abstractNumId w:val="32"/>
  </w:num>
  <w:num w:numId="16">
    <w:abstractNumId w:val="21"/>
  </w:num>
  <w:num w:numId="17">
    <w:abstractNumId w:val="3"/>
  </w:num>
  <w:num w:numId="18">
    <w:abstractNumId w:val="26"/>
  </w:num>
  <w:num w:numId="19">
    <w:abstractNumId w:val="0"/>
  </w:num>
  <w:num w:numId="20">
    <w:abstractNumId w:val="18"/>
  </w:num>
  <w:num w:numId="21">
    <w:abstractNumId w:val="16"/>
  </w:num>
  <w:num w:numId="22">
    <w:abstractNumId w:val="23"/>
  </w:num>
  <w:num w:numId="23">
    <w:abstractNumId w:val="8"/>
  </w:num>
  <w:num w:numId="24">
    <w:abstractNumId w:val="2"/>
  </w:num>
  <w:num w:numId="25">
    <w:abstractNumId w:val="19"/>
  </w:num>
  <w:num w:numId="26">
    <w:abstractNumId w:val="38"/>
  </w:num>
  <w:num w:numId="27">
    <w:abstractNumId w:val="4"/>
  </w:num>
  <w:num w:numId="28">
    <w:abstractNumId w:val="14"/>
  </w:num>
  <w:num w:numId="29">
    <w:abstractNumId w:val="28"/>
  </w:num>
  <w:num w:numId="30">
    <w:abstractNumId w:val="35"/>
  </w:num>
  <w:num w:numId="31">
    <w:abstractNumId w:val="37"/>
  </w:num>
  <w:num w:numId="32">
    <w:abstractNumId w:val="11"/>
  </w:num>
  <w:num w:numId="33">
    <w:abstractNumId w:val="10"/>
  </w:num>
  <w:num w:numId="34">
    <w:abstractNumId w:val="9"/>
  </w:num>
  <w:num w:numId="35">
    <w:abstractNumId w:val="7"/>
  </w:num>
  <w:num w:numId="36">
    <w:abstractNumId w:val="13"/>
  </w:num>
  <w:num w:numId="37">
    <w:abstractNumId w:val="1"/>
  </w:num>
  <w:num w:numId="38">
    <w:abstractNumId w:val="34"/>
  </w:num>
  <w:num w:numId="39">
    <w:abstractNumId w:val="33"/>
  </w:num>
  <w:num w:numId="40">
    <w:abstractNumId w:val="20"/>
  </w:num>
  <w:num w:numId="41">
    <w:abstractNumId w:val="40"/>
  </w:num>
  <w:num w:numId="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DCTemplate" w:val="Shablon"/>
    <w:docVar w:name="BossProviderVariable" w:val="25_01_2006!be373ae0-649e-4987-9bde-73f71c5ba699"/>
  </w:docVars>
  <w:rsids>
    <w:rsidRoot w:val="00BA2F7B"/>
    <w:rsid w:val="00010A40"/>
    <w:rsid w:val="000503B3"/>
    <w:rsid w:val="000737AB"/>
    <w:rsid w:val="00095D99"/>
    <w:rsid w:val="000B55BC"/>
    <w:rsid w:val="000C06DA"/>
    <w:rsid w:val="000C3D45"/>
    <w:rsid w:val="000D7B60"/>
    <w:rsid w:val="000E1AF5"/>
    <w:rsid w:val="000F29FA"/>
    <w:rsid w:val="000F45C3"/>
    <w:rsid w:val="000F5708"/>
    <w:rsid w:val="0010046F"/>
    <w:rsid w:val="00102851"/>
    <w:rsid w:val="001038A8"/>
    <w:rsid w:val="00110053"/>
    <w:rsid w:val="00120B5B"/>
    <w:rsid w:val="00122ECF"/>
    <w:rsid w:val="0013463B"/>
    <w:rsid w:val="001630CC"/>
    <w:rsid w:val="00163CEE"/>
    <w:rsid w:val="00167519"/>
    <w:rsid w:val="00170333"/>
    <w:rsid w:val="00170BC2"/>
    <w:rsid w:val="001952D1"/>
    <w:rsid w:val="001A1359"/>
    <w:rsid w:val="001D5E34"/>
    <w:rsid w:val="001E6FA1"/>
    <w:rsid w:val="0021034E"/>
    <w:rsid w:val="002233A4"/>
    <w:rsid w:val="0025377B"/>
    <w:rsid w:val="002571AC"/>
    <w:rsid w:val="00261B30"/>
    <w:rsid w:val="00263C10"/>
    <w:rsid w:val="002738E2"/>
    <w:rsid w:val="00273D12"/>
    <w:rsid w:val="002747E9"/>
    <w:rsid w:val="00275CFA"/>
    <w:rsid w:val="00281F2D"/>
    <w:rsid w:val="00285336"/>
    <w:rsid w:val="00296CFA"/>
    <w:rsid w:val="002D44A2"/>
    <w:rsid w:val="002D4ACB"/>
    <w:rsid w:val="002E6701"/>
    <w:rsid w:val="002F0634"/>
    <w:rsid w:val="002F4C3E"/>
    <w:rsid w:val="002F5D06"/>
    <w:rsid w:val="0030320B"/>
    <w:rsid w:val="00303F7F"/>
    <w:rsid w:val="00307E3C"/>
    <w:rsid w:val="003664CA"/>
    <w:rsid w:val="003675F5"/>
    <w:rsid w:val="00375BF8"/>
    <w:rsid w:val="003767C8"/>
    <w:rsid w:val="00381825"/>
    <w:rsid w:val="00384C6E"/>
    <w:rsid w:val="00387307"/>
    <w:rsid w:val="003953D8"/>
    <w:rsid w:val="00395F68"/>
    <w:rsid w:val="003976CA"/>
    <w:rsid w:val="003A0043"/>
    <w:rsid w:val="003A3DB5"/>
    <w:rsid w:val="003A6F34"/>
    <w:rsid w:val="003D4FA0"/>
    <w:rsid w:val="003E2BC1"/>
    <w:rsid w:val="003F4817"/>
    <w:rsid w:val="003F6AAD"/>
    <w:rsid w:val="00432935"/>
    <w:rsid w:val="00461FF7"/>
    <w:rsid w:val="0047274A"/>
    <w:rsid w:val="00482F3B"/>
    <w:rsid w:val="004B1F68"/>
    <w:rsid w:val="004E2236"/>
    <w:rsid w:val="004F069C"/>
    <w:rsid w:val="004F7D05"/>
    <w:rsid w:val="005000AF"/>
    <w:rsid w:val="00503004"/>
    <w:rsid w:val="005148FD"/>
    <w:rsid w:val="00521B03"/>
    <w:rsid w:val="005247B0"/>
    <w:rsid w:val="00524ED9"/>
    <w:rsid w:val="005427D8"/>
    <w:rsid w:val="00552FC3"/>
    <w:rsid w:val="0055390A"/>
    <w:rsid w:val="005544D7"/>
    <w:rsid w:val="00563CD4"/>
    <w:rsid w:val="0056594C"/>
    <w:rsid w:val="00590F98"/>
    <w:rsid w:val="00595A53"/>
    <w:rsid w:val="005A166A"/>
    <w:rsid w:val="005A619E"/>
    <w:rsid w:val="005B0E7B"/>
    <w:rsid w:val="005E5618"/>
    <w:rsid w:val="005F55CF"/>
    <w:rsid w:val="006000D2"/>
    <w:rsid w:val="006045E2"/>
    <w:rsid w:val="006061FF"/>
    <w:rsid w:val="00610611"/>
    <w:rsid w:val="00625A74"/>
    <w:rsid w:val="00631D97"/>
    <w:rsid w:val="0064488C"/>
    <w:rsid w:val="00645A0E"/>
    <w:rsid w:val="00652858"/>
    <w:rsid w:val="00680190"/>
    <w:rsid w:val="006A37A9"/>
    <w:rsid w:val="006C7195"/>
    <w:rsid w:val="006D794C"/>
    <w:rsid w:val="006E533B"/>
    <w:rsid w:val="006F3819"/>
    <w:rsid w:val="006F62F0"/>
    <w:rsid w:val="00702B22"/>
    <w:rsid w:val="00711AE2"/>
    <w:rsid w:val="00714620"/>
    <w:rsid w:val="00751F5F"/>
    <w:rsid w:val="007523B3"/>
    <w:rsid w:val="00756312"/>
    <w:rsid w:val="007701B4"/>
    <w:rsid w:val="00773ED8"/>
    <w:rsid w:val="00787344"/>
    <w:rsid w:val="00794EDD"/>
    <w:rsid w:val="00794F29"/>
    <w:rsid w:val="007A5F42"/>
    <w:rsid w:val="007B4922"/>
    <w:rsid w:val="007C0157"/>
    <w:rsid w:val="007C2B68"/>
    <w:rsid w:val="007D02D3"/>
    <w:rsid w:val="007D2D79"/>
    <w:rsid w:val="007D5CBF"/>
    <w:rsid w:val="007D5CF5"/>
    <w:rsid w:val="007E52B7"/>
    <w:rsid w:val="007F1C0A"/>
    <w:rsid w:val="007F6D66"/>
    <w:rsid w:val="00812A14"/>
    <w:rsid w:val="008146D5"/>
    <w:rsid w:val="00814726"/>
    <w:rsid w:val="00815549"/>
    <w:rsid w:val="0082330C"/>
    <w:rsid w:val="00837F22"/>
    <w:rsid w:val="008413CF"/>
    <w:rsid w:val="0085182E"/>
    <w:rsid w:val="0085204E"/>
    <w:rsid w:val="00856148"/>
    <w:rsid w:val="00870EB0"/>
    <w:rsid w:val="008806B4"/>
    <w:rsid w:val="00881C24"/>
    <w:rsid w:val="008D1D8C"/>
    <w:rsid w:val="008F5B54"/>
    <w:rsid w:val="009039A5"/>
    <w:rsid w:val="009249E8"/>
    <w:rsid w:val="009300CC"/>
    <w:rsid w:val="00947DAF"/>
    <w:rsid w:val="00952B89"/>
    <w:rsid w:val="00953719"/>
    <w:rsid w:val="009635B5"/>
    <w:rsid w:val="009641CC"/>
    <w:rsid w:val="009702CF"/>
    <w:rsid w:val="00972CBC"/>
    <w:rsid w:val="0099413F"/>
    <w:rsid w:val="009A4CB9"/>
    <w:rsid w:val="009A5FAD"/>
    <w:rsid w:val="009B1391"/>
    <w:rsid w:val="009C28DA"/>
    <w:rsid w:val="009E006E"/>
    <w:rsid w:val="009E050E"/>
    <w:rsid w:val="009F20B6"/>
    <w:rsid w:val="009F5CA0"/>
    <w:rsid w:val="009F76DE"/>
    <w:rsid w:val="00A0675A"/>
    <w:rsid w:val="00A1126B"/>
    <w:rsid w:val="00A1475F"/>
    <w:rsid w:val="00A1502C"/>
    <w:rsid w:val="00A2746C"/>
    <w:rsid w:val="00A4283E"/>
    <w:rsid w:val="00A61A0A"/>
    <w:rsid w:val="00A62700"/>
    <w:rsid w:val="00A63673"/>
    <w:rsid w:val="00A751C0"/>
    <w:rsid w:val="00AA643D"/>
    <w:rsid w:val="00AB24B2"/>
    <w:rsid w:val="00AB284A"/>
    <w:rsid w:val="00AB2A97"/>
    <w:rsid w:val="00AC26AA"/>
    <w:rsid w:val="00AC3D03"/>
    <w:rsid w:val="00AD1962"/>
    <w:rsid w:val="00AD4238"/>
    <w:rsid w:val="00AD53F0"/>
    <w:rsid w:val="00AF3C46"/>
    <w:rsid w:val="00B241F3"/>
    <w:rsid w:val="00B45A78"/>
    <w:rsid w:val="00B87062"/>
    <w:rsid w:val="00B9094D"/>
    <w:rsid w:val="00B9165F"/>
    <w:rsid w:val="00B958B2"/>
    <w:rsid w:val="00BA2F7B"/>
    <w:rsid w:val="00BA3347"/>
    <w:rsid w:val="00BA42FF"/>
    <w:rsid w:val="00BB1B20"/>
    <w:rsid w:val="00BB1BC4"/>
    <w:rsid w:val="00BC1544"/>
    <w:rsid w:val="00BD20FF"/>
    <w:rsid w:val="00BD7F1F"/>
    <w:rsid w:val="00BE59DD"/>
    <w:rsid w:val="00BE6DE1"/>
    <w:rsid w:val="00BF445E"/>
    <w:rsid w:val="00BF4D85"/>
    <w:rsid w:val="00C07033"/>
    <w:rsid w:val="00C07DCC"/>
    <w:rsid w:val="00C35820"/>
    <w:rsid w:val="00C50A0E"/>
    <w:rsid w:val="00C65B62"/>
    <w:rsid w:val="00C7392A"/>
    <w:rsid w:val="00C80C19"/>
    <w:rsid w:val="00C918B5"/>
    <w:rsid w:val="00C9554E"/>
    <w:rsid w:val="00CA2937"/>
    <w:rsid w:val="00CD03BA"/>
    <w:rsid w:val="00CD792C"/>
    <w:rsid w:val="00D0795B"/>
    <w:rsid w:val="00D2142A"/>
    <w:rsid w:val="00D21DE2"/>
    <w:rsid w:val="00D22187"/>
    <w:rsid w:val="00D43835"/>
    <w:rsid w:val="00D50943"/>
    <w:rsid w:val="00D70FD9"/>
    <w:rsid w:val="00D71A1A"/>
    <w:rsid w:val="00D77042"/>
    <w:rsid w:val="00D94D80"/>
    <w:rsid w:val="00D95A3B"/>
    <w:rsid w:val="00DA35AE"/>
    <w:rsid w:val="00DA36F7"/>
    <w:rsid w:val="00DA4BCF"/>
    <w:rsid w:val="00DB5A7F"/>
    <w:rsid w:val="00DF07BA"/>
    <w:rsid w:val="00DF3191"/>
    <w:rsid w:val="00E3229F"/>
    <w:rsid w:val="00E55885"/>
    <w:rsid w:val="00E56EB4"/>
    <w:rsid w:val="00E60DA0"/>
    <w:rsid w:val="00E662F3"/>
    <w:rsid w:val="00E70CF3"/>
    <w:rsid w:val="00E86BEB"/>
    <w:rsid w:val="00E943EA"/>
    <w:rsid w:val="00E954D9"/>
    <w:rsid w:val="00E97DBB"/>
    <w:rsid w:val="00EA30EB"/>
    <w:rsid w:val="00EA7D5C"/>
    <w:rsid w:val="00EB2D31"/>
    <w:rsid w:val="00ED36EC"/>
    <w:rsid w:val="00ED4BCC"/>
    <w:rsid w:val="00ED5EC2"/>
    <w:rsid w:val="00ED7A0A"/>
    <w:rsid w:val="00EE524E"/>
    <w:rsid w:val="00EE62C1"/>
    <w:rsid w:val="00F14F3B"/>
    <w:rsid w:val="00F17287"/>
    <w:rsid w:val="00F17C8C"/>
    <w:rsid w:val="00F369D7"/>
    <w:rsid w:val="00F43C61"/>
    <w:rsid w:val="00F61DF1"/>
    <w:rsid w:val="00F64262"/>
    <w:rsid w:val="00F92E2C"/>
    <w:rsid w:val="00F93DAF"/>
    <w:rsid w:val="00FB0330"/>
    <w:rsid w:val="00FC2B1A"/>
    <w:rsid w:val="00FC542B"/>
    <w:rsid w:val="00FC7A07"/>
    <w:rsid w:val="00FD1801"/>
    <w:rsid w:val="00FD1B42"/>
    <w:rsid w:val="00FD212F"/>
    <w:rsid w:val="00FD5932"/>
    <w:rsid w:val="00FF4C9F"/>
    <w:rsid w:val="00FF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13838-C3AD-4D61-B0AB-1042B3A2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D8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D4BCC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semiHidden/>
    <w:rsid w:val="00ED4B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662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9537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53719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9537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953719"/>
    <w:rPr>
      <w:rFonts w:ascii="Times New Roman" w:eastAsia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285336"/>
    <w:pPr>
      <w:ind w:left="720"/>
      <w:contextualSpacing/>
    </w:pPr>
  </w:style>
  <w:style w:type="numbering" w:customStyle="1" w:styleId="1">
    <w:name w:val="Нет списка1"/>
    <w:next w:val="a2"/>
    <w:semiHidden/>
    <w:unhideWhenUsed/>
    <w:rsid w:val="002E6701"/>
  </w:style>
  <w:style w:type="character" w:styleId="ab">
    <w:name w:val="page number"/>
    <w:basedOn w:val="a0"/>
    <w:rsid w:val="002E6701"/>
  </w:style>
  <w:style w:type="table" w:customStyle="1" w:styleId="10">
    <w:name w:val="Сетка таблицы1"/>
    <w:basedOn w:val="a1"/>
    <w:next w:val="a5"/>
    <w:uiPriority w:val="59"/>
    <w:rsid w:val="002E6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2E6701"/>
    <w:pPr>
      <w:spacing w:line="36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rsid w:val="002E6701"/>
    <w:rPr>
      <w:rFonts w:ascii="Times New Roman" w:eastAsia="Times New Roman" w:hAnsi="Times New Roman"/>
      <w:sz w:val="28"/>
      <w:szCs w:val="24"/>
    </w:rPr>
  </w:style>
  <w:style w:type="paragraph" w:customStyle="1" w:styleId="ac">
    <w:name w:val="Знак Знак Знак Знак Знак Знак Знак Знак Знак Знак Знак Знак Знак"/>
    <w:basedOn w:val="a"/>
    <w:rsid w:val="002E6701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onsPlusNormal">
    <w:name w:val="ConsPlusNormal"/>
    <w:rsid w:val="002E67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913&amp;n=54740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gdanovskaymv.ZRNAO\Local%20Settings\Temp\bdttmp\9fe8abce-03ca-4863-91b0-1a1e3db83e9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3B69-E829-4A05-8807-A7BE3705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9fe8abce-03ca-4863-91b0-1a1e3db83e9e</Template>
  <TotalTime>0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Богдановская Мария Викторовна</dc:creator>
  <cp:lastModifiedBy>Пищ Оксана Владимировна</cp:lastModifiedBy>
  <cp:revision>2</cp:revision>
  <cp:lastPrinted>2024-03-05T06:18:00Z</cp:lastPrinted>
  <dcterms:created xsi:type="dcterms:W3CDTF">2025-03-20T11:38:00Z</dcterms:created>
  <dcterms:modified xsi:type="dcterms:W3CDTF">2025-03-20T11:38:00Z</dcterms:modified>
</cp:coreProperties>
</file>